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22" w:rsidRDefault="00E47954" w:rsidP="00B260CE">
      <w:pPr>
        <w:jc w:val="right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6E3B45" wp14:editId="37E4C5BF">
            <wp:simplePos x="0" y="0"/>
            <wp:positionH relativeFrom="column">
              <wp:posOffset>2730500</wp:posOffset>
            </wp:positionH>
            <wp:positionV relativeFrom="paragraph">
              <wp:posOffset>106680</wp:posOffset>
            </wp:positionV>
            <wp:extent cx="735965" cy="794385"/>
            <wp:effectExtent l="0" t="0" r="698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E22" w:rsidRPr="004D25B1" w:rsidRDefault="007D4E22" w:rsidP="007D4E22">
      <w:pPr>
        <w:jc w:val="center"/>
        <w:outlineLvl w:val="0"/>
        <w:rPr>
          <w:b/>
          <w:bCs/>
          <w:sz w:val="36"/>
          <w:szCs w:val="36"/>
        </w:rPr>
      </w:pPr>
      <w:r w:rsidRPr="004D25B1">
        <w:rPr>
          <w:b/>
          <w:bCs/>
          <w:sz w:val="36"/>
          <w:szCs w:val="36"/>
        </w:rPr>
        <w:t>АДМИНИСТРАЦИЯ БЕРЕЗОВСКОГО РАЙОНА</w:t>
      </w:r>
    </w:p>
    <w:p w:rsidR="007D4E22" w:rsidRPr="004D25B1" w:rsidRDefault="007D4E22" w:rsidP="007D4E22">
      <w:pPr>
        <w:jc w:val="center"/>
        <w:rPr>
          <w:b/>
          <w:bCs/>
          <w:sz w:val="20"/>
          <w:szCs w:val="20"/>
        </w:rPr>
      </w:pPr>
    </w:p>
    <w:p w:rsidR="007D4E22" w:rsidRPr="004D25B1" w:rsidRDefault="007D4E22" w:rsidP="007D4E22">
      <w:pPr>
        <w:jc w:val="center"/>
        <w:outlineLvl w:val="0"/>
        <w:rPr>
          <w:b/>
          <w:bCs/>
          <w:sz w:val="20"/>
          <w:szCs w:val="20"/>
        </w:rPr>
      </w:pPr>
      <w:r w:rsidRPr="004D25B1">
        <w:rPr>
          <w:b/>
          <w:bCs/>
          <w:sz w:val="20"/>
          <w:szCs w:val="20"/>
        </w:rPr>
        <w:t>ХАНТЫ-МАНСИЙСКОГО АВТОНОМНОГО ОКРУГА - ЮГРЫ</w:t>
      </w:r>
    </w:p>
    <w:p w:rsidR="007D4E22" w:rsidRPr="004D25B1" w:rsidRDefault="007D4E22" w:rsidP="007D4E22">
      <w:pPr>
        <w:jc w:val="center"/>
        <w:rPr>
          <w:b/>
          <w:bCs/>
        </w:rPr>
      </w:pPr>
    </w:p>
    <w:p w:rsidR="007D4E22" w:rsidRPr="004D25B1" w:rsidRDefault="007D4E22" w:rsidP="007D4E22">
      <w:pPr>
        <w:jc w:val="center"/>
        <w:outlineLvl w:val="0"/>
        <w:rPr>
          <w:b/>
          <w:bCs/>
          <w:sz w:val="36"/>
          <w:szCs w:val="36"/>
        </w:rPr>
      </w:pPr>
      <w:r w:rsidRPr="004D25B1">
        <w:rPr>
          <w:b/>
          <w:bCs/>
          <w:sz w:val="36"/>
          <w:szCs w:val="36"/>
        </w:rPr>
        <w:t>РАСПОРЯЖЕНИЕ</w:t>
      </w:r>
    </w:p>
    <w:p w:rsidR="007D4E22" w:rsidRPr="004D25B1" w:rsidRDefault="007D4E22" w:rsidP="007D4E22">
      <w:pPr>
        <w:rPr>
          <w:sz w:val="28"/>
          <w:szCs w:val="28"/>
        </w:rPr>
      </w:pPr>
    </w:p>
    <w:p w:rsidR="007D4E22" w:rsidRPr="004D25B1" w:rsidRDefault="00C93775" w:rsidP="007D4E22">
      <w:pPr>
        <w:rPr>
          <w:sz w:val="28"/>
          <w:szCs w:val="28"/>
        </w:rPr>
      </w:pPr>
      <w:r>
        <w:rPr>
          <w:sz w:val="28"/>
          <w:szCs w:val="28"/>
        </w:rPr>
        <w:t>от  24.07.</w:t>
      </w:r>
      <w:r w:rsidR="007D4E22" w:rsidRPr="004D25B1">
        <w:rPr>
          <w:sz w:val="28"/>
          <w:szCs w:val="28"/>
        </w:rPr>
        <w:t>2020</w:t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</w:r>
      <w:r w:rsidR="007D4E22" w:rsidRPr="004D25B1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                 № 542-р</w:t>
      </w:r>
    </w:p>
    <w:p w:rsidR="007D4E22" w:rsidRPr="004D25B1" w:rsidRDefault="007D4E22" w:rsidP="007D4E22">
      <w:pPr>
        <w:spacing w:line="480" w:lineRule="auto"/>
        <w:rPr>
          <w:sz w:val="28"/>
          <w:szCs w:val="28"/>
        </w:rPr>
      </w:pPr>
      <w:r w:rsidRPr="004D25B1">
        <w:rPr>
          <w:sz w:val="28"/>
          <w:szCs w:val="28"/>
        </w:rPr>
        <w:t>пгт. Березово</w:t>
      </w:r>
    </w:p>
    <w:p w:rsidR="007D4E22" w:rsidRDefault="007D4E22" w:rsidP="007D4E22">
      <w:pPr>
        <w:tabs>
          <w:tab w:val="left" w:pos="4820"/>
        </w:tabs>
        <w:ind w:right="5101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Об организации системы</w:t>
      </w:r>
      <w:r>
        <w:rPr>
          <w:sz w:val="28"/>
          <w:szCs w:val="28"/>
        </w:rPr>
        <w:t xml:space="preserve"> </w:t>
      </w:r>
      <w:r w:rsidRPr="004D25B1">
        <w:rPr>
          <w:sz w:val="28"/>
          <w:szCs w:val="28"/>
        </w:rPr>
        <w:t>внутреннего обеспечения соответствия требованиям антимонопольного законодательства (антимонопольного комплаенса) в администрации Березовского района</w:t>
      </w:r>
    </w:p>
    <w:p w:rsidR="00CB431D" w:rsidRPr="00CB431D" w:rsidRDefault="00CB431D" w:rsidP="007D4E22">
      <w:pPr>
        <w:tabs>
          <w:tab w:val="left" w:pos="4820"/>
        </w:tabs>
        <w:ind w:right="5101"/>
        <w:jc w:val="both"/>
        <w:rPr>
          <w:i/>
        </w:rPr>
      </w:pPr>
      <w:r w:rsidRPr="00CB431D">
        <w:rPr>
          <w:i/>
        </w:rPr>
        <w:t>(с изменениями от 21.08.2020 № 603-р</w:t>
      </w:r>
      <w:r w:rsidR="006E02DF">
        <w:rPr>
          <w:i/>
        </w:rPr>
        <w:t>; от 23.03.2022 №178-р</w:t>
      </w:r>
      <w:r w:rsidRPr="00CB431D">
        <w:rPr>
          <w:i/>
        </w:rPr>
        <w:t>)</w:t>
      </w:r>
    </w:p>
    <w:p w:rsidR="007D4E22" w:rsidRPr="004D25B1" w:rsidRDefault="007D4E22" w:rsidP="007D4E22">
      <w:pPr>
        <w:tabs>
          <w:tab w:val="left" w:pos="4820"/>
        </w:tabs>
        <w:ind w:right="5101"/>
        <w:jc w:val="both"/>
        <w:rPr>
          <w:sz w:val="28"/>
          <w:szCs w:val="28"/>
        </w:rPr>
      </w:pPr>
    </w:p>
    <w:p w:rsidR="007D4E22" w:rsidRPr="004D25B1" w:rsidRDefault="007D4E22" w:rsidP="007D4E22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D25B1">
        <w:rPr>
          <w:bCs/>
          <w:sz w:val="28"/>
          <w:szCs w:val="28"/>
        </w:rPr>
        <w:t xml:space="preserve">соответствии с Указом </w:t>
      </w:r>
      <w:r w:rsidRPr="004D25B1">
        <w:rPr>
          <w:sz w:val="28"/>
          <w:szCs w:val="28"/>
        </w:rPr>
        <w:t>Президента Российской Федерации от 21 декабря 2017 года № 618 «Об основных направлениях государственной политики по развитию конкуренции», распоряжением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постановлением Правительства Ханты-Мансийского автономного округа – Югры от 25 января 2019года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Югры», приказом Департамента экономического развития Ханты-Мансийского автономного округа – Югры от 07 февраля 2019 года № 21 «Об антимонопольном комплаенсе в Ханты-Мансийском автономном округе – Югре», в целях организации системы внутреннего обеспечения соответствия требованиям антимонопольного законодательства в администрации Березовского района (антимонопольного комплаенса):</w:t>
      </w:r>
    </w:p>
    <w:p w:rsidR="007D4E22" w:rsidRPr="004D25B1" w:rsidRDefault="007D4E22" w:rsidP="007D4E22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1. </w:t>
      </w:r>
      <w:r w:rsidRPr="004D25B1">
        <w:rPr>
          <w:bCs/>
          <w:color w:val="000000"/>
          <w:sz w:val="28"/>
          <w:szCs w:val="28"/>
        </w:rPr>
        <w:t>Утвердить положение об организации системы внутреннего                            обеспечения соответствия требованиям антимонопольного законодательства (антимонопольного комплаенса) в администрации Березовского района согласно приложению к настоящему распоряжению.</w:t>
      </w:r>
    </w:p>
    <w:p w:rsidR="007D4E22" w:rsidRPr="004D25B1" w:rsidRDefault="007D4E22" w:rsidP="007D4E22">
      <w:pPr>
        <w:tabs>
          <w:tab w:val="left" w:pos="9923"/>
        </w:tabs>
        <w:ind w:right="-2" w:firstLine="709"/>
        <w:jc w:val="both"/>
        <w:rPr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lastRenderedPageBreak/>
        <w:t>2. Руководителям структурных подразделений администрации Березовского района организовать работу в</w:t>
      </w:r>
      <w:r>
        <w:rPr>
          <w:bCs/>
          <w:color w:val="000000"/>
          <w:sz w:val="28"/>
          <w:szCs w:val="28"/>
        </w:rPr>
        <w:t xml:space="preserve"> возглавляемых структурных под</w:t>
      </w:r>
      <w:r w:rsidRPr="004D25B1">
        <w:rPr>
          <w:bCs/>
          <w:color w:val="000000"/>
          <w:sz w:val="28"/>
          <w:szCs w:val="28"/>
        </w:rPr>
        <w:t>разделениях в соответствии с настоящим положением.</w:t>
      </w:r>
    </w:p>
    <w:p w:rsidR="007D4E22" w:rsidRPr="004D25B1" w:rsidRDefault="007D4E22" w:rsidP="007D4E22">
      <w:pPr>
        <w:ind w:firstLine="709"/>
        <w:jc w:val="both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3. Установить, что руководители структурных подразделений администрации Березовского района несут персональную ответственность за организацию работы по недопущению нарушения работниками антимонопольного законодательства, полное и своевременное предоставление уполномоченным структурным подразделениям информации, указанной в положении об организации системы внутреннего обеспечения соответствия требованиям антимонопольного законодательства (антимонопольного комплаенса) в администрации Березовского района.</w:t>
      </w:r>
    </w:p>
    <w:p w:rsidR="007D4E22" w:rsidRPr="004D25B1" w:rsidRDefault="00CB431D" w:rsidP="007D4E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D4E22" w:rsidRPr="004D25B1">
        <w:rPr>
          <w:bCs/>
          <w:color w:val="000000"/>
          <w:sz w:val="28"/>
          <w:szCs w:val="28"/>
        </w:rPr>
        <w:t>. Разместить настоящее распоряжение на официальном веб-сайте  органов местного самоуправления Березовского района.</w:t>
      </w:r>
    </w:p>
    <w:p w:rsidR="007D4E22" w:rsidRPr="004D25B1" w:rsidRDefault="00CB431D" w:rsidP="007D4E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7D4E22" w:rsidRPr="004D25B1">
        <w:rPr>
          <w:bCs/>
          <w:color w:val="000000"/>
          <w:sz w:val="28"/>
          <w:szCs w:val="28"/>
        </w:rPr>
        <w:t xml:space="preserve">. Настоящее распоряжение вступает </w:t>
      </w:r>
      <w:r w:rsidR="00BB4401">
        <w:rPr>
          <w:bCs/>
          <w:color w:val="000000"/>
          <w:sz w:val="28"/>
          <w:szCs w:val="28"/>
        </w:rPr>
        <w:t xml:space="preserve">в </w:t>
      </w:r>
      <w:r w:rsidR="007D4E22" w:rsidRPr="004D25B1">
        <w:rPr>
          <w:bCs/>
          <w:color w:val="000000"/>
          <w:sz w:val="28"/>
          <w:szCs w:val="28"/>
        </w:rPr>
        <w:t>силу после его подписания.</w:t>
      </w:r>
    </w:p>
    <w:p w:rsidR="007D4E22" w:rsidRPr="004D25B1" w:rsidRDefault="00CB431D" w:rsidP="007D4E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7D4E22" w:rsidRPr="004D25B1">
        <w:rPr>
          <w:bCs/>
          <w:color w:val="000000"/>
          <w:sz w:val="28"/>
          <w:szCs w:val="28"/>
        </w:rPr>
        <w:t>. Контроль за исполнением настоящего распоряжения оставляю за собой.</w:t>
      </w:r>
    </w:p>
    <w:p w:rsidR="007D4E22" w:rsidRPr="004D25B1" w:rsidRDefault="007D4E22" w:rsidP="007D4E22">
      <w:pPr>
        <w:ind w:firstLine="709"/>
        <w:jc w:val="both"/>
        <w:rPr>
          <w:bCs/>
          <w:color w:val="000000"/>
          <w:sz w:val="28"/>
          <w:szCs w:val="28"/>
        </w:rPr>
      </w:pPr>
    </w:p>
    <w:p w:rsidR="007D4E22" w:rsidRPr="004D25B1" w:rsidRDefault="007D4E22" w:rsidP="007D4E22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7D4E22" w:rsidRPr="004D25B1" w:rsidRDefault="007D4E22" w:rsidP="007D4E22">
      <w:pPr>
        <w:tabs>
          <w:tab w:val="left" w:pos="5220"/>
        </w:tabs>
        <w:ind w:right="-5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Глава  района                                                                                  </w:t>
      </w:r>
      <w:r>
        <w:rPr>
          <w:sz w:val="28"/>
          <w:szCs w:val="28"/>
        </w:rPr>
        <w:tab/>
        <w:t xml:space="preserve">       </w:t>
      </w:r>
      <w:r w:rsidR="00C93775">
        <w:rPr>
          <w:sz w:val="28"/>
          <w:szCs w:val="28"/>
        </w:rPr>
        <w:t xml:space="preserve">  </w:t>
      </w:r>
      <w:r w:rsidRPr="004D25B1">
        <w:rPr>
          <w:sz w:val="28"/>
          <w:szCs w:val="28"/>
        </w:rPr>
        <w:t xml:space="preserve"> В.И. Фомин</w:t>
      </w:r>
    </w:p>
    <w:p w:rsidR="007D4E22" w:rsidRPr="004D25B1" w:rsidRDefault="007D4E22" w:rsidP="007D4E22">
      <w:pPr>
        <w:tabs>
          <w:tab w:val="left" w:pos="5220"/>
        </w:tabs>
        <w:ind w:right="-5"/>
        <w:jc w:val="both"/>
        <w:rPr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CB431D" w:rsidRDefault="00CB431D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D4E22" w:rsidRDefault="007D4E22" w:rsidP="00B260CE">
      <w:pPr>
        <w:jc w:val="right"/>
        <w:outlineLvl w:val="0"/>
        <w:rPr>
          <w:noProof/>
          <w:sz w:val="28"/>
          <w:szCs w:val="28"/>
        </w:rPr>
      </w:pPr>
    </w:p>
    <w:p w:rsidR="007107A7" w:rsidRPr="004D25B1" w:rsidRDefault="007107A7" w:rsidP="007107A7">
      <w:pPr>
        <w:ind w:firstLine="8364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107A7" w:rsidRPr="004D25B1" w:rsidRDefault="007107A7" w:rsidP="007107A7">
      <w:pPr>
        <w:ind w:left="3261"/>
        <w:jc w:val="right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>к распоряжению администрации Березовского района</w:t>
      </w:r>
    </w:p>
    <w:p w:rsidR="007107A7" w:rsidRPr="004D25B1" w:rsidRDefault="007107A7" w:rsidP="007107A7">
      <w:pPr>
        <w:ind w:left="4820"/>
        <w:jc w:val="right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 xml:space="preserve">от </w:t>
      </w:r>
      <w:r w:rsidR="00C93775">
        <w:rPr>
          <w:rFonts w:eastAsia="Calibri"/>
          <w:sz w:val="28"/>
          <w:szCs w:val="28"/>
          <w:lang w:eastAsia="en-US"/>
        </w:rPr>
        <w:t>24.07.2020 № 542-р</w:t>
      </w:r>
    </w:p>
    <w:p w:rsidR="007107A7" w:rsidRPr="004D25B1" w:rsidRDefault="007107A7" w:rsidP="007107A7">
      <w:pPr>
        <w:jc w:val="center"/>
        <w:rPr>
          <w:rFonts w:eastAsia="Calibri"/>
          <w:sz w:val="28"/>
          <w:szCs w:val="28"/>
          <w:lang w:eastAsia="en-US"/>
        </w:rPr>
      </w:pPr>
    </w:p>
    <w:p w:rsidR="007107A7" w:rsidRPr="004D25B1" w:rsidRDefault="007107A7" w:rsidP="007107A7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 xml:space="preserve">Положение </w:t>
      </w:r>
    </w:p>
    <w:p w:rsidR="007107A7" w:rsidRPr="004D25B1" w:rsidRDefault="007107A7" w:rsidP="007107A7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 xml:space="preserve">об организации системы внутреннего обеспечения </w:t>
      </w:r>
    </w:p>
    <w:p w:rsidR="007107A7" w:rsidRPr="004D25B1" w:rsidRDefault="007107A7" w:rsidP="007107A7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 xml:space="preserve">соответствия требованиям антимонопольного законодательства </w:t>
      </w:r>
    </w:p>
    <w:p w:rsidR="007107A7" w:rsidRPr="004D25B1" w:rsidRDefault="00013A67" w:rsidP="007107A7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(антимонопольного комплаенса) в администрации Березовского района</w:t>
      </w:r>
    </w:p>
    <w:p w:rsidR="007107A7" w:rsidRPr="004D25B1" w:rsidRDefault="00F06AE0" w:rsidP="007107A7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(далее – П</w:t>
      </w:r>
      <w:r w:rsidR="007107A7" w:rsidRPr="004D25B1">
        <w:rPr>
          <w:bCs/>
          <w:color w:val="000000"/>
          <w:sz w:val="28"/>
          <w:szCs w:val="28"/>
        </w:rPr>
        <w:t>оложение)</w:t>
      </w:r>
    </w:p>
    <w:p w:rsidR="007107A7" w:rsidRPr="004D25B1" w:rsidRDefault="007107A7" w:rsidP="007107A7">
      <w:pPr>
        <w:jc w:val="center"/>
        <w:rPr>
          <w:bCs/>
          <w:color w:val="000000"/>
          <w:sz w:val="28"/>
          <w:szCs w:val="28"/>
        </w:rPr>
      </w:pPr>
    </w:p>
    <w:p w:rsidR="007107A7" w:rsidRPr="004D25B1" w:rsidRDefault="00926FDF" w:rsidP="00DC1641">
      <w:pPr>
        <w:jc w:val="center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1</w:t>
      </w:r>
      <w:r w:rsidR="007107A7" w:rsidRPr="004D25B1">
        <w:rPr>
          <w:bCs/>
          <w:color w:val="000000"/>
          <w:sz w:val="28"/>
          <w:szCs w:val="28"/>
        </w:rPr>
        <w:t>. Общие положения</w:t>
      </w:r>
    </w:p>
    <w:p w:rsidR="007107A7" w:rsidRPr="004D25B1" w:rsidRDefault="007107A7" w:rsidP="007107A7">
      <w:pPr>
        <w:ind w:firstLine="708"/>
        <w:jc w:val="center"/>
        <w:rPr>
          <w:bCs/>
          <w:color w:val="000000"/>
          <w:sz w:val="28"/>
          <w:szCs w:val="28"/>
        </w:rPr>
      </w:pPr>
    </w:p>
    <w:p w:rsidR="001D1B42" w:rsidRPr="004D25B1" w:rsidRDefault="00095919" w:rsidP="007107A7">
      <w:pPr>
        <w:ind w:firstLine="708"/>
        <w:jc w:val="both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1.</w:t>
      </w:r>
      <w:r w:rsidR="00047C84" w:rsidRPr="004D25B1">
        <w:rPr>
          <w:bCs/>
          <w:color w:val="000000"/>
          <w:sz w:val="28"/>
          <w:szCs w:val="28"/>
        </w:rPr>
        <w:t xml:space="preserve">1. </w:t>
      </w:r>
      <w:r w:rsidR="004C50EF" w:rsidRPr="004D25B1">
        <w:rPr>
          <w:bCs/>
          <w:color w:val="000000"/>
          <w:sz w:val="28"/>
          <w:szCs w:val="28"/>
        </w:rPr>
        <w:t xml:space="preserve">Настоящее </w:t>
      </w:r>
      <w:r w:rsidR="001D1B42" w:rsidRPr="004D25B1">
        <w:rPr>
          <w:bCs/>
          <w:color w:val="000000"/>
          <w:sz w:val="28"/>
          <w:szCs w:val="28"/>
        </w:rPr>
        <w:t xml:space="preserve">Положение разработано в целях </w:t>
      </w:r>
      <w:r w:rsidR="00FF36A2" w:rsidRPr="004D25B1">
        <w:rPr>
          <w:bCs/>
          <w:color w:val="000000"/>
          <w:sz w:val="28"/>
          <w:szCs w:val="28"/>
        </w:rPr>
        <w:t xml:space="preserve">создания, организации и функционирования системы внутреннего </w:t>
      </w:r>
      <w:r w:rsidR="001D1B42" w:rsidRPr="004D25B1">
        <w:rPr>
          <w:bCs/>
          <w:color w:val="000000"/>
          <w:sz w:val="28"/>
          <w:szCs w:val="28"/>
        </w:rPr>
        <w:t xml:space="preserve">обеспечения соответствия </w:t>
      </w:r>
      <w:r w:rsidR="009B350A" w:rsidRPr="004D25B1">
        <w:rPr>
          <w:bCs/>
          <w:color w:val="000000"/>
          <w:sz w:val="28"/>
          <w:szCs w:val="28"/>
        </w:rPr>
        <w:t xml:space="preserve">требованиям </w:t>
      </w:r>
      <w:r w:rsidR="001D1B42" w:rsidRPr="004D25B1">
        <w:rPr>
          <w:bCs/>
          <w:color w:val="000000"/>
          <w:sz w:val="28"/>
          <w:szCs w:val="28"/>
        </w:rPr>
        <w:t xml:space="preserve">антимонопольного законодательства </w:t>
      </w:r>
      <w:r w:rsidR="00FF36A2" w:rsidRPr="004D25B1">
        <w:rPr>
          <w:bCs/>
          <w:color w:val="000000"/>
          <w:sz w:val="28"/>
          <w:szCs w:val="28"/>
        </w:rPr>
        <w:t>деятельности</w:t>
      </w:r>
      <w:r w:rsidR="009B350A" w:rsidRPr="004D25B1">
        <w:rPr>
          <w:bCs/>
          <w:color w:val="000000"/>
          <w:sz w:val="28"/>
          <w:szCs w:val="28"/>
        </w:rPr>
        <w:t xml:space="preserve"> и профилактики нарушений антимонопольного законодательствав деятельности </w:t>
      </w:r>
      <w:r w:rsidR="00FF36A2" w:rsidRPr="004D25B1">
        <w:rPr>
          <w:bCs/>
          <w:color w:val="000000"/>
          <w:sz w:val="28"/>
          <w:szCs w:val="28"/>
        </w:rPr>
        <w:t xml:space="preserve">администрации Березовского района </w:t>
      </w:r>
      <w:r w:rsidR="001D1B42" w:rsidRPr="004D25B1">
        <w:rPr>
          <w:bCs/>
          <w:color w:val="000000"/>
          <w:sz w:val="28"/>
          <w:szCs w:val="28"/>
        </w:rPr>
        <w:t>(далее – администрация района).</w:t>
      </w:r>
    </w:p>
    <w:p w:rsidR="007107A7" w:rsidRPr="004D25B1" w:rsidRDefault="00095919" w:rsidP="007107A7">
      <w:pPr>
        <w:ind w:firstLine="708"/>
        <w:jc w:val="both"/>
        <w:rPr>
          <w:bCs/>
          <w:color w:val="000000"/>
          <w:sz w:val="28"/>
          <w:szCs w:val="28"/>
        </w:rPr>
      </w:pPr>
      <w:r w:rsidRPr="004D25B1">
        <w:rPr>
          <w:bCs/>
          <w:color w:val="000000"/>
          <w:sz w:val="28"/>
          <w:szCs w:val="28"/>
        </w:rPr>
        <w:t>1.</w:t>
      </w:r>
      <w:r w:rsidR="004C50EF" w:rsidRPr="004D25B1">
        <w:rPr>
          <w:bCs/>
          <w:color w:val="000000"/>
          <w:sz w:val="28"/>
          <w:szCs w:val="28"/>
        </w:rPr>
        <w:t xml:space="preserve">2. Настоящее </w:t>
      </w:r>
      <w:r w:rsidR="00047C84" w:rsidRPr="004D25B1">
        <w:rPr>
          <w:bCs/>
          <w:color w:val="000000"/>
          <w:sz w:val="28"/>
          <w:szCs w:val="28"/>
        </w:rPr>
        <w:t>П</w:t>
      </w:r>
      <w:r w:rsidR="007107A7" w:rsidRPr="004D25B1">
        <w:rPr>
          <w:bCs/>
          <w:color w:val="000000"/>
          <w:sz w:val="28"/>
          <w:szCs w:val="28"/>
        </w:rPr>
        <w:t>оложение регулирует взаимодействие между структурными подразделениями администрации района с целью оперативного и качественного исполнения постановления Правительства Ханты-Мансийского авт</w:t>
      </w:r>
      <w:r w:rsidR="00013A67" w:rsidRPr="004D25B1">
        <w:rPr>
          <w:bCs/>
          <w:color w:val="000000"/>
          <w:sz w:val="28"/>
          <w:szCs w:val="28"/>
        </w:rPr>
        <w:t xml:space="preserve">ономного округа – Югры от 25 января </w:t>
      </w:r>
      <w:r w:rsidR="007107A7" w:rsidRPr="004D25B1">
        <w:rPr>
          <w:bCs/>
          <w:color w:val="000000"/>
          <w:sz w:val="28"/>
          <w:szCs w:val="28"/>
        </w:rPr>
        <w:t>2019</w:t>
      </w:r>
      <w:r w:rsidR="00013A67" w:rsidRPr="004D25B1">
        <w:rPr>
          <w:bCs/>
          <w:color w:val="000000"/>
          <w:sz w:val="28"/>
          <w:szCs w:val="28"/>
        </w:rPr>
        <w:t xml:space="preserve"> года</w:t>
      </w:r>
      <w:r w:rsidR="007107A7" w:rsidRPr="004D25B1">
        <w:rPr>
          <w:bCs/>
          <w:color w:val="000000"/>
          <w:sz w:val="28"/>
          <w:szCs w:val="28"/>
        </w:rPr>
        <w:t xml:space="preserve"> № 12-п «О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Ханты-Мансийского автономного округа – Югры и органов местного самоуправления муниципальных образований Ханты-Мансийского автономного округа – Югры» (далее – Постановление № 12-п), приказа Департамента экономического развития Ханты-Мансийского авт</w:t>
      </w:r>
      <w:r w:rsidR="00013A67" w:rsidRPr="004D25B1">
        <w:rPr>
          <w:bCs/>
          <w:color w:val="000000"/>
          <w:sz w:val="28"/>
          <w:szCs w:val="28"/>
        </w:rPr>
        <w:t xml:space="preserve">ономного округа – Югры от 07 февраля </w:t>
      </w:r>
      <w:r w:rsidR="007107A7" w:rsidRPr="004D25B1">
        <w:rPr>
          <w:bCs/>
          <w:color w:val="000000"/>
          <w:sz w:val="28"/>
          <w:szCs w:val="28"/>
        </w:rPr>
        <w:t>2019</w:t>
      </w:r>
      <w:r w:rsidR="00013A67" w:rsidRPr="004D25B1">
        <w:rPr>
          <w:bCs/>
          <w:color w:val="000000"/>
          <w:sz w:val="28"/>
          <w:szCs w:val="28"/>
        </w:rPr>
        <w:t xml:space="preserve"> года</w:t>
      </w:r>
      <w:r w:rsidR="007107A7" w:rsidRPr="004D25B1">
        <w:rPr>
          <w:bCs/>
          <w:color w:val="000000"/>
          <w:sz w:val="28"/>
          <w:szCs w:val="28"/>
        </w:rPr>
        <w:t xml:space="preserve"> № 21 «Об антимонопольном комплаенсе в Ханты-Мансийском автономном округе – Югре»</w:t>
      </w:r>
      <w:r w:rsidR="00013A67" w:rsidRPr="004D25B1">
        <w:rPr>
          <w:bCs/>
          <w:color w:val="000000"/>
          <w:sz w:val="28"/>
          <w:szCs w:val="28"/>
        </w:rPr>
        <w:t xml:space="preserve"> (далее – Приказ № 21).</w:t>
      </w:r>
    </w:p>
    <w:p w:rsidR="00BA66E5" w:rsidRPr="004D25B1" w:rsidRDefault="00095919" w:rsidP="00BA66E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25B1"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4C50EF" w:rsidRPr="004D25B1">
        <w:rPr>
          <w:rFonts w:eastAsia="Calibri"/>
          <w:bCs/>
          <w:color w:val="000000"/>
          <w:sz w:val="28"/>
          <w:szCs w:val="28"/>
          <w:lang w:eastAsia="en-US"/>
        </w:rPr>
        <w:t>3</w:t>
      </w:r>
      <w:r w:rsidR="007107A7" w:rsidRPr="004D25B1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7107A7" w:rsidRPr="004D25B1">
        <w:rPr>
          <w:rFonts w:eastAsia="Calibri"/>
          <w:sz w:val="28"/>
          <w:szCs w:val="28"/>
          <w:lang w:eastAsia="en-US"/>
        </w:rPr>
        <w:t xml:space="preserve"> Т</w:t>
      </w:r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ермины, </w:t>
      </w:r>
      <w:r w:rsidR="007107A7" w:rsidRPr="004D25B1">
        <w:rPr>
          <w:rFonts w:eastAsia="Calibri"/>
          <w:bCs/>
          <w:sz w:val="28"/>
          <w:szCs w:val="28"/>
          <w:lang w:eastAsia="en-US"/>
        </w:rPr>
        <w:t xml:space="preserve">используемые в настоящем </w:t>
      </w:r>
      <w:r w:rsidRPr="004D25B1">
        <w:rPr>
          <w:rFonts w:eastAsia="Calibri"/>
          <w:bCs/>
          <w:sz w:val="28"/>
          <w:szCs w:val="28"/>
          <w:lang w:eastAsia="en-US"/>
        </w:rPr>
        <w:t>П</w:t>
      </w:r>
      <w:r w:rsidR="007107A7" w:rsidRPr="004D25B1">
        <w:rPr>
          <w:rFonts w:eastAsia="Calibri"/>
          <w:bCs/>
          <w:sz w:val="28"/>
          <w:szCs w:val="28"/>
          <w:lang w:eastAsia="en-US"/>
        </w:rPr>
        <w:t>оложении</w:t>
      </w:r>
      <w:r w:rsidR="00D00FB3" w:rsidRPr="004D25B1">
        <w:rPr>
          <w:sz w:val="28"/>
          <w:szCs w:val="28"/>
        </w:rPr>
        <w:t>: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- а</w:t>
      </w:r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нтимонопольное законодательство – законодательство, основывающееся на </w:t>
      </w:r>
      <w:hyperlink r:id="rId10" w:history="1">
        <w:r w:rsidR="00D00FB3" w:rsidRPr="004D25B1">
          <w:rPr>
            <w:rFonts w:eastAsia="Calibri"/>
            <w:bCs/>
            <w:sz w:val="28"/>
            <w:szCs w:val="28"/>
            <w:lang w:eastAsia="en-US"/>
          </w:rPr>
          <w:t>Конституции</w:t>
        </w:r>
      </w:hyperlink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 Российской Федерации, </w:t>
      </w:r>
      <w:hyperlink r:id="rId11" w:history="1">
        <w:r w:rsidR="00D00FB3" w:rsidRPr="004D25B1">
          <w:rPr>
            <w:rFonts w:eastAsia="Calibri"/>
            <w:bCs/>
            <w:sz w:val="28"/>
            <w:szCs w:val="28"/>
            <w:lang w:eastAsia="en-US"/>
          </w:rPr>
          <w:t>Гражданском кодексе</w:t>
        </w:r>
      </w:hyperlink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 Российской Федерации и состоящее из </w:t>
      </w:r>
      <w:hyperlink r:id="rId12" w:history="1">
        <w:r w:rsidR="00D00FB3" w:rsidRPr="004D25B1">
          <w:rPr>
            <w:rFonts w:eastAsia="Calibri"/>
            <w:bCs/>
            <w:sz w:val="28"/>
            <w:szCs w:val="28"/>
            <w:lang w:eastAsia="en-US"/>
          </w:rPr>
          <w:t>Федерального закона</w:t>
        </w:r>
      </w:hyperlink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 от 26 июля 2006 года № 135-ФЗ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предприниматели.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lastRenderedPageBreak/>
        <w:t>- а</w:t>
      </w:r>
      <w:r w:rsidR="00D00FB3" w:rsidRPr="004D25B1">
        <w:rPr>
          <w:rFonts w:eastAsia="Calibri"/>
          <w:bCs/>
          <w:sz w:val="28"/>
          <w:szCs w:val="28"/>
          <w:lang w:eastAsia="en-US"/>
        </w:rPr>
        <w:t>нтимонопольный орган – федеральный антимонопольный орган                         и его территориальные органы.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- н</w:t>
      </w:r>
      <w:r w:rsidR="00D00FB3" w:rsidRPr="004D25B1">
        <w:rPr>
          <w:rFonts w:eastAsia="Calibri"/>
          <w:bCs/>
          <w:sz w:val="28"/>
          <w:szCs w:val="28"/>
          <w:lang w:eastAsia="en-US"/>
        </w:rPr>
        <w:t>арушение антимонопольного законодательства – недопущение,   ограничение, устранение конкуренции.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- а</w:t>
      </w:r>
      <w:r w:rsidR="00D00FB3" w:rsidRPr="004D25B1">
        <w:rPr>
          <w:rFonts w:eastAsia="Calibri"/>
          <w:bCs/>
          <w:sz w:val="28"/>
          <w:szCs w:val="28"/>
          <w:lang w:eastAsia="en-US"/>
        </w:rPr>
        <w:t>нтимонопольный комплаенс –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- р</w:t>
      </w:r>
      <w:r w:rsidR="00D00FB3" w:rsidRPr="004D25B1">
        <w:rPr>
          <w:rFonts w:eastAsia="Calibri"/>
          <w:bCs/>
          <w:sz w:val="28"/>
          <w:szCs w:val="28"/>
          <w:lang w:eastAsia="en-US"/>
        </w:rPr>
        <w:t>иски нарушения антимонопольного законодательства – сочетание           вероятности и последствий наступления неблагоприятных событий в виде                    ограничения, устранения или недопущения конкуренции.</w:t>
      </w:r>
    </w:p>
    <w:p w:rsidR="00D00FB3" w:rsidRPr="004D25B1" w:rsidRDefault="00095919" w:rsidP="00D00FB3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- у</w:t>
      </w:r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полномоченное подразделение – структурные подразделения администрации </w:t>
      </w:r>
      <w:r w:rsidR="00B255B4">
        <w:rPr>
          <w:rFonts w:eastAsia="Calibri"/>
          <w:bCs/>
          <w:sz w:val="28"/>
          <w:szCs w:val="28"/>
          <w:lang w:eastAsia="en-US"/>
        </w:rPr>
        <w:t>района осуществляющие внедрение</w:t>
      </w:r>
      <w:r w:rsidR="00D00FB3" w:rsidRPr="004D25B1">
        <w:rPr>
          <w:rFonts w:eastAsia="Calibri"/>
          <w:bCs/>
          <w:sz w:val="28"/>
          <w:szCs w:val="28"/>
          <w:lang w:eastAsia="en-US"/>
        </w:rPr>
        <w:t xml:space="preserve"> антимонопольного комплаенса и контроль за его исполнением в администрации района.</w:t>
      </w:r>
    </w:p>
    <w:p w:rsidR="007107A7" w:rsidRPr="004D25B1" w:rsidRDefault="001F71E8" w:rsidP="007107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bCs/>
          <w:color w:val="000000"/>
          <w:sz w:val="28"/>
          <w:szCs w:val="28"/>
          <w:lang w:eastAsia="en-US"/>
        </w:rPr>
        <w:t>1.</w:t>
      </w:r>
      <w:r w:rsidR="00826A05" w:rsidRPr="004D25B1">
        <w:rPr>
          <w:rFonts w:eastAsia="Calibri"/>
          <w:bCs/>
          <w:color w:val="000000"/>
          <w:sz w:val="28"/>
          <w:szCs w:val="28"/>
          <w:lang w:eastAsia="en-US"/>
        </w:rPr>
        <w:t>4</w:t>
      </w:r>
      <w:r w:rsidR="007107A7" w:rsidRPr="004D25B1">
        <w:rPr>
          <w:rFonts w:eastAsia="Calibri"/>
          <w:bCs/>
          <w:color w:val="000000"/>
          <w:sz w:val="28"/>
          <w:szCs w:val="28"/>
          <w:lang w:eastAsia="en-US"/>
        </w:rPr>
        <w:t>.</w:t>
      </w:r>
      <w:r w:rsidR="007107A7" w:rsidRPr="004D25B1">
        <w:rPr>
          <w:rFonts w:eastAsia="Calibri"/>
          <w:sz w:val="28"/>
          <w:szCs w:val="28"/>
          <w:lang w:eastAsia="en-US"/>
        </w:rPr>
        <w:t xml:space="preserve"> Целями антимонопольного комплаенса являются:</w:t>
      </w:r>
    </w:p>
    <w:p w:rsidR="007107A7" w:rsidRPr="004D25B1" w:rsidRDefault="00D65330" w:rsidP="007107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>1.</w:t>
      </w:r>
      <w:r w:rsidR="00826A05" w:rsidRPr="004D25B1">
        <w:rPr>
          <w:rFonts w:eastAsia="Calibri"/>
          <w:sz w:val="28"/>
          <w:szCs w:val="28"/>
          <w:lang w:eastAsia="en-US"/>
        </w:rPr>
        <w:t>4</w:t>
      </w:r>
      <w:r w:rsidR="007107A7" w:rsidRPr="004D25B1">
        <w:rPr>
          <w:rFonts w:eastAsia="Calibri"/>
          <w:sz w:val="28"/>
          <w:szCs w:val="28"/>
          <w:lang w:eastAsia="en-US"/>
        </w:rPr>
        <w:t xml:space="preserve">.1. Обеспечение соответствия деятельности </w:t>
      </w:r>
      <w:r w:rsidR="00920AF7" w:rsidRPr="004D25B1">
        <w:rPr>
          <w:rFonts w:eastAsia="Calibri"/>
          <w:sz w:val="28"/>
          <w:szCs w:val="28"/>
          <w:lang w:eastAsia="en-US"/>
        </w:rPr>
        <w:t>а</w:t>
      </w:r>
      <w:r w:rsidR="007107A7" w:rsidRPr="004D25B1">
        <w:rPr>
          <w:rFonts w:eastAsia="Calibri"/>
          <w:sz w:val="28"/>
          <w:szCs w:val="28"/>
          <w:lang w:eastAsia="en-US"/>
        </w:rPr>
        <w:t>дминистрации</w:t>
      </w:r>
      <w:r w:rsidR="00920AF7" w:rsidRPr="004D25B1">
        <w:rPr>
          <w:rFonts w:eastAsia="Calibri"/>
          <w:sz w:val="28"/>
          <w:szCs w:val="28"/>
          <w:lang w:eastAsia="en-US"/>
        </w:rPr>
        <w:t xml:space="preserve"> района</w:t>
      </w:r>
      <w:r w:rsidR="00E73946">
        <w:rPr>
          <w:rFonts w:eastAsia="Calibri"/>
          <w:sz w:val="28"/>
          <w:szCs w:val="28"/>
          <w:lang w:eastAsia="en-US"/>
        </w:rPr>
        <w:t xml:space="preserve"> </w:t>
      </w:r>
      <w:r w:rsidR="007107A7" w:rsidRPr="004D25B1">
        <w:rPr>
          <w:rFonts w:eastAsia="Calibri"/>
          <w:sz w:val="28"/>
          <w:szCs w:val="28"/>
          <w:lang w:eastAsia="en-US"/>
        </w:rPr>
        <w:t>требованиям антимонопольного законодательства.</w:t>
      </w:r>
    </w:p>
    <w:p w:rsidR="007107A7" w:rsidRPr="004D25B1" w:rsidRDefault="00D65330" w:rsidP="007107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>1.</w:t>
      </w:r>
      <w:r w:rsidR="00826A05" w:rsidRPr="004D25B1">
        <w:rPr>
          <w:rFonts w:eastAsia="Calibri"/>
          <w:sz w:val="28"/>
          <w:szCs w:val="28"/>
          <w:lang w:eastAsia="en-US"/>
        </w:rPr>
        <w:t>4</w:t>
      </w:r>
      <w:r w:rsidR="007107A7" w:rsidRPr="004D25B1">
        <w:rPr>
          <w:rFonts w:eastAsia="Calibri"/>
          <w:sz w:val="28"/>
          <w:szCs w:val="28"/>
          <w:lang w:eastAsia="en-US"/>
        </w:rPr>
        <w:t xml:space="preserve">.2. Профилактика и сокращение количества нарушений требований                   антимонопольного законодательства в деятельности </w:t>
      </w:r>
      <w:r w:rsidR="00920AF7" w:rsidRPr="004D25B1">
        <w:rPr>
          <w:rFonts w:eastAsia="Calibri"/>
          <w:sz w:val="28"/>
          <w:szCs w:val="28"/>
          <w:lang w:eastAsia="en-US"/>
        </w:rPr>
        <w:t>а</w:t>
      </w:r>
      <w:r w:rsidR="007107A7" w:rsidRPr="004D25B1">
        <w:rPr>
          <w:rFonts w:eastAsia="Calibri"/>
          <w:sz w:val="28"/>
          <w:szCs w:val="28"/>
          <w:lang w:eastAsia="en-US"/>
        </w:rPr>
        <w:t xml:space="preserve">дминистрации </w:t>
      </w:r>
      <w:r w:rsidR="00920AF7" w:rsidRPr="004D25B1">
        <w:rPr>
          <w:rFonts w:eastAsia="Calibri"/>
          <w:sz w:val="28"/>
          <w:szCs w:val="28"/>
          <w:lang w:eastAsia="en-US"/>
        </w:rPr>
        <w:t>района</w:t>
      </w:r>
      <w:r w:rsidR="007107A7" w:rsidRPr="004D25B1">
        <w:rPr>
          <w:rFonts w:eastAsia="Calibri"/>
          <w:sz w:val="28"/>
          <w:szCs w:val="28"/>
          <w:lang w:eastAsia="en-US"/>
        </w:rPr>
        <w:t>.</w:t>
      </w:r>
    </w:p>
    <w:p w:rsidR="007107A7" w:rsidRPr="004D25B1" w:rsidRDefault="00D65330" w:rsidP="007107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>1.</w:t>
      </w:r>
      <w:r w:rsidR="00826A05" w:rsidRPr="004D25B1">
        <w:rPr>
          <w:rFonts w:eastAsia="Calibri"/>
          <w:sz w:val="28"/>
          <w:szCs w:val="28"/>
          <w:lang w:eastAsia="en-US"/>
        </w:rPr>
        <w:t>5</w:t>
      </w:r>
      <w:r w:rsidR="007107A7" w:rsidRPr="004D25B1">
        <w:rPr>
          <w:rFonts w:eastAsia="Calibri"/>
          <w:sz w:val="28"/>
          <w:szCs w:val="28"/>
          <w:lang w:eastAsia="en-US"/>
        </w:rPr>
        <w:t>. Задачи антимонопольного комплаенса:</w:t>
      </w:r>
    </w:p>
    <w:p w:rsidR="007107A7" w:rsidRPr="004D25B1" w:rsidRDefault="00D65330" w:rsidP="007107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25B1">
        <w:rPr>
          <w:rFonts w:eastAsia="Calibri"/>
          <w:sz w:val="28"/>
          <w:szCs w:val="28"/>
          <w:lang w:eastAsia="en-US"/>
        </w:rPr>
        <w:t>1.</w:t>
      </w:r>
      <w:r w:rsidR="00826A05" w:rsidRPr="004D25B1">
        <w:rPr>
          <w:rFonts w:eastAsia="Calibri"/>
          <w:sz w:val="28"/>
          <w:szCs w:val="28"/>
          <w:lang w:eastAsia="en-US"/>
        </w:rPr>
        <w:t>5</w:t>
      </w:r>
      <w:r w:rsidR="007107A7" w:rsidRPr="004D25B1">
        <w:rPr>
          <w:rFonts w:eastAsia="Calibri"/>
          <w:sz w:val="28"/>
          <w:szCs w:val="28"/>
          <w:lang w:eastAsia="en-US"/>
        </w:rPr>
        <w:t>.1. Выявление рисков нарушений антимонопольного законодательства.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5</w:t>
      </w:r>
      <w:r w:rsidR="007107A7" w:rsidRPr="004D25B1">
        <w:rPr>
          <w:sz w:val="28"/>
          <w:szCs w:val="28"/>
        </w:rPr>
        <w:t>.2. Управление рисками нарушений антимонопольного законодательства.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5</w:t>
      </w:r>
      <w:r w:rsidR="007107A7" w:rsidRPr="004D25B1">
        <w:rPr>
          <w:sz w:val="28"/>
          <w:szCs w:val="28"/>
        </w:rPr>
        <w:t xml:space="preserve">.3. Контроль соответствия деятельности </w:t>
      </w:r>
      <w:r w:rsidR="00920AF7" w:rsidRPr="004D25B1">
        <w:rPr>
          <w:sz w:val="28"/>
          <w:szCs w:val="28"/>
        </w:rPr>
        <w:t>администрации района</w:t>
      </w:r>
      <w:r w:rsidR="007107A7" w:rsidRPr="004D25B1">
        <w:rPr>
          <w:sz w:val="28"/>
          <w:szCs w:val="28"/>
        </w:rPr>
        <w:t xml:space="preserve"> требованиям антимонопольного законодательства.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5</w:t>
      </w:r>
      <w:r w:rsidR="007107A7" w:rsidRPr="004D25B1">
        <w:rPr>
          <w:sz w:val="28"/>
          <w:szCs w:val="28"/>
        </w:rPr>
        <w:t xml:space="preserve">.4. Оценка эффективности организации в </w:t>
      </w:r>
      <w:r w:rsidR="00920AF7" w:rsidRPr="004D25B1">
        <w:rPr>
          <w:sz w:val="28"/>
          <w:szCs w:val="28"/>
        </w:rPr>
        <w:t>а</w:t>
      </w:r>
      <w:r w:rsidR="007107A7" w:rsidRPr="004D25B1">
        <w:rPr>
          <w:sz w:val="28"/>
          <w:szCs w:val="28"/>
        </w:rPr>
        <w:t xml:space="preserve">дминистрации </w:t>
      </w:r>
      <w:r w:rsidR="00920AF7" w:rsidRPr="004D25B1">
        <w:rPr>
          <w:sz w:val="28"/>
          <w:szCs w:val="28"/>
        </w:rPr>
        <w:t>района</w:t>
      </w:r>
      <w:r w:rsidR="00E73946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антимонопольного комплаенса.</w:t>
      </w:r>
    </w:p>
    <w:p w:rsidR="007107A7" w:rsidRPr="004D25B1" w:rsidRDefault="00826A05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 xml:space="preserve">. </w:t>
      </w:r>
      <w:r w:rsidR="00013A67" w:rsidRPr="004D25B1">
        <w:rPr>
          <w:sz w:val="28"/>
          <w:szCs w:val="28"/>
        </w:rPr>
        <w:t>П</w:t>
      </w:r>
      <w:r w:rsidR="00920AF7" w:rsidRPr="004D25B1">
        <w:rPr>
          <w:sz w:val="28"/>
          <w:szCs w:val="28"/>
        </w:rPr>
        <w:t>ринцип</w:t>
      </w:r>
      <w:r w:rsidR="00013A67" w:rsidRPr="004D25B1">
        <w:rPr>
          <w:sz w:val="28"/>
          <w:szCs w:val="28"/>
        </w:rPr>
        <w:t>ы антимонопольного комплаенса</w:t>
      </w:r>
      <w:r w:rsidR="007107A7" w:rsidRPr="004D25B1">
        <w:rPr>
          <w:sz w:val="28"/>
          <w:szCs w:val="28"/>
        </w:rPr>
        <w:t>: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>.1. Законность.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>.2. Регулярность оценки рисков нарушения антимонопольного законодательства.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>.3. Информацио</w:t>
      </w:r>
      <w:r w:rsidR="00920AF7" w:rsidRPr="004D25B1">
        <w:rPr>
          <w:sz w:val="28"/>
          <w:szCs w:val="28"/>
        </w:rPr>
        <w:t>нная открытость действующего в а</w:t>
      </w:r>
      <w:r w:rsidR="007107A7" w:rsidRPr="004D25B1">
        <w:rPr>
          <w:sz w:val="28"/>
          <w:szCs w:val="28"/>
        </w:rPr>
        <w:t xml:space="preserve">дминистрации </w:t>
      </w:r>
      <w:r w:rsidR="00920AF7" w:rsidRPr="004D25B1">
        <w:rPr>
          <w:sz w:val="28"/>
          <w:szCs w:val="28"/>
        </w:rPr>
        <w:t xml:space="preserve">района </w:t>
      </w:r>
      <w:r w:rsidR="007107A7" w:rsidRPr="004D25B1">
        <w:rPr>
          <w:sz w:val="28"/>
          <w:szCs w:val="28"/>
        </w:rPr>
        <w:t>антимонопольного комплаенса.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>.4. Непрерывность анализа и функционирования антимонопольного                   комплаенса.</w:t>
      </w:r>
    </w:p>
    <w:p w:rsidR="007107A7" w:rsidRPr="004D25B1" w:rsidRDefault="00D6533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1.</w:t>
      </w:r>
      <w:r w:rsidR="00826A05" w:rsidRPr="004D25B1">
        <w:rPr>
          <w:sz w:val="28"/>
          <w:szCs w:val="28"/>
        </w:rPr>
        <w:t>6</w:t>
      </w:r>
      <w:r w:rsidR="007107A7" w:rsidRPr="004D25B1">
        <w:rPr>
          <w:sz w:val="28"/>
          <w:szCs w:val="28"/>
        </w:rPr>
        <w:t>.5. Совершенствование антимонопольного комплаенса.</w:t>
      </w:r>
    </w:p>
    <w:p w:rsidR="00926FDF" w:rsidRPr="004D25B1" w:rsidRDefault="00926FDF" w:rsidP="007107A7">
      <w:pPr>
        <w:ind w:firstLine="708"/>
        <w:jc w:val="both"/>
        <w:rPr>
          <w:sz w:val="28"/>
          <w:szCs w:val="28"/>
        </w:rPr>
      </w:pPr>
    </w:p>
    <w:p w:rsidR="004C50EF" w:rsidRPr="004D25B1" w:rsidRDefault="00926FDF" w:rsidP="0050325D">
      <w:pPr>
        <w:jc w:val="center"/>
        <w:rPr>
          <w:sz w:val="28"/>
          <w:szCs w:val="28"/>
        </w:rPr>
      </w:pPr>
      <w:r w:rsidRPr="004D25B1">
        <w:rPr>
          <w:sz w:val="28"/>
          <w:szCs w:val="28"/>
        </w:rPr>
        <w:t xml:space="preserve">2. Организация </w:t>
      </w:r>
      <w:r w:rsidR="004C50EF" w:rsidRPr="004D25B1">
        <w:rPr>
          <w:sz w:val="28"/>
          <w:szCs w:val="28"/>
        </w:rPr>
        <w:t xml:space="preserve">системы функционирования </w:t>
      </w:r>
      <w:r w:rsidRPr="004D25B1">
        <w:rPr>
          <w:sz w:val="28"/>
          <w:szCs w:val="28"/>
        </w:rPr>
        <w:t>антимонопольного комплаенса</w:t>
      </w:r>
    </w:p>
    <w:p w:rsidR="00926FDF" w:rsidRPr="004D25B1" w:rsidRDefault="004C50EF" w:rsidP="0050325D">
      <w:pPr>
        <w:jc w:val="center"/>
        <w:rPr>
          <w:sz w:val="28"/>
          <w:szCs w:val="28"/>
        </w:rPr>
      </w:pPr>
      <w:r w:rsidRPr="004D25B1">
        <w:rPr>
          <w:sz w:val="28"/>
          <w:szCs w:val="28"/>
        </w:rPr>
        <w:t>в администрации района</w:t>
      </w:r>
    </w:p>
    <w:p w:rsidR="00926FDF" w:rsidRPr="004D25B1" w:rsidRDefault="00926FDF" w:rsidP="007107A7">
      <w:pPr>
        <w:ind w:firstLine="708"/>
        <w:jc w:val="both"/>
        <w:rPr>
          <w:sz w:val="28"/>
          <w:szCs w:val="28"/>
        </w:rPr>
      </w:pPr>
    </w:p>
    <w:p w:rsidR="00537995" w:rsidRPr="004D25B1" w:rsidRDefault="00537995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2.1. Общий контроль организации антимонопольного комплаенса и обеспечение функционирования осуществляется главой </w:t>
      </w:r>
      <w:r w:rsidR="009528E3">
        <w:rPr>
          <w:sz w:val="28"/>
          <w:szCs w:val="28"/>
        </w:rPr>
        <w:t xml:space="preserve">Березовского </w:t>
      </w:r>
      <w:r w:rsidRPr="004D25B1">
        <w:rPr>
          <w:sz w:val="28"/>
          <w:szCs w:val="28"/>
        </w:rPr>
        <w:t>района, который:</w:t>
      </w:r>
    </w:p>
    <w:p w:rsidR="00537995" w:rsidRPr="004D25B1" w:rsidRDefault="00537995" w:rsidP="00D4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2.1.1. Вводит в действие акт об антимонопольном комплаенсе, вносит в него изменения, а также </w:t>
      </w:r>
      <w:r w:rsidR="00A71BFA" w:rsidRPr="004D25B1">
        <w:rPr>
          <w:sz w:val="28"/>
          <w:szCs w:val="28"/>
        </w:rPr>
        <w:t>принимает внутренние документы а</w:t>
      </w:r>
      <w:r w:rsidRPr="004D25B1">
        <w:rPr>
          <w:sz w:val="28"/>
          <w:szCs w:val="28"/>
        </w:rPr>
        <w:t>дминистрации района, регламентирующие функционирование антимонопольного комплаенса.</w:t>
      </w:r>
    </w:p>
    <w:p w:rsidR="00537995" w:rsidRPr="004D25B1" w:rsidRDefault="00A71BFA" w:rsidP="00D4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lastRenderedPageBreak/>
        <w:t>2.1.2. П</w:t>
      </w:r>
      <w:r w:rsidR="00537995" w:rsidRPr="004D25B1">
        <w:rPr>
          <w:sz w:val="28"/>
          <w:szCs w:val="28"/>
        </w:rPr>
        <w:t>рименяет предусмотренные законодательством</w:t>
      </w:r>
      <w:r w:rsidR="00E73946">
        <w:rPr>
          <w:sz w:val="28"/>
          <w:szCs w:val="28"/>
        </w:rPr>
        <w:t xml:space="preserve"> </w:t>
      </w:r>
      <w:r w:rsidR="00537995" w:rsidRPr="004D25B1">
        <w:rPr>
          <w:sz w:val="28"/>
          <w:szCs w:val="28"/>
        </w:rPr>
        <w:t xml:space="preserve">Российской Федерации меры ответственности за несоблюдение работниками </w:t>
      </w:r>
      <w:r w:rsidRPr="004D25B1">
        <w:rPr>
          <w:sz w:val="28"/>
          <w:szCs w:val="28"/>
        </w:rPr>
        <w:t>администрации района акта об антимонопольном комплаенсе.</w:t>
      </w:r>
    </w:p>
    <w:p w:rsidR="00537995" w:rsidRPr="004D25B1" w:rsidRDefault="00A71BFA" w:rsidP="00D4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2.1.3. Р</w:t>
      </w:r>
      <w:r w:rsidR="00537995" w:rsidRPr="004D25B1">
        <w:rPr>
          <w:sz w:val="28"/>
          <w:szCs w:val="28"/>
        </w:rPr>
        <w:t>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</w:t>
      </w:r>
      <w:r w:rsidR="0050325D" w:rsidRPr="004D25B1">
        <w:rPr>
          <w:sz w:val="28"/>
          <w:szCs w:val="28"/>
        </w:rPr>
        <w:t>транение выявленных недостатков.</w:t>
      </w:r>
    </w:p>
    <w:p w:rsidR="00537995" w:rsidRPr="004D25B1" w:rsidRDefault="00D41F8B" w:rsidP="00D41F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2.1.4. О</w:t>
      </w:r>
      <w:r w:rsidR="00537995" w:rsidRPr="004D25B1">
        <w:rPr>
          <w:sz w:val="28"/>
          <w:szCs w:val="28"/>
        </w:rPr>
        <w:t>существляет контроль за устранением выявленных недостатков антимонопольного комплаенса.</w:t>
      </w:r>
    </w:p>
    <w:p w:rsidR="0050325D" w:rsidRPr="004D25B1" w:rsidRDefault="00D41F8B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7107A7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2.</w:t>
      </w:r>
      <w:r w:rsidR="0050325D" w:rsidRPr="004D25B1">
        <w:rPr>
          <w:sz w:val="28"/>
          <w:szCs w:val="28"/>
        </w:rPr>
        <w:t>Функции уполномоченного</w:t>
      </w:r>
      <w:r w:rsidR="00E73946">
        <w:rPr>
          <w:sz w:val="28"/>
          <w:szCs w:val="28"/>
        </w:rPr>
        <w:t xml:space="preserve"> </w:t>
      </w:r>
      <w:r w:rsidR="0050325D" w:rsidRPr="004D25B1">
        <w:rPr>
          <w:sz w:val="28"/>
          <w:szCs w:val="28"/>
        </w:rPr>
        <w:t>подразделения распределяются между следующими структурными подразделениями администрации района:</w:t>
      </w:r>
    </w:p>
    <w:p w:rsidR="0050325D" w:rsidRPr="004D25B1" w:rsidRDefault="0050325D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- юридическо-правовое управление;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- комитет по экономической политике;</w:t>
      </w:r>
    </w:p>
    <w:p w:rsidR="0050325D" w:rsidRPr="004D25B1" w:rsidRDefault="0050325D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- управление делами;</w:t>
      </w:r>
    </w:p>
    <w:p w:rsidR="00B7260A" w:rsidRPr="004D25B1" w:rsidRDefault="00B7260A" w:rsidP="007107A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4D25B1">
        <w:rPr>
          <w:rFonts w:eastAsia="Calibri"/>
          <w:bCs/>
          <w:sz w:val="28"/>
          <w:szCs w:val="28"/>
          <w:lang w:eastAsia="en-US"/>
        </w:rPr>
        <w:t>2.3</w:t>
      </w:r>
      <w:r w:rsidR="00755EBB" w:rsidRPr="004D25B1">
        <w:rPr>
          <w:rFonts w:eastAsia="Calibri"/>
          <w:bCs/>
          <w:sz w:val="28"/>
          <w:szCs w:val="28"/>
          <w:lang w:eastAsia="en-US"/>
        </w:rPr>
        <w:t>.</w:t>
      </w:r>
      <w:r w:rsidRPr="004D25B1">
        <w:rPr>
          <w:rFonts w:eastAsia="Calibri"/>
          <w:bCs/>
          <w:sz w:val="28"/>
          <w:szCs w:val="28"/>
          <w:lang w:eastAsia="en-US"/>
        </w:rPr>
        <w:t xml:space="preserve"> К компетенции </w:t>
      </w:r>
      <w:r w:rsidR="0050325D" w:rsidRPr="004D25B1">
        <w:rPr>
          <w:rFonts w:eastAsia="Calibri"/>
          <w:bCs/>
          <w:sz w:val="28"/>
          <w:szCs w:val="28"/>
          <w:lang w:eastAsia="en-US"/>
        </w:rPr>
        <w:t xml:space="preserve">юридическо-правового управления </w:t>
      </w:r>
      <w:r w:rsidRPr="004D25B1">
        <w:rPr>
          <w:rFonts w:eastAsia="Calibri"/>
          <w:bCs/>
          <w:sz w:val="28"/>
          <w:szCs w:val="28"/>
          <w:lang w:eastAsia="en-US"/>
        </w:rPr>
        <w:t xml:space="preserve">относятся следующие функции: </w:t>
      </w:r>
    </w:p>
    <w:p w:rsidR="00C6582F" w:rsidRPr="004D25B1" w:rsidRDefault="003A386A" w:rsidP="00C6582F">
      <w:pPr>
        <w:ind w:firstLine="708"/>
        <w:jc w:val="both"/>
        <w:rPr>
          <w:sz w:val="28"/>
          <w:szCs w:val="28"/>
        </w:rPr>
      </w:pPr>
      <w:bookmarkStart w:id="0" w:name="sub_1011"/>
      <w:r w:rsidRPr="004D25B1">
        <w:rPr>
          <w:sz w:val="28"/>
          <w:szCs w:val="28"/>
        </w:rPr>
        <w:t>2.3.</w:t>
      </w:r>
      <w:r w:rsidR="007107A7" w:rsidRPr="004D25B1">
        <w:rPr>
          <w:sz w:val="28"/>
          <w:szCs w:val="28"/>
        </w:rPr>
        <w:t>1</w:t>
      </w:r>
      <w:r w:rsidR="00D66504" w:rsidRPr="004D25B1">
        <w:rPr>
          <w:sz w:val="28"/>
          <w:szCs w:val="28"/>
        </w:rPr>
        <w:t xml:space="preserve">. </w:t>
      </w:r>
      <w:r w:rsidR="00C6582F" w:rsidRPr="004D25B1">
        <w:rPr>
          <w:sz w:val="28"/>
          <w:szCs w:val="28"/>
        </w:rPr>
        <w:t>Правовая экспертиза проектов муниципальных нормативных правовых актов на соответствие требованиям антимонопольного законодательства с выдачей заключения в случае выявления в проектах муниципальных нормативных правовых актах нарушений антимонопольного законодательства с указанием рекомендаций об их устранении.</w:t>
      </w:r>
    </w:p>
    <w:p w:rsidR="007107A7" w:rsidRPr="004D25B1" w:rsidRDefault="00C6582F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2.3.</w:t>
      </w:r>
      <w:r w:rsidR="00E73946">
        <w:rPr>
          <w:sz w:val="28"/>
          <w:szCs w:val="28"/>
        </w:rPr>
        <w:t>2</w:t>
      </w:r>
      <w:r w:rsidRPr="004D25B1">
        <w:rPr>
          <w:sz w:val="28"/>
          <w:szCs w:val="28"/>
        </w:rPr>
        <w:t xml:space="preserve">. </w:t>
      </w:r>
      <w:r w:rsidR="007107A7" w:rsidRPr="004D25B1">
        <w:rPr>
          <w:sz w:val="28"/>
          <w:szCs w:val="28"/>
        </w:rPr>
        <w:t xml:space="preserve">Консультирование работников </w:t>
      </w:r>
      <w:r w:rsidR="001567DA" w:rsidRPr="004D25B1">
        <w:rPr>
          <w:sz w:val="28"/>
          <w:szCs w:val="28"/>
        </w:rPr>
        <w:t>а</w:t>
      </w:r>
      <w:r w:rsidR="007107A7" w:rsidRPr="004D25B1">
        <w:rPr>
          <w:sz w:val="28"/>
          <w:szCs w:val="28"/>
        </w:rPr>
        <w:t xml:space="preserve">дминистрации </w:t>
      </w:r>
      <w:r w:rsidR="001567DA" w:rsidRPr="004D25B1">
        <w:rPr>
          <w:sz w:val="28"/>
          <w:szCs w:val="28"/>
        </w:rPr>
        <w:t xml:space="preserve">района </w:t>
      </w:r>
      <w:r w:rsidR="007107A7" w:rsidRPr="004D25B1">
        <w:rPr>
          <w:sz w:val="28"/>
          <w:szCs w:val="28"/>
        </w:rPr>
        <w:t>по вопросам, связанным</w:t>
      </w:r>
      <w:r w:rsidR="00E73946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с</w:t>
      </w:r>
      <w:r w:rsidR="00E73946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соблюдением анти</w:t>
      </w:r>
      <w:r w:rsidR="003A386A" w:rsidRPr="004D25B1">
        <w:rPr>
          <w:sz w:val="28"/>
          <w:szCs w:val="28"/>
        </w:rPr>
        <w:t>монопольного законодательства</w:t>
      </w:r>
      <w:r w:rsidR="00E73946">
        <w:rPr>
          <w:sz w:val="28"/>
          <w:szCs w:val="28"/>
        </w:rPr>
        <w:t>.</w:t>
      </w:r>
    </w:p>
    <w:p w:rsidR="00AC5860" w:rsidRPr="004D25B1" w:rsidRDefault="003A386A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AC586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3.</w:t>
      </w:r>
      <w:r w:rsidR="00E73946">
        <w:rPr>
          <w:sz w:val="28"/>
          <w:szCs w:val="28"/>
        </w:rPr>
        <w:t>3</w:t>
      </w:r>
      <w:r w:rsidR="00AC5860" w:rsidRPr="004D25B1">
        <w:rPr>
          <w:sz w:val="28"/>
          <w:szCs w:val="28"/>
        </w:rPr>
        <w:t>. Участие в проведении мониторинга и анализа практики применения антимонопольного законодательства в администрации района в целях выявления и устранения рисков нарушения антимонопольного законодательства.</w:t>
      </w:r>
    </w:p>
    <w:p w:rsidR="00BE30D6" w:rsidRPr="004D25B1" w:rsidRDefault="003A386A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BE30D6" w:rsidRPr="004D25B1">
        <w:rPr>
          <w:sz w:val="28"/>
          <w:szCs w:val="28"/>
        </w:rPr>
        <w:t>.3.</w:t>
      </w:r>
      <w:r w:rsidR="00E73946">
        <w:rPr>
          <w:sz w:val="28"/>
          <w:szCs w:val="28"/>
        </w:rPr>
        <w:t>4</w:t>
      </w:r>
      <w:r w:rsidRPr="004D25B1">
        <w:rPr>
          <w:sz w:val="28"/>
          <w:szCs w:val="28"/>
        </w:rPr>
        <w:t>.</w:t>
      </w:r>
      <w:r w:rsidR="00E73946">
        <w:rPr>
          <w:sz w:val="28"/>
          <w:szCs w:val="28"/>
        </w:rPr>
        <w:t xml:space="preserve"> </w:t>
      </w:r>
      <w:r w:rsidR="005A34FE" w:rsidRPr="004D25B1">
        <w:rPr>
          <w:sz w:val="28"/>
          <w:szCs w:val="28"/>
        </w:rPr>
        <w:t xml:space="preserve">Внесение предложений в </w:t>
      </w:r>
      <w:r w:rsidR="00BE30D6" w:rsidRPr="004D25B1">
        <w:rPr>
          <w:sz w:val="28"/>
          <w:szCs w:val="28"/>
        </w:rPr>
        <w:t>план мероприятий по снижению рисков нарушения антимонопольного законодательства в администрации района.</w:t>
      </w:r>
    </w:p>
    <w:p w:rsidR="007107A7" w:rsidRPr="004D25B1" w:rsidRDefault="003A386A" w:rsidP="007107A7">
      <w:pPr>
        <w:ind w:firstLine="708"/>
        <w:jc w:val="both"/>
        <w:rPr>
          <w:sz w:val="28"/>
          <w:szCs w:val="28"/>
        </w:rPr>
      </w:pPr>
      <w:bookmarkStart w:id="1" w:name="sub_1118"/>
      <w:bookmarkEnd w:id="0"/>
      <w:r w:rsidRPr="004D25B1">
        <w:rPr>
          <w:sz w:val="28"/>
          <w:szCs w:val="28"/>
        </w:rPr>
        <w:t>2</w:t>
      </w:r>
      <w:r w:rsidR="007107A7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3.</w:t>
      </w:r>
      <w:r w:rsidR="00E73946">
        <w:rPr>
          <w:sz w:val="28"/>
          <w:szCs w:val="28"/>
        </w:rPr>
        <w:t>5</w:t>
      </w:r>
      <w:r w:rsidR="007107A7" w:rsidRPr="004D25B1">
        <w:rPr>
          <w:sz w:val="28"/>
          <w:szCs w:val="28"/>
        </w:rPr>
        <w:t>.</w:t>
      </w:r>
      <w:bookmarkStart w:id="2" w:name="sub_1119"/>
      <w:bookmarkEnd w:id="1"/>
      <w:r w:rsidR="007107A7" w:rsidRPr="004D25B1">
        <w:rPr>
          <w:sz w:val="28"/>
          <w:szCs w:val="28"/>
        </w:rPr>
        <w:t xml:space="preserve"> Информирование </w:t>
      </w:r>
      <w:r w:rsidR="00086A8A" w:rsidRPr="004D25B1">
        <w:rPr>
          <w:sz w:val="28"/>
          <w:szCs w:val="28"/>
        </w:rPr>
        <w:t>главы</w:t>
      </w:r>
      <w:r w:rsidR="004C761C" w:rsidRPr="004D25B1">
        <w:rPr>
          <w:sz w:val="28"/>
          <w:szCs w:val="28"/>
        </w:rPr>
        <w:t xml:space="preserve"> Березовского</w:t>
      </w:r>
      <w:r w:rsidR="00086A8A" w:rsidRPr="004D25B1">
        <w:rPr>
          <w:sz w:val="28"/>
          <w:szCs w:val="28"/>
        </w:rPr>
        <w:t xml:space="preserve"> района</w:t>
      </w:r>
      <w:r w:rsidR="007107A7" w:rsidRPr="004D25B1">
        <w:rPr>
          <w:sz w:val="28"/>
          <w:szCs w:val="28"/>
        </w:rPr>
        <w:t xml:space="preserve">, </w:t>
      </w:r>
      <w:r w:rsidR="001E3F30" w:rsidRPr="004D25B1">
        <w:rPr>
          <w:sz w:val="28"/>
          <w:szCs w:val="28"/>
        </w:rPr>
        <w:t xml:space="preserve">заместителей главы Березовского района и </w:t>
      </w:r>
      <w:r w:rsidR="007107A7" w:rsidRPr="004D25B1">
        <w:rPr>
          <w:sz w:val="28"/>
          <w:szCs w:val="28"/>
        </w:rPr>
        <w:t>руководителей структурных подразде</w:t>
      </w:r>
      <w:r w:rsidR="00086A8A" w:rsidRPr="004D25B1">
        <w:rPr>
          <w:sz w:val="28"/>
          <w:szCs w:val="28"/>
        </w:rPr>
        <w:t xml:space="preserve">лений администрации района </w:t>
      </w:r>
      <w:r w:rsidR="007107A7" w:rsidRPr="004D25B1">
        <w:rPr>
          <w:sz w:val="28"/>
          <w:szCs w:val="28"/>
        </w:rPr>
        <w:t>о</w:t>
      </w:r>
      <w:r w:rsidR="00E73946">
        <w:rPr>
          <w:sz w:val="28"/>
          <w:szCs w:val="28"/>
        </w:rPr>
        <w:t xml:space="preserve"> </w:t>
      </w:r>
      <w:r w:rsidR="00C6582F" w:rsidRPr="004D25B1">
        <w:rPr>
          <w:sz w:val="28"/>
          <w:szCs w:val="28"/>
        </w:rPr>
        <w:t xml:space="preserve">внутренних </w:t>
      </w:r>
      <w:r w:rsidR="00AC5860" w:rsidRPr="004D25B1">
        <w:rPr>
          <w:sz w:val="28"/>
          <w:szCs w:val="28"/>
        </w:rPr>
        <w:t>документах</w:t>
      </w:r>
      <w:r w:rsidR="007107A7" w:rsidRPr="004D25B1">
        <w:rPr>
          <w:sz w:val="28"/>
          <w:szCs w:val="28"/>
        </w:rPr>
        <w:t>, которые могут повлечь нарушение ан</w:t>
      </w:r>
      <w:r w:rsidR="001567DA" w:rsidRPr="004D25B1">
        <w:rPr>
          <w:sz w:val="28"/>
          <w:szCs w:val="28"/>
        </w:rPr>
        <w:t>тимонопольного</w:t>
      </w:r>
      <w:r w:rsidR="007107A7" w:rsidRPr="004D25B1">
        <w:rPr>
          <w:sz w:val="28"/>
          <w:szCs w:val="28"/>
        </w:rPr>
        <w:t xml:space="preserve"> законодательства.</w:t>
      </w:r>
      <w:bookmarkStart w:id="3" w:name="sub_11110"/>
      <w:bookmarkEnd w:id="2"/>
    </w:p>
    <w:bookmarkEnd w:id="3"/>
    <w:p w:rsidR="001E3F30" w:rsidRPr="004D25B1" w:rsidRDefault="003A386A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1E3F3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3.</w:t>
      </w:r>
      <w:r w:rsidR="00E73946">
        <w:rPr>
          <w:sz w:val="28"/>
          <w:szCs w:val="28"/>
        </w:rPr>
        <w:t>6</w:t>
      </w:r>
      <w:r w:rsidR="001E3F30" w:rsidRPr="004D25B1">
        <w:rPr>
          <w:sz w:val="28"/>
          <w:szCs w:val="28"/>
        </w:rPr>
        <w:t xml:space="preserve">. </w:t>
      </w:r>
      <w:r w:rsidRPr="004D25B1">
        <w:rPr>
          <w:sz w:val="28"/>
          <w:szCs w:val="28"/>
        </w:rPr>
        <w:t>Участие в п</w:t>
      </w:r>
      <w:r w:rsidR="001E3F30" w:rsidRPr="004D25B1">
        <w:rPr>
          <w:sz w:val="28"/>
          <w:szCs w:val="28"/>
        </w:rPr>
        <w:t>одготовк</w:t>
      </w:r>
      <w:r w:rsidRPr="004D25B1">
        <w:rPr>
          <w:sz w:val="28"/>
          <w:szCs w:val="28"/>
        </w:rPr>
        <w:t>е</w:t>
      </w:r>
      <w:r w:rsidR="001E3F30" w:rsidRPr="004D25B1">
        <w:rPr>
          <w:sz w:val="28"/>
          <w:szCs w:val="28"/>
        </w:rPr>
        <w:t xml:space="preserve"> доклада администрации района об антимонопольном комплаенсе.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2.4. К компетенции комитета по экономической политике относятся следующие функции: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2.4.1. Подготовка и предоставление главе Березовского района на утверждение муниципального правового акта об антимонопольном комплаенсе (внесение изменений в муниципальный правовой акт об антимонопольном комплаенсе).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2.4.2. Предоставление в Департамент экономического развития Ханты-Мансийского автономного округа – Югры (далее – Депэкономики Югры) информации о выявлении возможных рисков нарушения антимонопольного законодательства при разработке проектов нормативных правовых актов, в том числе о нарушении антимонопольного законодательства. 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lastRenderedPageBreak/>
        <w:t>2.4.3. Формирование и направление в Депэкономики Югры отчетов и информации об антимонопольном комплаенсе, о правоприменительной практике антимонопольного законодательства, о разработанных и реализуемых мероприятиях по снижению рисков нарушения антимонопольного законодательства в администрации района.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2.4.4. Подготовка плана мероприятий по снижению рисков нарушения антимонопольного законодательства в администрации района.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2.4.5. Подготовка доклада администрации района об антимонопольном комплаенсе.</w:t>
      </w:r>
    </w:p>
    <w:p w:rsidR="00384669" w:rsidRPr="004D25B1" w:rsidRDefault="00384669" w:rsidP="00384669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2.4.6. Взаимодействие с Депэкономики Югры по вопросам функционирования антимонопольного комплаенса.</w:t>
      </w:r>
    </w:p>
    <w:p w:rsidR="00433897" w:rsidRPr="004D25B1" w:rsidRDefault="003A386A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</w:t>
      </w:r>
      <w:r w:rsidR="00384669" w:rsidRPr="004D25B1">
        <w:rPr>
          <w:sz w:val="28"/>
          <w:szCs w:val="28"/>
        </w:rPr>
        <w:t>5</w:t>
      </w:r>
      <w:r w:rsidR="00433897" w:rsidRPr="004D25B1">
        <w:rPr>
          <w:sz w:val="28"/>
          <w:szCs w:val="28"/>
        </w:rPr>
        <w:t>. К компетенции управления делами относятся</w:t>
      </w:r>
      <w:r w:rsidR="00C6582F" w:rsidRPr="004D25B1">
        <w:rPr>
          <w:sz w:val="28"/>
          <w:szCs w:val="28"/>
        </w:rPr>
        <w:t xml:space="preserve"> следующие функции</w:t>
      </w:r>
      <w:r w:rsidR="00433897" w:rsidRPr="004D25B1">
        <w:rPr>
          <w:sz w:val="28"/>
          <w:szCs w:val="28"/>
        </w:rPr>
        <w:t>:</w:t>
      </w:r>
    </w:p>
    <w:p w:rsidR="00904EE4" w:rsidRPr="004D25B1" w:rsidRDefault="003A386A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904EE4" w:rsidRPr="004D25B1">
        <w:rPr>
          <w:sz w:val="28"/>
          <w:szCs w:val="28"/>
        </w:rPr>
        <w:t>.</w:t>
      </w:r>
      <w:r w:rsidR="00384669" w:rsidRPr="004D25B1">
        <w:rPr>
          <w:sz w:val="28"/>
          <w:szCs w:val="28"/>
        </w:rPr>
        <w:t>5</w:t>
      </w:r>
      <w:r w:rsidRPr="004D25B1">
        <w:rPr>
          <w:sz w:val="28"/>
          <w:szCs w:val="28"/>
        </w:rPr>
        <w:t>.</w:t>
      </w:r>
      <w:r w:rsidR="00904EE4" w:rsidRPr="004D25B1">
        <w:rPr>
          <w:sz w:val="28"/>
          <w:szCs w:val="28"/>
        </w:rPr>
        <w:t xml:space="preserve">1. </w:t>
      </w:r>
      <w:r w:rsidR="00C6582F" w:rsidRPr="004D25B1">
        <w:rPr>
          <w:sz w:val="28"/>
          <w:szCs w:val="28"/>
        </w:rPr>
        <w:t>В</w:t>
      </w:r>
      <w:r w:rsidR="00904EE4" w:rsidRPr="004D25B1">
        <w:rPr>
          <w:sz w:val="28"/>
          <w:szCs w:val="28"/>
        </w:rPr>
        <w:t>ыявлени</w:t>
      </w:r>
      <w:r w:rsidR="00C6582F" w:rsidRPr="004D25B1">
        <w:rPr>
          <w:sz w:val="28"/>
          <w:szCs w:val="28"/>
        </w:rPr>
        <w:t>е</w:t>
      </w:r>
      <w:r w:rsidR="00E73946">
        <w:rPr>
          <w:sz w:val="28"/>
          <w:szCs w:val="28"/>
        </w:rPr>
        <w:t xml:space="preserve"> ко</w:t>
      </w:r>
      <w:r w:rsidR="00904EE4" w:rsidRPr="004D25B1">
        <w:rPr>
          <w:sz w:val="28"/>
          <w:szCs w:val="28"/>
        </w:rPr>
        <w:t>нфликта интересов в деятельности работников администрации района, разработк</w:t>
      </w:r>
      <w:r w:rsidR="00C6582F" w:rsidRPr="004D25B1">
        <w:rPr>
          <w:sz w:val="28"/>
          <w:szCs w:val="28"/>
        </w:rPr>
        <w:t>а предложений по его исключению.</w:t>
      </w:r>
    </w:p>
    <w:p w:rsidR="00433897" w:rsidRPr="004D25B1" w:rsidRDefault="003A386A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904EE4" w:rsidRPr="004D25B1">
        <w:rPr>
          <w:sz w:val="28"/>
          <w:szCs w:val="28"/>
        </w:rPr>
        <w:t>.</w:t>
      </w:r>
      <w:r w:rsidR="00384669" w:rsidRPr="004D25B1">
        <w:rPr>
          <w:sz w:val="28"/>
          <w:szCs w:val="28"/>
        </w:rPr>
        <w:t>5</w:t>
      </w:r>
      <w:r w:rsidRPr="004D25B1">
        <w:rPr>
          <w:sz w:val="28"/>
          <w:szCs w:val="28"/>
        </w:rPr>
        <w:t>.</w:t>
      </w:r>
      <w:r w:rsidR="00904EE4" w:rsidRPr="004D25B1">
        <w:rPr>
          <w:sz w:val="28"/>
          <w:szCs w:val="28"/>
        </w:rPr>
        <w:t>2. Участие в проведении процедуры внутреннего расследования, связанного с функционированием антимонопольного комплаенса.</w:t>
      </w:r>
    </w:p>
    <w:p w:rsidR="00C6582F" w:rsidRPr="004D25B1" w:rsidRDefault="00384669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2.5</w:t>
      </w:r>
      <w:r w:rsidR="00C6582F" w:rsidRPr="004D25B1">
        <w:rPr>
          <w:sz w:val="28"/>
          <w:szCs w:val="28"/>
        </w:rPr>
        <w:t xml:space="preserve">.3. </w:t>
      </w:r>
      <w:r w:rsidRPr="004D25B1">
        <w:rPr>
          <w:sz w:val="28"/>
          <w:szCs w:val="28"/>
        </w:rPr>
        <w:t>Организация обучения</w:t>
      </w:r>
      <w:r w:rsidR="0051437C" w:rsidRPr="004D25B1">
        <w:rPr>
          <w:sz w:val="28"/>
          <w:szCs w:val="28"/>
        </w:rPr>
        <w:t xml:space="preserve"> работников администрации района по вопросам, связанным с соблюдением антимонопольного законодательства и антимонопольным комплаенсом.</w:t>
      </w:r>
    </w:p>
    <w:p w:rsidR="007E02E3" w:rsidRPr="004D25B1" w:rsidRDefault="00384669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2.5</w:t>
      </w:r>
      <w:r w:rsidR="0051437C" w:rsidRPr="004D25B1">
        <w:rPr>
          <w:sz w:val="28"/>
          <w:szCs w:val="28"/>
        </w:rPr>
        <w:t>.4</w:t>
      </w:r>
      <w:r w:rsidR="00904EE4" w:rsidRPr="004D25B1">
        <w:rPr>
          <w:sz w:val="28"/>
          <w:szCs w:val="28"/>
        </w:rPr>
        <w:t xml:space="preserve">. </w:t>
      </w:r>
      <w:r w:rsidR="005A34FE" w:rsidRPr="004D25B1">
        <w:rPr>
          <w:sz w:val="28"/>
          <w:szCs w:val="28"/>
        </w:rPr>
        <w:t xml:space="preserve">Внесение предложений </w:t>
      </w:r>
      <w:r w:rsidR="003A386A" w:rsidRPr="004D25B1">
        <w:rPr>
          <w:sz w:val="28"/>
          <w:szCs w:val="28"/>
        </w:rPr>
        <w:t xml:space="preserve">в </w:t>
      </w:r>
      <w:r w:rsidR="007E02E3" w:rsidRPr="004D25B1">
        <w:rPr>
          <w:sz w:val="28"/>
          <w:szCs w:val="28"/>
        </w:rPr>
        <w:t>план мероприятий по снижению рисков нарушения антимонопольного законодательства в администрации района.</w:t>
      </w:r>
    </w:p>
    <w:p w:rsidR="00904EE4" w:rsidRPr="004D25B1" w:rsidRDefault="003A386A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7E02E3" w:rsidRPr="004D25B1">
        <w:rPr>
          <w:sz w:val="28"/>
          <w:szCs w:val="28"/>
        </w:rPr>
        <w:t>.</w:t>
      </w:r>
      <w:r w:rsidR="00E507E1" w:rsidRPr="004D25B1">
        <w:rPr>
          <w:sz w:val="28"/>
          <w:szCs w:val="28"/>
        </w:rPr>
        <w:t>5</w:t>
      </w:r>
      <w:r w:rsidR="007E02E3" w:rsidRPr="004D25B1">
        <w:rPr>
          <w:sz w:val="28"/>
          <w:szCs w:val="28"/>
        </w:rPr>
        <w:t>.</w:t>
      </w:r>
      <w:r w:rsidR="0051437C" w:rsidRPr="004D25B1">
        <w:rPr>
          <w:sz w:val="28"/>
          <w:szCs w:val="28"/>
        </w:rPr>
        <w:t>5</w:t>
      </w:r>
      <w:r w:rsidRPr="004D25B1">
        <w:rPr>
          <w:sz w:val="28"/>
          <w:szCs w:val="28"/>
        </w:rPr>
        <w:t>.</w:t>
      </w:r>
      <w:r w:rsidR="00904EE4" w:rsidRPr="004D25B1">
        <w:rPr>
          <w:sz w:val="28"/>
          <w:szCs w:val="28"/>
        </w:rPr>
        <w:t>Участие в подготовке доклада администрации района</w:t>
      </w:r>
      <w:r w:rsidR="00E73946">
        <w:rPr>
          <w:sz w:val="28"/>
          <w:szCs w:val="28"/>
        </w:rPr>
        <w:t xml:space="preserve"> </w:t>
      </w:r>
      <w:r w:rsidR="00904EE4" w:rsidRPr="004D25B1">
        <w:rPr>
          <w:sz w:val="28"/>
          <w:szCs w:val="28"/>
        </w:rPr>
        <w:t>об антимонопольном комплаенсе.</w:t>
      </w:r>
    </w:p>
    <w:p w:rsidR="00CD6800" w:rsidRPr="004D25B1" w:rsidRDefault="00AC1814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CD680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6.</w:t>
      </w:r>
      <w:r w:rsidR="00CD6800" w:rsidRPr="004D25B1">
        <w:rPr>
          <w:sz w:val="28"/>
          <w:szCs w:val="28"/>
        </w:rPr>
        <w:t xml:space="preserve"> К </w:t>
      </w:r>
      <w:r w:rsidRPr="004D25B1">
        <w:rPr>
          <w:sz w:val="28"/>
          <w:szCs w:val="28"/>
        </w:rPr>
        <w:t xml:space="preserve">компетенции </w:t>
      </w:r>
      <w:r w:rsidR="00CD6800" w:rsidRPr="004D25B1">
        <w:rPr>
          <w:sz w:val="28"/>
          <w:szCs w:val="28"/>
        </w:rPr>
        <w:t>структур</w:t>
      </w:r>
      <w:r w:rsidRPr="004D25B1">
        <w:rPr>
          <w:sz w:val="28"/>
          <w:szCs w:val="28"/>
        </w:rPr>
        <w:t xml:space="preserve">ных подразделений администрации </w:t>
      </w:r>
      <w:r w:rsidR="00CD6800" w:rsidRPr="004D25B1">
        <w:rPr>
          <w:sz w:val="28"/>
          <w:szCs w:val="28"/>
        </w:rPr>
        <w:t>района</w:t>
      </w:r>
      <w:r w:rsidR="00E73946">
        <w:rPr>
          <w:sz w:val="28"/>
          <w:szCs w:val="28"/>
        </w:rPr>
        <w:t xml:space="preserve"> </w:t>
      </w:r>
      <w:r w:rsidR="00CD6800" w:rsidRPr="004D25B1">
        <w:rPr>
          <w:sz w:val="28"/>
          <w:szCs w:val="28"/>
        </w:rPr>
        <w:t>относятся</w:t>
      </w:r>
      <w:r w:rsidRPr="004D25B1">
        <w:rPr>
          <w:sz w:val="28"/>
          <w:szCs w:val="28"/>
        </w:rPr>
        <w:t xml:space="preserve"> следующие функции</w:t>
      </w:r>
      <w:r w:rsidR="00CD6800" w:rsidRPr="004D25B1">
        <w:rPr>
          <w:sz w:val="28"/>
          <w:szCs w:val="28"/>
        </w:rPr>
        <w:t>:</w:t>
      </w:r>
    </w:p>
    <w:p w:rsidR="00CD6800" w:rsidRPr="004D25B1" w:rsidRDefault="00AC1814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2.6.1</w:t>
      </w:r>
      <w:r w:rsidR="00CD6800" w:rsidRPr="004D25B1">
        <w:rPr>
          <w:sz w:val="28"/>
          <w:szCs w:val="28"/>
        </w:rPr>
        <w:t>. Соблюдение антимонопольного законодательства при разработке проектов муниципальных нормативных правовых актов.</w:t>
      </w:r>
    </w:p>
    <w:p w:rsidR="00CD6800" w:rsidRPr="004D25B1" w:rsidRDefault="00AC1814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CD680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6.</w:t>
      </w:r>
      <w:r w:rsidR="00CD6800" w:rsidRPr="004D25B1">
        <w:rPr>
          <w:sz w:val="28"/>
          <w:szCs w:val="28"/>
        </w:rPr>
        <w:t>2.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</w:t>
      </w:r>
      <w:r w:rsidR="00D66504" w:rsidRPr="004D25B1">
        <w:rPr>
          <w:sz w:val="28"/>
          <w:szCs w:val="28"/>
        </w:rPr>
        <w:t>тимонопольного законодательства.</w:t>
      </w:r>
    </w:p>
    <w:p w:rsidR="00000A30" w:rsidRPr="006E02DF" w:rsidRDefault="00000A30" w:rsidP="00CD6800">
      <w:pPr>
        <w:ind w:firstLine="708"/>
        <w:jc w:val="both"/>
        <w:rPr>
          <w:sz w:val="28"/>
          <w:szCs w:val="28"/>
        </w:rPr>
      </w:pPr>
    </w:p>
    <w:p w:rsidR="00CD6800" w:rsidRPr="004D25B1" w:rsidRDefault="00AC1814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CD680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6.</w:t>
      </w:r>
      <w:r w:rsidR="00CD6800" w:rsidRPr="004D25B1">
        <w:rPr>
          <w:sz w:val="28"/>
          <w:szCs w:val="28"/>
        </w:rPr>
        <w:t xml:space="preserve">3. Реализация проведения общественной экспертизы проектов нормативных правовых актов на предмет возможного нарушения антимонопольного законодательства на интернет-портале для публичного обсуждения проектов и действующих нормативных актов органов власти, размещенного по адресу: </w:t>
      </w:r>
      <w:hyperlink r:id="rId13" w:history="1">
        <w:r w:rsidR="00CD6800" w:rsidRPr="004D25B1">
          <w:rPr>
            <w:rStyle w:val="a7"/>
            <w:sz w:val="28"/>
            <w:szCs w:val="28"/>
          </w:rPr>
          <w:t>http://regulation.admhmao.ru</w:t>
        </w:r>
      </w:hyperlink>
      <w:r w:rsidR="00CD6800" w:rsidRPr="004D25B1">
        <w:rPr>
          <w:sz w:val="28"/>
          <w:szCs w:val="28"/>
        </w:rPr>
        <w:t xml:space="preserve"> в разделе «Комплаенс» процедура «Антимонопольная экспертиза».</w:t>
      </w:r>
    </w:p>
    <w:p w:rsidR="002E416D" w:rsidRPr="004D25B1" w:rsidRDefault="00BE53C4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2.6.4. Обеспечение направления, посредством специализированного программного обеспечения «Кодекс», проекта муниципального нормативного правого акта, </w:t>
      </w:r>
      <w:r w:rsidR="00C1707F" w:rsidRPr="004D25B1">
        <w:rPr>
          <w:sz w:val="28"/>
          <w:szCs w:val="28"/>
        </w:rPr>
        <w:t>с пояснительной записки к нему</w:t>
      </w:r>
      <w:r w:rsidR="00975C1B" w:rsidRPr="004D25B1">
        <w:rPr>
          <w:sz w:val="28"/>
          <w:szCs w:val="28"/>
        </w:rPr>
        <w:t>,</w:t>
      </w:r>
      <w:r w:rsidR="00D66504" w:rsidRPr="004D25B1">
        <w:rPr>
          <w:sz w:val="28"/>
          <w:szCs w:val="28"/>
        </w:rPr>
        <w:t xml:space="preserve"> с указание</w:t>
      </w:r>
      <w:r w:rsidR="001E4DD5" w:rsidRPr="004D25B1">
        <w:rPr>
          <w:sz w:val="28"/>
          <w:szCs w:val="28"/>
        </w:rPr>
        <w:t xml:space="preserve">м информации согласно пункта 4.3.2 </w:t>
      </w:r>
      <w:r w:rsidR="00C37D8C" w:rsidRPr="004D25B1">
        <w:rPr>
          <w:sz w:val="28"/>
          <w:szCs w:val="28"/>
        </w:rPr>
        <w:t>настоящего Положения</w:t>
      </w:r>
      <w:r w:rsidR="00C1707F" w:rsidRPr="004D25B1">
        <w:rPr>
          <w:sz w:val="28"/>
          <w:szCs w:val="28"/>
        </w:rPr>
        <w:t>.</w:t>
      </w:r>
    </w:p>
    <w:p w:rsidR="00CD6800" w:rsidRPr="004D25B1" w:rsidRDefault="003B12EA" w:rsidP="00CD6800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CD6800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6.</w:t>
      </w:r>
      <w:r w:rsidR="00F239DE" w:rsidRPr="004D25B1">
        <w:rPr>
          <w:sz w:val="28"/>
          <w:szCs w:val="28"/>
        </w:rPr>
        <w:t>5</w:t>
      </w:r>
      <w:r w:rsidRPr="004D25B1">
        <w:rPr>
          <w:sz w:val="28"/>
          <w:szCs w:val="28"/>
        </w:rPr>
        <w:t>.</w:t>
      </w:r>
      <w:r w:rsidR="00CD6800" w:rsidRPr="004D25B1">
        <w:rPr>
          <w:sz w:val="28"/>
          <w:szCs w:val="28"/>
        </w:rPr>
        <w:t xml:space="preserve"> Участие в подготовке доклада администрации района об антимонопольном комплаенсе.</w:t>
      </w:r>
    </w:p>
    <w:p w:rsidR="00F57C95" w:rsidRPr="004D25B1" w:rsidRDefault="00F57C95" w:rsidP="007107A7">
      <w:pPr>
        <w:ind w:firstLine="708"/>
        <w:jc w:val="both"/>
        <w:rPr>
          <w:sz w:val="28"/>
          <w:szCs w:val="28"/>
        </w:rPr>
      </w:pPr>
    </w:p>
    <w:p w:rsidR="00E06424" w:rsidRPr="004D25B1" w:rsidRDefault="00086A8A" w:rsidP="00086A8A">
      <w:pPr>
        <w:ind w:firstLine="708"/>
        <w:jc w:val="center"/>
        <w:rPr>
          <w:sz w:val="28"/>
          <w:szCs w:val="28"/>
        </w:rPr>
      </w:pPr>
      <w:r w:rsidRPr="004D25B1">
        <w:rPr>
          <w:sz w:val="28"/>
          <w:szCs w:val="28"/>
        </w:rPr>
        <w:t>3</w:t>
      </w:r>
      <w:r w:rsidR="007107A7" w:rsidRPr="004D25B1">
        <w:rPr>
          <w:sz w:val="28"/>
          <w:szCs w:val="28"/>
        </w:rPr>
        <w:t xml:space="preserve">. Выявление и оценка рисков </w:t>
      </w:r>
    </w:p>
    <w:p w:rsidR="007107A7" w:rsidRPr="004D25B1" w:rsidRDefault="007107A7" w:rsidP="00E06424">
      <w:pPr>
        <w:ind w:firstLine="708"/>
        <w:jc w:val="center"/>
        <w:rPr>
          <w:sz w:val="28"/>
          <w:szCs w:val="28"/>
        </w:rPr>
      </w:pPr>
      <w:r w:rsidRPr="004D25B1">
        <w:rPr>
          <w:sz w:val="28"/>
          <w:szCs w:val="28"/>
        </w:rPr>
        <w:t xml:space="preserve">нарушения </w:t>
      </w:r>
      <w:r w:rsidR="00086A8A" w:rsidRPr="004D25B1">
        <w:rPr>
          <w:sz w:val="28"/>
          <w:szCs w:val="28"/>
        </w:rPr>
        <w:t xml:space="preserve">антимонопольного </w:t>
      </w:r>
      <w:r w:rsidRPr="004D25B1">
        <w:rPr>
          <w:sz w:val="28"/>
          <w:szCs w:val="28"/>
        </w:rPr>
        <w:t>законодательства</w:t>
      </w:r>
    </w:p>
    <w:p w:rsidR="00086A8A" w:rsidRPr="004D25B1" w:rsidRDefault="00086A8A" w:rsidP="00086A8A">
      <w:pPr>
        <w:ind w:firstLine="708"/>
        <w:jc w:val="center"/>
        <w:rPr>
          <w:sz w:val="28"/>
          <w:szCs w:val="28"/>
        </w:rPr>
      </w:pPr>
    </w:p>
    <w:p w:rsidR="007107A7" w:rsidRPr="004D25B1" w:rsidRDefault="00E06424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3.</w:t>
      </w:r>
      <w:r w:rsidR="000E0975" w:rsidRPr="004D25B1">
        <w:rPr>
          <w:sz w:val="28"/>
          <w:szCs w:val="28"/>
        </w:rPr>
        <w:t>1</w:t>
      </w:r>
      <w:r w:rsidR="007107A7" w:rsidRPr="004D25B1">
        <w:rPr>
          <w:sz w:val="28"/>
          <w:szCs w:val="28"/>
        </w:rPr>
        <w:t>. В целях выявления и оценки рисков нарушения антимонопольного                       законодательства на регулярной основе проводятся:</w:t>
      </w:r>
      <w:bookmarkStart w:id="4" w:name="sub_1151"/>
    </w:p>
    <w:p w:rsidR="00DD2E23" w:rsidRPr="004D25B1" w:rsidRDefault="00DD2E23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3.1.1. С</w:t>
      </w:r>
      <w:r w:rsidR="004E37E1" w:rsidRPr="004D25B1">
        <w:rPr>
          <w:sz w:val="28"/>
          <w:szCs w:val="28"/>
        </w:rPr>
        <w:t>труктурными подразделения</w:t>
      </w:r>
      <w:r w:rsidR="00B255B4">
        <w:rPr>
          <w:sz w:val="28"/>
          <w:szCs w:val="28"/>
        </w:rPr>
        <w:t>ми</w:t>
      </w:r>
      <w:r w:rsidR="004E37E1" w:rsidRPr="004D25B1">
        <w:rPr>
          <w:sz w:val="28"/>
          <w:szCs w:val="28"/>
        </w:rPr>
        <w:t xml:space="preserve"> администрации района</w:t>
      </w:r>
      <w:r w:rsidRPr="004D25B1">
        <w:rPr>
          <w:sz w:val="28"/>
          <w:szCs w:val="28"/>
        </w:rPr>
        <w:t>:</w:t>
      </w:r>
    </w:p>
    <w:p w:rsidR="00DD2E23" w:rsidRPr="004D25B1" w:rsidRDefault="00DD2E23" w:rsidP="00DD2E23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1) </w:t>
      </w:r>
      <w:r w:rsidR="004E37E1" w:rsidRPr="004D25B1">
        <w:rPr>
          <w:sz w:val="28"/>
          <w:szCs w:val="28"/>
        </w:rPr>
        <w:t>анализ выявленных нарушений антимонопольного законодательства в деятельности администрации района (наличие предостережений, предупреждений, штрафов, жалоб, возбужденных</w:t>
      </w:r>
      <w:r w:rsidRPr="004D25B1">
        <w:rPr>
          <w:sz w:val="28"/>
          <w:szCs w:val="28"/>
        </w:rPr>
        <w:t xml:space="preserve"> дел)в соответствии с пунктом</w:t>
      </w:r>
      <w:r w:rsidR="00F3755E" w:rsidRPr="004D25B1">
        <w:rPr>
          <w:sz w:val="28"/>
          <w:szCs w:val="28"/>
        </w:rPr>
        <w:t xml:space="preserve"> 3.2 </w:t>
      </w:r>
      <w:r w:rsidRPr="004D25B1">
        <w:rPr>
          <w:sz w:val="28"/>
          <w:szCs w:val="28"/>
        </w:rPr>
        <w:t>настоящего Положения;</w:t>
      </w:r>
    </w:p>
    <w:p w:rsidR="00926A2A" w:rsidRPr="004D25B1" w:rsidRDefault="00DD2E23" w:rsidP="00DD2E23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2) </w:t>
      </w:r>
      <w:r w:rsidR="00926A2A" w:rsidRPr="004D25B1">
        <w:rPr>
          <w:sz w:val="28"/>
          <w:szCs w:val="28"/>
        </w:rPr>
        <w:t xml:space="preserve">анализ </w:t>
      </w:r>
      <w:r w:rsidR="00273031" w:rsidRPr="004D25B1">
        <w:rPr>
          <w:sz w:val="28"/>
          <w:szCs w:val="28"/>
        </w:rPr>
        <w:t xml:space="preserve">действующих </w:t>
      </w:r>
      <w:r w:rsidR="00926A2A" w:rsidRPr="004D25B1">
        <w:rPr>
          <w:sz w:val="28"/>
          <w:szCs w:val="28"/>
        </w:rPr>
        <w:t>муниципальных нормативных правовых актов, разработчиками которых они являлись</w:t>
      </w:r>
      <w:r w:rsidR="00092C3E" w:rsidRPr="004D25B1">
        <w:rPr>
          <w:sz w:val="28"/>
          <w:szCs w:val="28"/>
        </w:rPr>
        <w:t>,</w:t>
      </w:r>
      <w:r w:rsidR="001A5993" w:rsidRPr="004D25B1">
        <w:rPr>
          <w:sz w:val="28"/>
          <w:szCs w:val="28"/>
        </w:rPr>
        <w:t xml:space="preserve">на предмет выявления положений, содержащих возможные риски нарушения антимонопольного законодательства </w:t>
      </w:r>
      <w:r w:rsidR="001015FA" w:rsidRPr="004D25B1">
        <w:rPr>
          <w:sz w:val="28"/>
          <w:szCs w:val="28"/>
        </w:rPr>
        <w:t xml:space="preserve">в </w:t>
      </w:r>
      <w:r w:rsidR="00926A2A" w:rsidRPr="004D25B1">
        <w:rPr>
          <w:sz w:val="28"/>
          <w:szCs w:val="28"/>
        </w:rPr>
        <w:t xml:space="preserve">соответствии с пунктом </w:t>
      </w:r>
      <w:r w:rsidR="00157794" w:rsidRPr="004D25B1">
        <w:rPr>
          <w:sz w:val="28"/>
          <w:szCs w:val="28"/>
        </w:rPr>
        <w:t xml:space="preserve">3.3 </w:t>
      </w:r>
      <w:r w:rsidR="00926A2A" w:rsidRPr="004D25B1">
        <w:rPr>
          <w:sz w:val="28"/>
          <w:szCs w:val="28"/>
        </w:rPr>
        <w:t>настоящего Положения;</w:t>
      </w:r>
    </w:p>
    <w:p w:rsidR="00926A2A" w:rsidRPr="004D25B1" w:rsidRDefault="00926A2A" w:rsidP="00926A2A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3) </w:t>
      </w:r>
      <w:r w:rsidR="004E37E1" w:rsidRPr="004D25B1">
        <w:rPr>
          <w:sz w:val="28"/>
          <w:szCs w:val="28"/>
        </w:rPr>
        <w:t>а</w:t>
      </w:r>
      <w:r w:rsidR="007107A7" w:rsidRPr="004D25B1">
        <w:rPr>
          <w:sz w:val="28"/>
          <w:szCs w:val="28"/>
        </w:rPr>
        <w:t xml:space="preserve">нализ проектов </w:t>
      </w:r>
      <w:r w:rsidR="00E06424" w:rsidRPr="004D25B1">
        <w:rPr>
          <w:sz w:val="28"/>
          <w:szCs w:val="28"/>
        </w:rPr>
        <w:t>муниципальных нормативных правовых актов</w:t>
      </w:r>
      <w:bookmarkStart w:id="5" w:name="sub_1152"/>
      <w:bookmarkEnd w:id="4"/>
      <w:r w:rsidRPr="004D25B1">
        <w:rPr>
          <w:sz w:val="28"/>
          <w:szCs w:val="28"/>
        </w:rPr>
        <w:t>, разработчиками которых они являлись</w:t>
      </w:r>
      <w:r w:rsidR="00092C3E" w:rsidRPr="004D25B1">
        <w:rPr>
          <w:sz w:val="28"/>
          <w:szCs w:val="28"/>
        </w:rPr>
        <w:t>,</w:t>
      </w:r>
      <w:r w:rsidR="001015FA" w:rsidRPr="004D25B1">
        <w:rPr>
          <w:sz w:val="28"/>
          <w:szCs w:val="28"/>
        </w:rPr>
        <w:t xml:space="preserve">в </w:t>
      </w:r>
      <w:r w:rsidRPr="004D25B1">
        <w:rPr>
          <w:sz w:val="28"/>
          <w:szCs w:val="28"/>
        </w:rPr>
        <w:t>соответствии</w:t>
      </w:r>
      <w:r w:rsidR="001D5C2E" w:rsidRPr="004D25B1">
        <w:rPr>
          <w:sz w:val="28"/>
          <w:szCs w:val="28"/>
        </w:rPr>
        <w:t xml:space="preserve"> с пунктом 3.4 </w:t>
      </w:r>
      <w:r w:rsidRPr="004D25B1">
        <w:rPr>
          <w:sz w:val="28"/>
          <w:szCs w:val="28"/>
        </w:rPr>
        <w:t>настоящего Положения</w:t>
      </w:r>
      <w:r w:rsidR="001015FA" w:rsidRPr="004D25B1">
        <w:rPr>
          <w:sz w:val="28"/>
          <w:szCs w:val="28"/>
        </w:rPr>
        <w:t>.</w:t>
      </w:r>
    </w:p>
    <w:p w:rsidR="007107A7" w:rsidRPr="004D25B1" w:rsidRDefault="001015FA" w:rsidP="00DD2E23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3.1.2. Юридическо-правовым управлением администрации района мониторинг и анализ </w:t>
      </w:r>
      <w:r w:rsidR="002A3146" w:rsidRPr="004D25B1">
        <w:rPr>
          <w:sz w:val="28"/>
          <w:szCs w:val="28"/>
        </w:rPr>
        <w:t xml:space="preserve">практики </w:t>
      </w:r>
      <w:r w:rsidRPr="004D25B1">
        <w:rPr>
          <w:sz w:val="28"/>
          <w:szCs w:val="28"/>
        </w:rPr>
        <w:t>применения антимонопольного законода</w:t>
      </w:r>
      <w:r w:rsidR="00960A58" w:rsidRPr="004D25B1">
        <w:rPr>
          <w:sz w:val="28"/>
          <w:szCs w:val="28"/>
        </w:rPr>
        <w:t>тельства в администрации района</w:t>
      </w:r>
      <w:r w:rsidRPr="004D25B1">
        <w:rPr>
          <w:sz w:val="28"/>
          <w:szCs w:val="28"/>
        </w:rPr>
        <w:t>.</w:t>
      </w:r>
    </w:p>
    <w:p w:rsidR="007107A7" w:rsidRPr="004D25B1" w:rsidRDefault="00E06424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3.</w:t>
      </w:r>
      <w:r w:rsidR="000E0975" w:rsidRPr="004D25B1">
        <w:rPr>
          <w:sz w:val="28"/>
          <w:szCs w:val="28"/>
        </w:rPr>
        <w:t>1</w:t>
      </w:r>
      <w:r w:rsidR="001015FA" w:rsidRPr="004D25B1">
        <w:rPr>
          <w:sz w:val="28"/>
          <w:szCs w:val="28"/>
        </w:rPr>
        <w:t>.3</w:t>
      </w:r>
      <w:r w:rsidR="007107A7" w:rsidRPr="004D25B1">
        <w:rPr>
          <w:sz w:val="28"/>
          <w:szCs w:val="28"/>
        </w:rPr>
        <w:t>.</w:t>
      </w:r>
      <w:r w:rsidR="001015FA" w:rsidRPr="004D25B1">
        <w:rPr>
          <w:sz w:val="28"/>
          <w:szCs w:val="28"/>
        </w:rPr>
        <w:t xml:space="preserve"> Комитетом по экономической политике администрации района мониторинг и анализ реализуемых мероприятий по снижению рисков нарушения антимонопольного законодательства в администрации района</w:t>
      </w:r>
      <w:r w:rsidR="00960A58" w:rsidRPr="004D25B1">
        <w:rPr>
          <w:sz w:val="28"/>
          <w:szCs w:val="28"/>
        </w:rPr>
        <w:t>.</w:t>
      </w:r>
    </w:p>
    <w:p w:rsidR="00F3755E" w:rsidRPr="004D25B1" w:rsidRDefault="00F3755E" w:rsidP="00F3755E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3.2. При проведении </w:t>
      </w:r>
      <w:r w:rsidR="00092C3E" w:rsidRPr="004D25B1">
        <w:rPr>
          <w:sz w:val="28"/>
          <w:szCs w:val="28"/>
        </w:rPr>
        <w:t xml:space="preserve">(ежегодно, до 1 июля – за первое полугодие и до 31 декабря – за второе полугодие) </w:t>
      </w:r>
      <w:r w:rsidR="00273031" w:rsidRPr="004D25B1">
        <w:rPr>
          <w:sz w:val="28"/>
          <w:szCs w:val="28"/>
        </w:rPr>
        <w:t xml:space="preserve">структурными подразделениями администрации района </w:t>
      </w:r>
      <w:r w:rsidR="002259DF" w:rsidRPr="004D25B1">
        <w:rPr>
          <w:sz w:val="28"/>
          <w:szCs w:val="28"/>
        </w:rPr>
        <w:t>анализа выявленных нарушений антимонопольного законодательства в де</w:t>
      </w:r>
      <w:r w:rsidR="00B755C2" w:rsidRPr="004D25B1">
        <w:rPr>
          <w:sz w:val="28"/>
          <w:szCs w:val="28"/>
        </w:rPr>
        <w:t>ятельности администрации района</w:t>
      </w:r>
      <w:r w:rsidR="002259DF" w:rsidRPr="004D25B1">
        <w:rPr>
          <w:sz w:val="28"/>
          <w:szCs w:val="28"/>
        </w:rPr>
        <w:t xml:space="preserve">(наличие предостережений, предупреждений, штрафов, жалоб, возбужденных дел) </w:t>
      </w:r>
      <w:r w:rsidRPr="004D25B1">
        <w:rPr>
          <w:sz w:val="28"/>
          <w:szCs w:val="28"/>
        </w:rPr>
        <w:t>реали</w:t>
      </w:r>
      <w:r w:rsidR="0076354A" w:rsidRPr="004D25B1">
        <w:rPr>
          <w:sz w:val="28"/>
          <w:szCs w:val="28"/>
        </w:rPr>
        <w:t xml:space="preserve">зуются </w:t>
      </w:r>
      <w:r w:rsidRPr="004D25B1">
        <w:rPr>
          <w:sz w:val="28"/>
          <w:szCs w:val="28"/>
        </w:rPr>
        <w:t>следующие мероприятия:</w:t>
      </w:r>
    </w:p>
    <w:p w:rsidR="00F3755E" w:rsidRPr="004D25B1" w:rsidRDefault="00F3755E" w:rsidP="00F3755E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1) составление перечня нарушений антимонопольного законодательства, который содержит классифицированные по сферам деятельности 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на недопущение повторения нарушения (далее - перечень нарушений);</w:t>
      </w:r>
    </w:p>
    <w:p w:rsidR="00F3755E" w:rsidRPr="004D25B1" w:rsidRDefault="00F3755E" w:rsidP="00F3755E">
      <w:pPr>
        <w:ind w:firstLine="708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2) представление в комитет по экономической политике администрации района сведений о перечне нарушений, а также о принятых мерах </w:t>
      </w:r>
      <w:r w:rsidR="00885BAE"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 недопущению повторения нарушения не </w:t>
      </w:r>
      <w:r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позднее 10 </w:t>
      </w:r>
      <w:r w:rsidR="00885BAE"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июля (за первое полугодие текущего года) и не </w:t>
      </w:r>
      <w:r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позднее 20 янва</w:t>
      </w:r>
      <w:r w:rsidR="0076354A"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ря года, следующего за отчетным</w:t>
      </w:r>
      <w:r w:rsidR="00885BAE"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(годовой отчетный год)</w:t>
      </w:r>
      <w:r w:rsidRPr="004D25B1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.</w:t>
      </w:r>
    </w:p>
    <w:p w:rsidR="0076354A" w:rsidRPr="004D25B1" w:rsidRDefault="0076354A" w:rsidP="0076354A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lastRenderedPageBreak/>
        <w:t>3.3. При проведении</w:t>
      </w:r>
      <w:r w:rsidR="00960A58" w:rsidRPr="004D25B1">
        <w:rPr>
          <w:sz w:val="28"/>
          <w:szCs w:val="28"/>
        </w:rPr>
        <w:t xml:space="preserve"> </w:t>
      </w:r>
      <w:r w:rsidR="00273031" w:rsidRPr="004D25B1">
        <w:rPr>
          <w:sz w:val="28"/>
          <w:szCs w:val="28"/>
        </w:rPr>
        <w:t xml:space="preserve">структурными подразделениями администрации района </w:t>
      </w:r>
      <w:r w:rsidR="001A5993" w:rsidRPr="004D25B1">
        <w:rPr>
          <w:sz w:val="28"/>
          <w:szCs w:val="28"/>
        </w:rPr>
        <w:t xml:space="preserve">анализа </w:t>
      </w:r>
      <w:r w:rsidR="00273031" w:rsidRPr="004D25B1">
        <w:rPr>
          <w:sz w:val="28"/>
          <w:szCs w:val="28"/>
        </w:rPr>
        <w:t xml:space="preserve">действующих </w:t>
      </w:r>
      <w:r w:rsidRPr="004D25B1">
        <w:rPr>
          <w:sz w:val="28"/>
          <w:szCs w:val="28"/>
        </w:rPr>
        <w:t>муниципальных нормативных правовых актов</w:t>
      </w:r>
      <w:r w:rsidR="00E73946">
        <w:rPr>
          <w:sz w:val="28"/>
          <w:szCs w:val="28"/>
        </w:rPr>
        <w:t xml:space="preserve"> </w:t>
      </w:r>
      <w:r w:rsidRPr="004D25B1">
        <w:rPr>
          <w:sz w:val="28"/>
          <w:szCs w:val="28"/>
        </w:rPr>
        <w:t>реализуются следующие мероприятия:</w:t>
      </w:r>
    </w:p>
    <w:p w:rsidR="00273031" w:rsidRPr="004D25B1" w:rsidRDefault="00B755C2" w:rsidP="00273031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</w:t>
      </w:r>
      <w:r w:rsidR="0076354A" w:rsidRPr="004D25B1">
        <w:rPr>
          <w:sz w:val="28"/>
          <w:szCs w:val="28"/>
        </w:rPr>
        <w:t xml:space="preserve">)разработка и размещение на официальном веб-сайте </w:t>
      </w:r>
      <w:r w:rsidRPr="004D25B1">
        <w:rPr>
          <w:sz w:val="28"/>
          <w:szCs w:val="28"/>
        </w:rPr>
        <w:t xml:space="preserve">Березовского </w:t>
      </w:r>
      <w:r w:rsidR="0076354A" w:rsidRPr="004D25B1">
        <w:rPr>
          <w:sz w:val="28"/>
          <w:szCs w:val="28"/>
        </w:rPr>
        <w:t>района (далее –</w:t>
      </w:r>
      <w:r w:rsidR="00960A58" w:rsidRPr="004D25B1">
        <w:rPr>
          <w:sz w:val="28"/>
          <w:szCs w:val="28"/>
        </w:rPr>
        <w:t xml:space="preserve"> </w:t>
      </w:r>
      <w:r w:rsidR="0076354A" w:rsidRPr="004D25B1">
        <w:rPr>
          <w:sz w:val="28"/>
          <w:szCs w:val="28"/>
        </w:rPr>
        <w:t>официальный сайт) в разделе «Антимонопольный комплаенс» исчерпывающего перечня нормативных правовых актов</w:t>
      </w:r>
      <w:r w:rsidR="00485791">
        <w:rPr>
          <w:sz w:val="28"/>
          <w:szCs w:val="28"/>
        </w:rPr>
        <w:t xml:space="preserve"> </w:t>
      </w:r>
      <w:r w:rsidR="0076354A" w:rsidRPr="004D25B1">
        <w:rPr>
          <w:sz w:val="28"/>
          <w:szCs w:val="28"/>
        </w:rPr>
        <w:t>с приложением к перечню актов текстов таких актов, за исключением актов, содержащих сведения, относящ</w:t>
      </w:r>
      <w:r w:rsidR="00273031" w:rsidRPr="004D25B1">
        <w:rPr>
          <w:sz w:val="28"/>
          <w:szCs w:val="28"/>
        </w:rPr>
        <w:t xml:space="preserve">иеся к охраняемой законом тайне. </w:t>
      </w:r>
    </w:p>
    <w:p w:rsidR="00273031" w:rsidRPr="004D25B1" w:rsidRDefault="00273031" w:rsidP="00273031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Перечень действующих муниципальных нормативных правовых актов, подлежащих анализу, утверждается в соответствии с планом мероприятий по снижению рисков нарушения антимонопольного законодательства, утверждаемым распоряжением администрации района на текущий год. Подготовку проекта распоряжения администрации района осуществляет комитет по экономической политике администрации района;</w:t>
      </w:r>
    </w:p>
    <w:p w:rsidR="00B755C2" w:rsidRPr="004D25B1" w:rsidRDefault="00B755C2" w:rsidP="00F3755E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2</w:t>
      </w:r>
      <w:r w:rsidR="005A239D" w:rsidRPr="004D25B1">
        <w:rPr>
          <w:sz w:val="28"/>
          <w:szCs w:val="28"/>
        </w:rPr>
        <w:t xml:space="preserve">) </w:t>
      </w:r>
      <w:r w:rsidR="0076354A" w:rsidRPr="004D25B1">
        <w:rPr>
          <w:sz w:val="28"/>
          <w:szCs w:val="28"/>
        </w:rPr>
        <w:t>размещение на официальном сайте уведомления о начале сбора замечаний и предложений организаций и граждан по перечню актов</w:t>
      </w:r>
      <w:r w:rsidR="00473E9B" w:rsidRPr="004D25B1">
        <w:rPr>
          <w:sz w:val="28"/>
          <w:szCs w:val="28"/>
        </w:rPr>
        <w:t xml:space="preserve"> (с указанием адреса электронной почты для направления замечаний и предложений, даты начала и окончания их приема)</w:t>
      </w:r>
      <w:r w:rsidR="0076354A" w:rsidRPr="004D25B1">
        <w:rPr>
          <w:sz w:val="28"/>
          <w:szCs w:val="28"/>
        </w:rPr>
        <w:t>;</w:t>
      </w:r>
    </w:p>
    <w:p w:rsidR="00B755C2" w:rsidRPr="004D25B1" w:rsidRDefault="00B755C2" w:rsidP="00F3755E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3</w:t>
      </w:r>
      <w:r w:rsidR="0076354A" w:rsidRPr="004D25B1">
        <w:rPr>
          <w:sz w:val="28"/>
          <w:szCs w:val="28"/>
        </w:rPr>
        <w:t xml:space="preserve">) осуществление </w:t>
      </w:r>
      <w:r w:rsidR="00BB6E7A" w:rsidRPr="004D25B1">
        <w:rPr>
          <w:sz w:val="28"/>
          <w:szCs w:val="28"/>
        </w:rPr>
        <w:t>в течение 1</w:t>
      </w:r>
      <w:r w:rsidR="005A239D" w:rsidRPr="004D25B1">
        <w:rPr>
          <w:sz w:val="28"/>
          <w:szCs w:val="28"/>
        </w:rPr>
        <w:t>0</w:t>
      </w:r>
      <w:r w:rsidR="00960A58" w:rsidRPr="004D25B1">
        <w:rPr>
          <w:sz w:val="28"/>
          <w:szCs w:val="28"/>
        </w:rPr>
        <w:t xml:space="preserve"> </w:t>
      </w:r>
      <w:r w:rsidR="005A239D" w:rsidRPr="004D25B1">
        <w:rPr>
          <w:sz w:val="28"/>
          <w:szCs w:val="28"/>
        </w:rPr>
        <w:t xml:space="preserve">рабочих </w:t>
      </w:r>
      <w:r w:rsidR="00BB6E7A" w:rsidRPr="004D25B1">
        <w:rPr>
          <w:sz w:val="28"/>
          <w:szCs w:val="28"/>
        </w:rPr>
        <w:t xml:space="preserve">дней </w:t>
      </w:r>
      <w:r w:rsidR="005A239D" w:rsidRPr="004D25B1">
        <w:rPr>
          <w:sz w:val="28"/>
          <w:szCs w:val="28"/>
        </w:rPr>
        <w:t xml:space="preserve">после размещения уведомления сбора и </w:t>
      </w:r>
      <w:r w:rsidR="0076354A" w:rsidRPr="004D25B1">
        <w:rPr>
          <w:sz w:val="28"/>
          <w:szCs w:val="28"/>
        </w:rPr>
        <w:t>анализа представленных замечаний и предложений органи</w:t>
      </w:r>
      <w:r w:rsidR="00BB6E7A" w:rsidRPr="004D25B1">
        <w:rPr>
          <w:sz w:val="28"/>
          <w:szCs w:val="28"/>
        </w:rPr>
        <w:t>заций и граждан по перечню актов</w:t>
      </w:r>
      <w:r w:rsidR="00710985" w:rsidRPr="004D25B1">
        <w:rPr>
          <w:sz w:val="28"/>
          <w:szCs w:val="28"/>
        </w:rPr>
        <w:t>;</w:t>
      </w:r>
    </w:p>
    <w:p w:rsidR="00F3755E" w:rsidRPr="004D25B1" w:rsidRDefault="00B755C2" w:rsidP="00F3755E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</w:t>
      </w:r>
      <w:r w:rsidR="0076354A" w:rsidRPr="004D25B1">
        <w:rPr>
          <w:sz w:val="28"/>
          <w:szCs w:val="28"/>
        </w:rPr>
        <w:t xml:space="preserve">) представление </w:t>
      </w:r>
      <w:r w:rsidR="005A239D" w:rsidRPr="004D25B1">
        <w:rPr>
          <w:sz w:val="28"/>
          <w:szCs w:val="28"/>
        </w:rPr>
        <w:t xml:space="preserve">в течение 5 рабочих дней </w:t>
      </w:r>
      <w:r w:rsidR="0076354A" w:rsidRPr="004D25B1">
        <w:rPr>
          <w:sz w:val="28"/>
          <w:szCs w:val="28"/>
        </w:rPr>
        <w:t>сводной информации с обоснованием целесообразности (нецелесообразности) внесения изменений в муниципальные нормативные правовые акты</w:t>
      </w:r>
      <w:r w:rsidR="00EF4CC1" w:rsidRPr="004D25B1">
        <w:rPr>
          <w:sz w:val="28"/>
          <w:szCs w:val="28"/>
        </w:rPr>
        <w:t xml:space="preserve"> в комитет по экономической политике и юридическо-правовое управление администрации района</w:t>
      </w:r>
      <w:r w:rsidRPr="004D25B1">
        <w:rPr>
          <w:sz w:val="28"/>
          <w:szCs w:val="28"/>
        </w:rPr>
        <w:t>.</w:t>
      </w:r>
    </w:p>
    <w:p w:rsidR="00A11879" w:rsidRPr="004D25B1" w:rsidRDefault="001D5C2E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3.4. </w:t>
      </w:r>
      <w:r w:rsidR="00A11879" w:rsidRPr="004D25B1">
        <w:rPr>
          <w:sz w:val="28"/>
          <w:szCs w:val="28"/>
        </w:rPr>
        <w:t>При проведении</w:t>
      </w:r>
      <w:r w:rsidR="004D25B1" w:rsidRPr="004D25B1">
        <w:rPr>
          <w:sz w:val="28"/>
          <w:szCs w:val="28"/>
        </w:rPr>
        <w:t xml:space="preserve"> </w:t>
      </w:r>
      <w:r w:rsidR="00117E99" w:rsidRPr="004D25B1">
        <w:rPr>
          <w:sz w:val="28"/>
          <w:szCs w:val="28"/>
        </w:rPr>
        <w:t xml:space="preserve">структурными подразделениями администрации района </w:t>
      </w:r>
      <w:r w:rsidR="00A11879" w:rsidRPr="004D25B1">
        <w:rPr>
          <w:sz w:val="28"/>
          <w:szCs w:val="28"/>
        </w:rPr>
        <w:t>анализа проектов муниципальных нормативных правовых актов реализовываются следующие мероприятия:</w:t>
      </w:r>
    </w:p>
    <w:p w:rsidR="00F3755E" w:rsidRPr="004D25B1" w:rsidRDefault="00A11879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1) размещение на официально</w:t>
      </w:r>
      <w:r w:rsidR="00117E99" w:rsidRPr="004D25B1">
        <w:rPr>
          <w:sz w:val="28"/>
          <w:szCs w:val="28"/>
        </w:rPr>
        <w:t xml:space="preserve">м сайте, </w:t>
      </w:r>
      <w:r w:rsidR="00892E15" w:rsidRPr="004D25B1">
        <w:rPr>
          <w:sz w:val="28"/>
          <w:szCs w:val="28"/>
        </w:rPr>
        <w:t xml:space="preserve">интернет портале для публичного обсуждения проектов и действующих нормативных </w:t>
      </w:r>
      <w:r w:rsidR="00117E99" w:rsidRPr="004D25B1">
        <w:rPr>
          <w:sz w:val="28"/>
          <w:szCs w:val="28"/>
        </w:rPr>
        <w:t xml:space="preserve">правовых актов </w:t>
      </w:r>
      <w:r w:rsidR="00DB0476" w:rsidRPr="004D25B1">
        <w:rPr>
          <w:sz w:val="28"/>
          <w:szCs w:val="28"/>
        </w:rPr>
        <w:t xml:space="preserve">Ханты-Мансийского автономного округа – Югры </w:t>
      </w:r>
      <w:r w:rsidR="00892E15" w:rsidRPr="004D25B1">
        <w:rPr>
          <w:sz w:val="28"/>
          <w:szCs w:val="28"/>
        </w:rPr>
        <w:t xml:space="preserve">по адресу: </w:t>
      </w:r>
      <w:r w:rsidR="00B255B4">
        <w:rPr>
          <w:sz w:val="28"/>
          <w:szCs w:val="28"/>
        </w:rPr>
        <w:t>regulation.</w:t>
      </w:r>
      <w:r w:rsidR="00B255B4">
        <w:rPr>
          <w:sz w:val="28"/>
          <w:szCs w:val="28"/>
          <w:lang w:val="en-US"/>
        </w:rPr>
        <w:t>admhmao</w:t>
      </w:r>
      <w:r w:rsidRPr="004D25B1">
        <w:rPr>
          <w:sz w:val="28"/>
          <w:szCs w:val="28"/>
        </w:rPr>
        <w:t xml:space="preserve">.ru проекта </w:t>
      </w:r>
      <w:r w:rsidR="00117E99" w:rsidRPr="004D25B1">
        <w:rPr>
          <w:sz w:val="28"/>
          <w:szCs w:val="28"/>
        </w:rPr>
        <w:t xml:space="preserve">муниципального </w:t>
      </w:r>
      <w:r w:rsidRPr="004D25B1">
        <w:rPr>
          <w:sz w:val="28"/>
          <w:szCs w:val="28"/>
        </w:rPr>
        <w:t>нормативного правового акта с</w:t>
      </w:r>
      <w:r w:rsidR="00892E15" w:rsidRPr="004D25B1">
        <w:rPr>
          <w:sz w:val="28"/>
          <w:szCs w:val="28"/>
        </w:rPr>
        <w:t xml:space="preserve"> пояснительной запиской с </w:t>
      </w:r>
      <w:r w:rsidRPr="004D25B1">
        <w:rPr>
          <w:sz w:val="28"/>
          <w:szCs w:val="28"/>
        </w:rPr>
        <w:t>необходимым обоснованием реализации предлагаемых решений, в том числе их влияния на конкуренци</w:t>
      </w:r>
      <w:r w:rsidR="0093177F" w:rsidRPr="004D25B1">
        <w:rPr>
          <w:sz w:val="28"/>
          <w:szCs w:val="28"/>
        </w:rPr>
        <w:t>ю;</w:t>
      </w:r>
    </w:p>
    <w:p w:rsidR="006E02DF" w:rsidRDefault="006E02DF" w:rsidP="007107A7">
      <w:pPr>
        <w:ind w:firstLine="708"/>
        <w:jc w:val="both"/>
        <w:rPr>
          <w:sz w:val="28"/>
          <w:szCs w:val="28"/>
        </w:rPr>
      </w:pPr>
      <w:r w:rsidRPr="006E02DF">
        <w:rPr>
          <w:sz w:val="28"/>
          <w:szCs w:val="28"/>
        </w:rPr>
        <w:t>2) осуществление сбора (не менее двух замечании и (или) предложений) и проведение оценки поступивших от организаций и граждан замечаний и (или) предложений по проекту муниципального правового акта, направление ответов гражданам и организациям о результатах рассмотрения замечаний и предложений;</w:t>
      </w:r>
    </w:p>
    <w:p w:rsidR="006E02DF" w:rsidRPr="006E02DF" w:rsidRDefault="006E02DF" w:rsidP="007107A7">
      <w:pPr>
        <w:ind w:firstLine="708"/>
        <w:jc w:val="both"/>
        <w:rPr>
          <w:i/>
          <w:color w:val="00B0F0"/>
          <w:sz w:val="28"/>
          <w:szCs w:val="28"/>
        </w:rPr>
      </w:pPr>
      <w:r w:rsidRPr="006E02DF">
        <w:rPr>
          <w:i/>
          <w:color w:val="00B0F0"/>
          <w:sz w:val="28"/>
          <w:szCs w:val="28"/>
        </w:rPr>
        <w:t>(подпункт 2 пункта 3.4 изложен в редакции распоряжения администрации Березовского района от 23.03.2022 №178-р)</w:t>
      </w:r>
    </w:p>
    <w:p w:rsidR="00D938A0" w:rsidRPr="004D25B1" w:rsidRDefault="00DA1D22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3</w:t>
      </w:r>
      <w:r w:rsidR="00A11879" w:rsidRPr="004D25B1">
        <w:rPr>
          <w:sz w:val="28"/>
          <w:szCs w:val="28"/>
        </w:rPr>
        <w:t xml:space="preserve">) представление в </w:t>
      </w:r>
      <w:r w:rsidR="00D938A0" w:rsidRPr="004D25B1">
        <w:rPr>
          <w:sz w:val="28"/>
          <w:szCs w:val="28"/>
        </w:rPr>
        <w:t>комитет по экономичес</w:t>
      </w:r>
      <w:bookmarkStart w:id="6" w:name="_GoBack"/>
      <w:bookmarkEnd w:id="6"/>
      <w:r w:rsidR="00D938A0" w:rsidRPr="004D25B1">
        <w:rPr>
          <w:sz w:val="28"/>
          <w:szCs w:val="28"/>
        </w:rPr>
        <w:t>кой политике, юридическо-право</w:t>
      </w:r>
      <w:r w:rsidR="00B255B4">
        <w:rPr>
          <w:sz w:val="28"/>
          <w:szCs w:val="28"/>
        </w:rPr>
        <w:t>во</w:t>
      </w:r>
      <w:r w:rsidR="00D938A0" w:rsidRPr="004D25B1">
        <w:rPr>
          <w:sz w:val="28"/>
          <w:szCs w:val="28"/>
        </w:rPr>
        <w:t>е управление а</w:t>
      </w:r>
      <w:r w:rsidR="00A11879" w:rsidRPr="004D25B1">
        <w:rPr>
          <w:sz w:val="28"/>
          <w:szCs w:val="28"/>
        </w:rPr>
        <w:t>дминистрации района</w:t>
      </w:r>
      <w:r w:rsidR="00FE2646">
        <w:rPr>
          <w:sz w:val="28"/>
          <w:szCs w:val="28"/>
        </w:rPr>
        <w:t xml:space="preserve"> </w:t>
      </w:r>
      <w:r w:rsidR="00A11879" w:rsidRPr="004D25B1">
        <w:rPr>
          <w:sz w:val="28"/>
          <w:szCs w:val="28"/>
        </w:rPr>
        <w:t xml:space="preserve">сводной информации о поступивших от граждан и организаций замечаний и предложений по проектам муниципальных </w:t>
      </w:r>
      <w:r w:rsidR="00A11879" w:rsidRPr="004D25B1">
        <w:rPr>
          <w:sz w:val="28"/>
          <w:szCs w:val="28"/>
        </w:rPr>
        <w:lastRenderedPageBreak/>
        <w:t>нормативных правовых актов и проведенной их оценке с обоснованием целесообразности (нецелесообразности) внесения изменений в проекты муниципальных нормативных правовых актов в течение 5 рабочих дней после окончания срока сбора замечаний и предложений.</w:t>
      </w:r>
    </w:p>
    <w:p w:rsidR="00D938A0" w:rsidRPr="004D25B1" w:rsidRDefault="00D938A0" w:rsidP="00D938A0">
      <w:pPr>
        <w:ind w:firstLine="708"/>
        <w:jc w:val="both"/>
        <w:rPr>
          <w:sz w:val="28"/>
          <w:szCs w:val="28"/>
        </w:rPr>
      </w:pPr>
    </w:p>
    <w:p w:rsidR="007A6397" w:rsidRPr="004D25B1" w:rsidRDefault="007A6397" w:rsidP="007A6397">
      <w:pPr>
        <w:ind w:firstLine="708"/>
        <w:jc w:val="center"/>
        <w:rPr>
          <w:bCs/>
          <w:sz w:val="28"/>
          <w:szCs w:val="28"/>
        </w:rPr>
      </w:pPr>
      <w:bookmarkStart w:id="7" w:name="sub_1155"/>
      <w:bookmarkEnd w:id="5"/>
      <w:r w:rsidRPr="004D25B1">
        <w:rPr>
          <w:bCs/>
          <w:sz w:val="28"/>
          <w:szCs w:val="28"/>
        </w:rPr>
        <w:t>4</w:t>
      </w:r>
      <w:r w:rsidR="007107A7" w:rsidRPr="004D25B1">
        <w:rPr>
          <w:bCs/>
          <w:sz w:val="28"/>
          <w:szCs w:val="28"/>
        </w:rPr>
        <w:t xml:space="preserve">. Проведение экспертизы проектов </w:t>
      </w:r>
    </w:p>
    <w:p w:rsidR="007107A7" w:rsidRPr="004D25B1" w:rsidRDefault="007A6397" w:rsidP="007A6397">
      <w:pPr>
        <w:ind w:firstLine="708"/>
        <w:jc w:val="center"/>
        <w:rPr>
          <w:bCs/>
          <w:sz w:val="28"/>
          <w:szCs w:val="28"/>
        </w:rPr>
      </w:pPr>
      <w:r w:rsidRPr="004D25B1">
        <w:rPr>
          <w:bCs/>
          <w:sz w:val="28"/>
          <w:szCs w:val="28"/>
        </w:rPr>
        <w:t>муниципальных нормативных правовых актов</w:t>
      </w:r>
    </w:p>
    <w:p w:rsidR="007A6397" w:rsidRPr="004D25B1" w:rsidRDefault="007A6397" w:rsidP="007A6397">
      <w:pPr>
        <w:ind w:firstLine="708"/>
        <w:jc w:val="center"/>
        <w:rPr>
          <w:bCs/>
          <w:sz w:val="28"/>
          <w:szCs w:val="28"/>
        </w:rPr>
      </w:pPr>
    </w:p>
    <w:p w:rsidR="007107A7" w:rsidRPr="004D25B1" w:rsidRDefault="005D4C69" w:rsidP="005D4C69">
      <w:pPr>
        <w:ind w:firstLine="708"/>
        <w:jc w:val="both"/>
        <w:rPr>
          <w:bCs/>
          <w:sz w:val="28"/>
          <w:szCs w:val="28"/>
        </w:rPr>
      </w:pPr>
      <w:r w:rsidRPr="004D25B1">
        <w:rPr>
          <w:bCs/>
          <w:sz w:val="28"/>
          <w:szCs w:val="28"/>
        </w:rPr>
        <w:t>4.</w:t>
      </w:r>
      <w:r w:rsidR="007107A7" w:rsidRPr="004D25B1">
        <w:rPr>
          <w:bCs/>
          <w:sz w:val="28"/>
          <w:szCs w:val="28"/>
        </w:rPr>
        <w:t>1. Предварительная экспертиза проектов</w:t>
      </w:r>
      <w:r w:rsidR="00E73946">
        <w:rPr>
          <w:bCs/>
          <w:sz w:val="28"/>
          <w:szCs w:val="28"/>
        </w:rPr>
        <w:t xml:space="preserve"> </w:t>
      </w:r>
      <w:r w:rsidRPr="004D25B1">
        <w:rPr>
          <w:bCs/>
          <w:sz w:val="28"/>
          <w:szCs w:val="28"/>
        </w:rPr>
        <w:t>муниципальных нормативных правовых актов</w:t>
      </w:r>
      <w:r w:rsidR="007107A7" w:rsidRPr="004D25B1">
        <w:rPr>
          <w:bCs/>
          <w:sz w:val="28"/>
          <w:szCs w:val="28"/>
        </w:rPr>
        <w:t xml:space="preserve">, изменений в проекты </w:t>
      </w:r>
      <w:r w:rsidRPr="004D25B1">
        <w:rPr>
          <w:bCs/>
          <w:sz w:val="28"/>
          <w:szCs w:val="28"/>
        </w:rPr>
        <w:t xml:space="preserve">муниципальных нормативных правовых актов </w:t>
      </w:r>
      <w:r w:rsidR="007107A7" w:rsidRPr="004D25B1">
        <w:rPr>
          <w:bCs/>
          <w:sz w:val="28"/>
          <w:szCs w:val="28"/>
        </w:rPr>
        <w:t xml:space="preserve">проводится с целью оценки проекта </w:t>
      </w:r>
      <w:r w:rsidRPr="004D25B1">
        <w:rPr>
          <w:bCs/>
          <w:sz w:val="28"/>
          <w:szCs w:val="28"/>
        </w:rPr>
        <w:t>муниципальных нормативных правовых актов</w:t>
      </w:r>
      <w:r w:rsidR="007107A7" w:rsidRPr="004D25B1">
        <w:rPr>
          <w:bCs/>
          <w:sz w:val="28"/>
          <w:szCs w:val="28"/>
        </w:rPr>
        <w:t>, его целей и задач на п</w:t>
      </w:r>
      <w:r w:rsidRPr="004D25B1">
        <w:rPr>
          <w:bCs/>
          <w:sz w:val="28"/>
          <w:szCs w:val="28"/>
        </w:rPr>
        <w:t xml:space="preserve">редмет соответствия требования </w:t>
      </w:r>
      <w:r w:rsidR="007107A7" w:rsidRPr="004D25B1">
        <w:rPr>
          <w:bCs/>
          <w:sz w:val="28"/>
          <w:szCs w:val="28"/>
        </w:rPr>
        <w:t>антимонопольного законодательства.</w:t>
      </w:r>
    </w:p>
    <w:p w:rsidR="007F2554" w:rsidRPr="004D25B1" w:rsidRDefault="007F2554" w:rsidP="007F2554">
      <w:pPr>
        <w:ind w:firstLine="708"/>
        <w:jc w:val="both"/>
        <w:rPr>
          <w:sz w:val="28"/>
          <w:szCs w:val="28"/>
        </w:rPr>
      </w:pPr>
      <w:r w:rsidRPr="004D25B1">
        <w:rPr>
          <w:bCs/>
          <w:sz w:val="28"/>
          <w:szCs w:val="28"/>
        </w:rPr>
        <w:t>4.</w:t>
      </w:r>
      <w:r w:rsidR="007107A7" w:rsidRPr="004D25B1">
        <w:rPr>
          <w:bCs/>
          <w:sz w:val="28"/>
          <w:szCs w:val="28"/>
        </w:rPr>
        <w:t xml:space="preserve">2. Предварительная экспертиза проекта </w:t>
      </w:r>
      <w:r w:rsidR="00D85FCF" w:rsidRPr="004D25B1">
        <w:rPr>
          <w:bCs/>
          <w:sz w:val="28"/>
          <w:szCs w:val="28"/>
        </w:rPr>
        <w:t xml:space="preserve">муниципального нормативного правого акта </w:t>
      </w:r>
      <w:r w:rsidR="007107A7" w:rsidRPr="004D25B1">
        <w:rPr>
          <w:bCs/>
          <w:sz w:val="28"/>
          <w:szCs w:val="28"/>
        </w:rPr>
        <w:t>на предмет соответствия его антимонопольному законодательству проводится</w:t>
      </w:r>
      <w:r w:rsidR="00C764D7" w:rsidRPr="004D25B1">
        <w:rPr>
          <w:bCs/>
          <w:sz w:val="28"/>
          <w:szCs w:val="28"/>
        </w:rPr>
        <w:t xml:space="preserve"> структурным подразделениям</w:t>
      </w:r>
      <w:r w:rsidR="00D85FCF" w:rsidRPr="004D25B1">
        <w:rPr>
          <w:bCs/>
          <w:sz w:val="28"/>
          <w:szCs w:val="28"/>
        </w:rPr>
        <w:t xml:space="preserve"> администрации Березовского района</w:t>
      </w:r>
      <w:r w:rsidR="00AB518F" w:rsidRPr="004D25B1">
        <w:rPr>
          <w:bCs/>
          <w:sz w:val="28"/>
          <w:szCs w:val="28"/>
        </w:rPr>
        <w:t>, являющимся разработчиком</w:t>
      </w:r>
      <w:r w:rsidR="00D85FCF" w:rsidRPr="004D25B1">
        <w:rPr>
          <w:bCs/>
          <w:sz w:val="28"/>
          <w:szCs w:val="28"/>
        </w:rPr>
        <w:t xml:space="preserve"> проекта </w:t>
      </w:r>
      <w:r w:rsidR="00AB518F" w:rsidRPr="004D25B1">
        <w:rPr>
          <w:bCs/>
          <w:sz w:val="28"/>
          <w:szCs w:val="28"/>
        </w:rPr>
        <w:t>муниципального нормативного правового акта</w:t>
      </w:r>
      <w:r w:rsidR="00D85FCF" w:rsidRPr="004D25B1">
        <w:rPr>
          <w:bCs/>
          <w:sz w:val="28"/>
          <w:szCs w:val="28"/>
        </w:rPr>
        <w:t>.</w:t>
      </w:r>
    </w:p>
    <w:p w:rsidR="007107A7" w:rsidRPr="004D25B1" w:rsidRDefault="007F2554" w:rsidP="007F2554">
      <w:pPr>
        <w:ind w:firstLine="708"/>
        <w:jc w:val="both"/>
        <w:rPr>
          <w:sz w:val="28"/>
          <w:szCs w:val="28"/>
        </w:rPr>
      </w:pPr>
      <w:r w:rsidRPr="004D25B1">
        <w:rPr>
          <w:bCs/>
          <w:sz w:val="28"/>
          <w:szCs w:val="28"/>
        </w:rPr>
        <w:t>4.</w:t>
      </w:r>
      <w:r w:rsidR="007107A7" w:rsidRPr="004D25B1">
        <w:rPr>
          <w:bCs/>
          <w:sz w:val="28"/>
          <w:szCs w:val="28"/>
        </w:rPr>
        <w:t xml:space="preserve">3. </w:t>
      </w:r>
      <w:r w:rsidR="007107A7" w:rsidRPr="004D25B1">
        <w:rPr>
          <w:sz w:val="28"/>
          <w:szCs w:val="28"/>
        </w:rPr>
        <w:t xml:space="preserve">При подготовке проектов </w:t>
      </w:r>
      <w:r w:rsidRPr="004D25B1">
        <w:rPr>
          <w:bCs/>
          <w:sz w:val="28"/>
          <w:szCs w:val="28"/>
        </w:rPr>
        <w:t>муниципальных нормативных правовых актов</w:t>
      </w:r>
      <w:r w:rsidR="001A0362" w:rsidRPr="004D25B1">
        <w:rPr>
          <w:bCs/>
          <w:sz w:val="28"/>
          <w:szCs w:val="28"/>
        </w:rPr>
        <w:t xml:space="preserve"> структурное подразделение – </w:t>
      </w:r>
      <w:r w:rsidR="007107A7" w:rsidRPr="004D25B1">
        <w:rPr>
          <w:sz w:val="28"/>
          <w:szCs w:val="28"/>
        </w:rPr>
        <w:t>разработчик</w:t>
      </w:r>
      <w:r w:rsidR="001A0362" w:rsidRPr="004D25B1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обязан:</w:t>
      </w:r>
    </w:p>
    <w:p w:rsidR="007107A7" w:rsidRPr="004D25B1" w:rsidRDefault="007F2554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</w:t>
      </w:r>
      <w:r w:rsidR="007107A7" w:rsidRPr="004D25B1">
        <w:rPr>
          <w:sz w:val="28"/>
          <w:szCs w:val="28"/>
        </w:rPr>
        <w:t>.</w:t>
      </w:r>
      <w:r w:rsidRPr="004D25B1">
        <w:rPr>
          <w:sz w:val="28"/>
          <w:szCs w:val="28"/>
        </w:rPr>
        <w:t>3.</w:t>
      </w:r>
      <w:r w:rsidR="007107A7" w:rsidRPr="004D25B1">
        <w:rPr>
          <w:sz w:val="28"/>
          <w:szCs w:val="28"/>
        </w:rPr>
        <w:t xml:space="preserve">1. Обеспечить </w:t>
      </w:r>
      <w:r w:rsidR="007107A7" w:rsidRPr="004D25B1">
        <w:rPr>
          <w:bCs/>
          <w:sz w:val="28"/>
          <w:szCs w:val="28"/>
        </w:rPr>
        <w:t xml:space="preserve">соблюдение </w:t>
      </w:r>
      <w:r w:rsidR="007107A7" w:rsidRPr="004D25B1">
        <w:rPr>
          <w:sz w:val="28"/>
          <w:szCs w:val="28"/>
        </w:rPr>
        <w:t>антимонопольного законодательства.</w:t>
      </w:r>
    </w:p>
    <w:p w:rsidR="00CA79CA" w:rsidRPr="004D25B1" w:rsidRDefault="007F2554" w:rsidP="00CA79CA">
      <w:pPr>
        <w:ind w:right="-2" w:firstLine="709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4.</w:t>
      </w:r>
      <w:r w:rsidR="007107A7" w:rsidRPr="004D25B1">
        <w:rPr>
          <w:sz w:val="28"/>
          <w:szCs w:val="28"/>
        </w:rPr>
        <w:t xml:space="preserve">3.2. Предоставить </w:t>
      </w:r>
      <w:r w:rsidR="007107A7" w:rsidRPr="004D25B1">
        <w:rPr>
          <w:bCs/>
          <w:sz w:val="28"/>
          <w:szCs w:val="28"/>
        </w:rPr>
        <w:t xml:space="preserve">в </w:t>
      </w:r>
      <w:r w:rsidR="00C764D7" w:rsidRPr="004D25B1">
        <w:rPr>
          <w:bCs/>
          <w:sz w:val="28"/>
          <w:szCs w:val="28"/>
        </w:rPr>
        <w:t>юридическо-правовое управление администрации района</w:t>
      </w:r>
      <w:r w:rsidR="00AB518F" w:rsidRPr="004D25B1">
        <w:rPr>
          <w:bCs/>
          <w:sz w:val="28"/>
          <w:szCs w:val="28"/>
        </w:rPr>
        <w:t>,</w:t>
      </w:r>
      <w:r w:rsidR="001A0362" w:rsidRPr="004D25B1">
        <w:rPr>
          <w:bCs/>
          <w:sz w:val="28"/>
          <w:szCs w:val="28"/>
        </w:rPr>
        <w:t xml:space="preserve"> </w:t>
      </w:r>
      <w:r w:rsidR="007107A7" w:rsidRPr="004D25B1">
        <w:rPr>
          <w:bCs/>
          <w:sz w:val="28"/>
          <w:szCs w:val="28"/>
        </w:rPr>
        <w:t xml:space="preserve">для </w:t>
      </w:r>
      <w:r w:rsidR="00CA79CA" w:rsidRPr="004D25B1">
        <w:rPr>
          <w:bCs/>
          <w:sz w:val="28"/>
          <w:szCs w:val="28"/>
        </w:rPr>
        <w:t>прохождения правовой экспертизы</w:t>
      </w:r>
      <w:r w:rsidR="00AB518F" w:rsidRPr="004D25B1">
        <w:rPr>
          <w:bCs/>
          <w:sz w:val="28"/>
          <w:szCs w:val="28"/>
        </w:rPr>
        <w:t>,</w:t>
      </w:r>
      <w:r w:rsidR="007107A7" w:rsidRPr="004D25B1">
        <w:rPr>
          <w:bCs/>
          <w:sz w:val="28"/>
          <w:szCs w:val="28"/>
        </w:rPr>
        <w:t xml:space="preserve"> проект </w:t>
      </w:r>
      <w:r w:rsidRPr="004D25B1">
        <w:rPr>
          <w:bCs/>
          <w:sz w:val="28"/>
          <w:szCs w:val="28"/>
        </w:rPr>
        <w:t>мун</w:t>
      </w:r>
      <w:r w:rsidR="00A16CB3" w:rsidRPr="004D25B1">
        <w:rPr>
          <w:bCs/>
          <w:sz w:val="28"/>
          <w:szCs w:val="28"/>
        </w:rPr>
        <w:t>иципального нормативного правового акта</w:t>
      </w:r>
      <w:r w:rsidR="00D41344" w:rsidRPr="004D25B1">
        <w:rPr>
          <w:bCs/>
          <w:sz w:val="28"/>
          <w:szCs w:val="28"/>
        </w:rPr>
        <w:t xml:space="preserve"> с</w:t>
      </w:r>
      <w:r w:rsidR="007107A7" w:rsidRPr="004D25B1">
        <w:rPr>
          <w:bCs/>
          <w:sz w:val="28"/>
          <w:szCs w:val="28"/>
        </w:rPr>
        <w:t xml:space="preserve"> </w:t>
      </w:r>
      <w:r w:rsidR="00D41344" w:rsidRPr="004D25B1">
        <w:rPr>
          <w:bCs/>
          <w:sz w:val="28"/>
          <w:szCs w:val="28"/>
        </w:rPr>
        <w:t xml:space="preserve">учетом требований, </w:t>
      </w:r>
      <w:r w:rsidRPr="004D25B1">
        <w:rPr>
          <w:bCs/>
          <w:sz w:val="28"/>
          <w:szCs w:val="28"/>
        </w:rPr>
        <w:t xml:space="preserve">установленных </w:t>
      </w:r>
      <w:r w:rsidR="00CA79CA" w:rsidRPr="004D25B1">
        <w:rPr>
          <w:bCs/>
          <w:sz w:val="28"/>
          <w:szCs w:val="28"/>
        </w:rPr>
        <w:t>постановлением</w:t>
      </w:r>
      <w:hyperlink r:id="rId14" w:history="1"/>
      <w:r w:rsidRPr="004D25B1">
        <w:rPr>
          <w:bCs/>
          <w:sz w:val="28"/>
          <w:szCs w:val="28"/>
        </w:rPr>
        <w:t xml:space="preserve"> администрации Березовского района </w:t>
      </w:r>
      <w:r w:rsidR="00AB518F" w:rsidRPr="004D25B1">
        <w:rPr>
          <w:sz w:val="28"/>
          <w:szCs w:val="28"/>
        </w:rPr>
        <w:t>с приложением пояснительной записки на проект муниципального нормативного правового акта</w:t>
      </w:r>
      <w:r w:rsidR="00CA79CA" w:rsidRPr="004D25B1">
        <w:rPr>
          <w:sz w:val="28"/>
          <w:szCs w:val="28"/>
        </w:rPr>
        <w:t>.</w:t>
      </w:r>
    </w:p>
    <w:p w:rsidR="007107A7" w:rsidRPr="004D25B1" w:rsidRDefault="007107A7" w:rsidP="007107A7">
      <w:pPr>
        <w:ind w:firstLine="708"/>
        <w:jc w:val="both"/>
        <w:rPr>
          <w:sz w:val="28"/>
          <w:szCs w:val="28"/>
        </w:rPr>
      </w:pPr>
      <w:r w:rsidRPr="004D25B1">
        <w:rPr>
          <w:bCs/>
          <w:sz w:val="28"/>
          <w:szCs w:val="28"/>
        </w:rPr>
        <w:t xml:space="preserve">Пояснительная записка на проект </w:t>
      </w:r>
      <w:r w:rsidR="00A16CB3" w:rsidRPr="004D25B1">
        <w:rPr>
          <w:bCs/>
          <w:sz w:val="28"/>
          <w:szCs w:val="28"/>
        </w:rPr>
        <w:t xml:space="preserve">муниципального нормативного правового акта </w:t>
      </w:r>
      <w:r w:rsidRPr="004D25B1">
        <w:rPr>
          <w:bCs/>
          <w:sz w:val="28"/>
          <w:szCs w:val="28"/>
        </w:rPr>
        <w:t xml:space="preserve">должна </w:t>
      </w:r>
      <w:r w:rsidRPr="004D25B1">
        <w:rPr>
          <w:sz w:val="28"/>
          <w:szCs w:val="28"/>
        </w:rPr>
        <w:t>содержать следующие сведения:</w:t>
      </w:r>
    </w:p>
    <w:p w:rsidR="007107A7" w:rsidRPr="004D25B1" w:rsidRDefault="00AB518F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1) </w:t>
      </w:r>
      <w:r w:rsidR="007107A7" w:rsidRPr="004D25B1">
        <w:rPr>
          <w:sz w:val="28"/>
          <w:szCs w:val="28"/>
        </w:rPr>
        <w:t xml:space="preserve">о проблеме, на решение которой направлено предлагаемое проектом </w:t>
      </w:r>
      <w:r w:rsidR="00A16CB3" w:rsidRPr="004D25B1">
        <w:rPr>
          <w:bCs/>
          <w:sz w:val="28"/>
          <w:szCs w:val="28"/>
        </w:rPr>
        <w:t xml:space="preserve">муниципального нормативного правового акта </w:t>
      </w:r>
      <w:r w:rsidR="007107A7" w:rsidRPr="004D25B1">
        <w:rPr>
          <w:sz w:val="28"/>
          <w:szCs w:val="28"/>
        </w:rPr>
        <w:t>правовое регулирование, оценка негативных эффектов от наличия</w:t>
      </w:r>
      <w:r w:rsidR="00B255B4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данной проблемы;</w:t>
      </w:r>
    </w:p>
    <w:p w:rsidR="007107A7" w:rsidRPr="004D25B1" w:rsidRDefault="00AB518F" w:rsidP="007107A7">
      <w:pPr>
        <w:ind w:firstLine="708"/>
        <w:jc w:val="both"/>
        <w:rPr>
          <w:strike/>
          <w:sz w:val="28"/>
          <w:szCs w:val="28"/>
        </w:rPr>
      </w:pPr>
      <w:r w:rsidRPr="004D25B1">
        <w:rPr>
          <w:sz w:val="28"/>
          <w:szCs w:val="28"/>
        </w:rPr>
        <w:t xml:space="preserve">2) </w:t>
      </w:r>
      <w:r w:rsidR="007107A7" w:rsidRPr="004D25B1">
        <w:rPr>
          <w:sz w:val="28"/>
          <w:szCs w:val="28"/>
        </w:rPr>
        <w:t>о наличии или отсутствии возможных рисков нарушения ан</w:t>
      </w:r>
      <w:r w:rsidRPr="004D25B1">
        <w:rPr>
          <w:sz w:val="28"/>
          <w:szCs w:val="28"/>
        </w:rPr>
        <w:t xml:space="preserve">тимонопольного законодательства. В </w:t>
      </w:r>
      <w:r w:rsidR="007107A7" w:rsidRPr="004D25B1">
        <w:rPr>
          <w:sz w:val="28"/>
          <w:szCs w:val="28"/>
        </w:rPr>
        <w:t>случае предположения о наличии возможных рисков нарушения ан</w:t>
      </w:r>
      <w:r w:rsidRPr="004D25B1">
        <w:rPr>
          <w:sz w:val="28"/>
          <w:szCs w:val="28"/>
        </w:rPr>
        <w:t xml:space="preserve">тимонопольного законодательства, </w:t>
      </w:r>
      <w:r w:rsidR="007107A7" w:rsidRPr="004D25B1">
        <w:rPr>
          <w:sz w:val="28"/>
          <w:szCs w:val="28"/>
        </w:rPr>
        <w:t>указывается описание таких рисков (с указанием правовой нормы, которая предположительно может быть нарушена), причин, способствующих их возникновению, способов снижения негативных последствий при возникновении рисков, способов их устранения</w:t>
      </w:r>
      <w:r w:rsidRPr="004D25B1">
        <w:rPr>
          <w:sz w:val="28"/>
          <w:szCs w:val="28"/>
        </w:rPr>
        <w:t>;</w:t>
      </w:r>
    </w:p>
    <w:p w:rsidR="007107A7" w:rsidRPr="004D25B1" w:rsidRDefault="00AB518F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3) </w:t>
      </w:r>
      <w:r w:rsidR="007107A7" w:rsidRPr="004D25B1">
        <w:rPr>
          <w:sz w:val="28"/>
          <w:szCs w:val="28"/>
        </w:rPr>
        <w:t>оценки рисков невозможности решения проблемы предложенным                        способом правового регулирования, рисков непредвиденных негативных                      последствий.</w:t>
      </w:r>
    </w:p>
    <w:p w:rsidR="001163B8" w:rsidRPr="004D25B1" w:rsidRDefault="002A3146" w:rsidP="001163B8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4.4. </w:t>
      </w:r>
      <w:r w:rsidR="00776A47" w:rsidRPr="004D25B1">
        <w:rPr>
          <w:sz w:val="28"/>
          <w:szCs w:val="28"/>
        </w:rPr>
        <w:t>Экспертиза проводится в отношении проектов муниципальных норматив</w:t>
      </w:r>
      <w:r w:rsidR="00FE2646">
        <w:rPr>
          <w:sz w:val="28"/>
          <w:szCs w:val="28"/>
        </w:rPr>
        <w:t>ных</w:t>
      </w:r>
      <w:r w:rsidR="00776A47" w:rsidRPr="004D25B1">
        <w:rPr>
          <w:sz w:val="28"/>
          <w:szCs w:val="28"/>
        </w:rPr>
        <w:t xml:space="preserve"> правовых актов</w:t>
      </w:r>
      <w:r w:rsidR="00232BDE" w:rsidRPr="004D25B1">
        <w:rPr>
          <w:sz w:val="28"/>
          <w:szCs w:val="28"/>
        </w:rPr>
        <w:t xml:space="preserve">, в том числе разработанных </w:t>
      </w:r>
      <w:r w:rsidR="00776A47" w:rsidRPr="004D25B1">
        <w:rPr>
          <w:sz w:val="28"/>
          <w:szCs w:val="28"/>
        </w:rPr>
        <w:t xml:space="preserve">во исполнение переданных муниципальному образованию Березовский район  отдельных </w:t>
      </w:r>
      <w:r w:rsidR="00776A47" w:rsidRPr="004D25B1">
        <w:rPr>
          <w:sz w:val="28"/>
          <w:szCs w:val="28"/>
        </w:rPr>
        <w:lastRenderedPageBreak/>
        <w:t xml:space="preserve">государственных полномочий Ханты-Мансийского автономного округа </w:t>
      </w:r>
      <w:r w:rsidR="00776A47" w:rsidRPr="004D25B1">
        <w:rPr>
          <w:bCs/>
          <w:color w:val="000000"/>
          <w:sz w:val="28"/>
          <w:szCs w:val="28"/>
        </w:rPr>
        <w:t xml:space="preserve">– </w:t>
      </w:r>
      <w:r w:rsidR="00776A47" w:rsidRPr="004D25B1">
        <w:rPr>
          <w:sz w:val="28"/>
          <w:szCs w:val="28"/>
        </w:rPr>
        <w:t>Югры</w:t>
      </w:r>
      <w:r w:rsidR="00711855" w:rsidRPr="004D25B1">
        <w:rPr>
          <w:sz w:val="28"/>
          <w:szCs w:val="28"/>
        </w:rPr>
        <w:t>, на предмет выявления положений, содержащих возможные риски нарушения антимонопольного законодательства.</w:t>
      </w:r>
    </w:p>
    <w:p w:rsidR="001163B8" w:rsidRPr="004D25B1" w:rsidRDefault="00711855" w:rsidP="001163B8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 xml:space="preserve">4.5. </w:t>
      </w:r>
      <w:r w:rsidR="001163B8" w:rsidRPr="004D25B1">
        <w:rPr>
          <w:sz w:val="28"/>
          <w:szCs w:val="28"/>
        </w:rPr>
        <w:t>Экспертиза не осуществляется в отношении проектов муниципальных нормативных правовых актов:</w:t>
      </w:r>
    </w:p>
    <w:p w:rsidR="001163B8" w:rsidRPr="004D25B1" w:rsidRDefault="002A3146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 xml:space="preserve">1) </w:t>
      </w:r>
      <w:r w:rsidR="001163B8" w:rsidRPr="004D25B1">
        <w:rPr>
          <w:rFonts w:eastAsiaTheme="minorHAnsi"/>
          <w:sz w:val="28"/>
          <w:szCs w:val="28"/>
          <w:lang w:eastAsia="en-US"/>
        </w:rPr>
        <w:t>не прошедших процедуру общественного обсуждения в информационно-телекоммуникационной сети Интернет на Портале проектов нормативных правовых актов (</w:t>
      </w:r>
      <w:r w:rsidR="001163B8" w:rsidRPr="004D25B1">
        <w:rPr>
          <w:rFonts w:eastAsiaTheme="minorHAnsi"/>
          <w:sz w:val="28"/>
          <w:szCs w:val="28"/>
          <w:lang w:val="en-US" w:eastAsia="en-US"/>
        </w:rPr>
        <w:t>regulation</w:t>
      </w:r>
      <w:r w:rsidR="001163B8" w:rsidRPr="004D25B1">
        <w:rPr>
          <w:rFonts w:eastAsiaTheme="minorHAnsi"/>
          <w:sz w:val="28"/>
          <w:szCs w:val="28"/>
          <w:lang w:eastAsia="en-US"/>
        </w:rPr>
        <w:t>.</w:t>
      </w:r>
      <w:r w:rsidR="001163B8" w:rsidRPr="004D25B1">
        <w:rPr>
          <w:rFonts w:eastAsiaTheme="minorHAnsi"/>
          <w:sz w:val="28"/>
          <w:szCs w:val="28"/>
          <w:lang w:val="en-US" w:eastAsia="en-US"/>
        </w:rPr>
        <w:t>admhmao</w:t>
      </w:r>
      <w:r w:rsidR="001163B8" w:rsidRPr="004D25B1">
        <w:rPr>
          <w:rFonts w:eastAsiaTheme="minorHAnsi"/>
          <w:sz w:val="28"/>
          <w:szCs w:val="28"/>
          <w:lang w:eastAsia="en-US"/>
        </w:rPr>
        <w:t>.</w:t>
      </w:r>
      <w:r w:rsidR="001163B8" w:rsidRPr="004D25B1">
        <w:rPr>
          <w:rFonts w:eastAsiaTheme="minorHAnsi"/>
          <w:sz w:val="28"/>
          <w:szCs w:val="28"/>
          <w:lang w:val="en-US" w:eastAsia="en-US"/>
        </w:rPr>
        <w:t>ru</w:t>
      </w:r>
      <w:r w:rsidR="001163B8" w:rsidRPr="004D25B1">
        <w:rPr>
          <w:rFonts w:eastAsiaTheme="minorHAnsi"/>
          <w:sz w:val="28"/>
          <w:szCs w:val="28"/>
          <w:lang w:eastAsia="en-US"/>
        </w:rPr>
        <w:t xml:space="preserve">) в целях проведения общественной экспертизы и публичного обсуждения на предмет выявления возможных рисков нарушения антимонопольного законодательства в разделе «Комплаенс»; </w:t>
      </w:r>
    </w:p>
    <w:p w:rsidR="002A3146" w:rsidRPr="004D25B1" w:rsidRDefault="002764B7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 xml:space="preserve">2) </w:t>
      </w:r>
      <w:r w:rsidR="002A3146" w:rsidRPr="004D25B1">
        <w:rPr>
          <w:rFonts w:eastAsiaTheme="minorHAnsi"/>
          <w:sz w:val="28"/>
          <w:szCs w:val="28"/>
          <w:lang w:eastAsia="en-US"/>
        </w:rPr>
        <w:t>содержащи</w:t>
      </w:r>
      <w:r w:rsidR="001163B8" w:rsidRPr="004D25B1">
        <w:rPr>
          <w:rFonts w:eastAsiaTheme="minorHAnsi"/>
          <w:sz w:val="28"/>
          <w:szCs w:val="28"/>
          <w:lang w:eastAsia="en-US"/>
        </w:rPr>
        <w:t>х</w:t>
      </w:r>
      <w:r w:rsidR="002A3146" w:rsidRPr="004D25B1">
        <w:rPr>
          <w:rFonts w:eastAsiaTheme="minorHAnsi"/>
          <w:sz w:val="28"/>
          <w:szCs w:val="28"/>
          <w:lang w:eastAsia="en-US"/>
        </w:rPr>
        <w:t xml:space="preserve"> сведения, составляющие государственную тайну, или конфиденциального характера;</w:t>
      </w:r>
    </w:p>
    <w:p w:rsidR="002A3146" w:rsidRPr="004D25B1" w:rsidRDefault="002764B7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3</w:t>
      </w:r>
      <w:r w:rsidR="002A3146" w:rsidRPr="004D25B1">
        <w:rPr>
          <w:rFonts w:eastAsiaTheme="minorHAnsi"/>
          <w:sz w:val="28"/>
          <w:szCs w:val="28"/>
          <w:lang w:eastAsia="en-US"/>
        </w:rPr>
        <w:t>) содержащи</w:t>
      </w:r>
      <w:r w:rsidRPr="004D25B1">
        <w:rPr>
          <w:rFonts w:eastAsiaTheme="minorHAnsi"/>
          <w:sz w:val="28"/>
          <w:szCs w:val="28"/>
          <w:lang w:eastAsia="en-US"/>
        </w:rPr>
        <w:t>х</w:t>
      </w:r>
      <w:r w:rsidR="002A3146" w:rsidRPr="004D25B1">
        <w:rPr>
          <w:rFonts w:eastAsiaTheme="minorHAnsi"/>
          <w:sz w:val="28"/>
          <w:szCs w:val="28"/>
          <w:lang w:eastAsia="en-US"/>
        </w:rPr>
        <w:t xml:space="preserve"> сведения только об изменении объемов финансирования в принятые муниципальные программы Березовского района либо связанных с необходимостью приведения финансирования муниципальной программы Березовского района в соответствие с федеральными законами, законами Ханты-Мансийского автономного округа – Югры или решениями представительного органа Березовского района;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4</w:t>
      </w:r>
      <w:r w:rsidR="002A3146" w:rsidRPr="004D25B1">
        <w:rPr>
          <w:rFonts w:eastAsiaTheme="minorHAnsi"/>
          <w:sz w:val="28"/>
          <w:szCs w:val="28"/>
          <w:lang w:eastAsia="en-US"/>
        </w:rPr>
        <w:t>) регулирующие налоговые и бюджетные правоотношения;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5</w:t>
      </w:r>
      <w:r w:rsidR="002A3146" w:rsidRPr="004D25B1">
        <w:rPr>
          <w:rFonts w:eastAsiaTheme="minorHAnsi"/>
          <w:sz w:val="28"/>
          <w:szCs w:val="28"/>
          <w:lang w:eastAsia="en-US"/>
        </w:rPr>
        <w:t>) разработанных в целях предупреждения и ликвидации чрезвычайных ситуаций природного и техногенного характера на период действия режима повышенной готовности, режима чрезвычайной ситуации;</w:t>
      </w:r>
    </w:p>
    <w:p w:rsidR="002F4C91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6) утверждающих административные регламенты исполнения муниципальных функций (предоставления муниципальных услуг);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7</w:t>
      </w:r>
      <w:r w:rsidR="002A3146" w:rsidRPr="004D25B1">
        <w:rPr>
          <w:rFonts w:eastAsiaTheme="minorHAnsi"/>
          <w:sz w:val="28"/>
          <w:szCs w:val="28"/>
          <w:lang w:eastAsia="en-US"/>
        </w:rPr>
        <w:t>) регулирующих вопросы в области сохранения, использования, популяризации и государственной охраны объектов культурного наследия регионального и местного (муниципального) значения;</w:t>
      </w:r>
    </w:p>
    <w:p w:rsidR="002F4C91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8) регулирующих вопросы в с</w:t>
      </w:r>
      <w:r w:rsidR="00FE2646">
        <w:rPr>
          <w:rFonts w:eastAsiaTheme="minorHAnsi"/>
          <w:sz w:val="28"/>
          <w:szCs w:val="28"/>
          <w:lang w:eastAsia="en-US"/>
        </w:rPr>
        <w:t>ф</w:t>
      </w:r>
      <w:r w:rsidRPr="004D25B1">
        <w:rPr>
          <w:rFonts w:eastAsiaTheme="minorHAnsi"/>
          <w:sz w:val="28"/>
          <w:szCs w:val="28"/>
          <w:lang w:eastAsia="en-US"/>
        </w:rPr>
        <w:t xml:space="preserve">ере управления проектной деятельностью в администрации района; 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9</w:t>
      </w:r>
      <w:r w:rsidR="002A3146" w:rsidRPr="004D25B1">
        <w:rPr>
          <w:rFonts w:eastAsiaTheme="minorHAnsi"/>
          <w:sz w:val="28"/>
          <w:szCs w:val="28"/>
          <w:lang w:eastAsia="en-US"/>
        </w:rPr>
        <w:t>) определяющих, изменяющих или отменяющих составы координационных, совещательных и иных органов;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10</w:t>
      </w:r>
      <w:r w:rsidR="002A3146" w:rsidRPr="004D25B1">
        <w:rPr>
          <w:rFonts w:eastAsiaTheme="minorHAnsi"/>
          <w:sz w:val="28"/>
          <w:szCs w:val="28"/>
          <w:lang w:eastAsia="en-US"/>
        </w:rPr>
        <w:t>) утверждающих перечни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11</w:t>
      </w:r>
      <w:r w:rsidR="002A3146" w:rsidRPr="004D25B1">
        <w:rPr>
          <w:rFonts w:eastAsiaTheme="minorHAnsi"/>
          <w:sz w:val="28"/>
          <w:szCs w:val="28"/>
          <w:lang w:eastAsia="en-US"/>
        </w:rPr>
        <w:t>) утверждающих результаты определения кадастровой стоимости объектов недвижимости;</w:t>
      </w:r>
    </w:p>
    <w:p w:rsidR="002A3146" w:rsidRPr="004D25B1" w:rsidRDefault="002F4C91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12</w:t>
      </w:r>
      <w:r w:rsidR="002A3146" w:rsidRPr="004D25B1">
        <w:rPr>
          <w:rFonts w:eastAsiaTheme="minorHAnsi"/>
          <w:sz w:val="28"/>
          <w:szCs w:val="28"/>
          <w:lang w:eastAsia="en-US"/>
        </w:rPr>
        <w:t>) устанавливающих, изменяющих, прекращающих ограничения, обременения прав на землю, предусмотренные земельным законодательством;</w:t>
      </w:r>
    </w:p>
    <w:p w:rsidR="002A3146" w:rsidRDefault="002A3146" w:rsidP="002A3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D25B1">
        <w:rPr>
          <w:rFonts w:eastAsiaTheme="minorHAnsi"/>
          <w:sz w:val="28"/>
          <w:szCs w:val="28"/>
          <w:lang w:eastAsia="en-US"/>
        </w:rPr>
        <w:t>1</w:t>
      </w:r>
      <w:r w:rsidR="002F4C91" w:rsidRPr="004D25B1">
        <w:rPr>
          <w:rFonts w:eastAsiaTheme="minorHAnsi"/>
          <w:sz w:val="28"/>
          <w:szCs w:val="28"/>
          <w:lang w:eastAsia="en-US"/>
        </w:rPr>
        <w:t>3</w:t>
      </w:r>
      <w:r w:rsidRPr="004D25B1">
        <w:rPr>
          <w:rFonts w:eastAsiaTheme="minorHAnsi"/>
          <w:sz w:val="28"/>
          <w:szCs w:val="28"/>
          <w:lang w:eastAsia="en-US"/>
        </w:rPr>
        <w:t>) утверждающих проект планировки и м</w:t>
      </w:r>
      <w:r w:rsidR="006F345F">
        <w:rPr>
          <w:rFonts w:eastAsiaTheme="minorHAnsi"/>
          <w:sz w:val="28"/>
          <w:szCs w:val="28"/>
          <w:lang w:eastAsia="en-US"/>
        </w:rPr>
        <w:t>ежевания территории.</w:t>
      </w:r>
    </w:p>
    <w:p w:rsidR="007107A7" w:rsidRPr="004D25B1" w:rsidRDefault="007107A7" w:rsidP="007107A7">
      <w:pPr>
        <w:ind w:firstLine="708"/>
        <w:jc w:val="both"/>
        <w:rPr>
          <w:bCs/>
          <w:sz w:val="28"/>
          <w:szCs w:val="28"/>
        </w:rPr>
      </w:pPr>
      <w:r w:rsidRPr="004D25B1">
        <w:rPr>
          <w:bCs/>
          <w:sz w:val="28"/>
          <w:szCs w:val="28"/>
        </w:rPr>
        <w:t>4.</w:t>
      </w:r>
      <w:r w:rsidR="000172E5" w:rsidRPr="004D25B1">
        <w:rPr>
          <w:bCs/>
          <w:sz w:val="28"/>
          <w:szCs w:val="28"/>
        </w:rPr>
        <w:t>6</w:t>
      </w:r>
      <w:r w:rsidR="00A16CB3" w:rsidRPr="004D25B1">
        <w:rPr>
          <w:bCs/>
          <w:sz w:val="28"/>
          <w:szCs w:val="28"/>
        </w:rPr>
        <w:t>.</w:t>
      </w:r>
      <w:r w:rsidR="00C004B2" w:rsidRPr="004D25B1">
        <w:rPr>
          <w:bCs/>
          <w:sz w:val="28"/>
          <w:szCs w:val="28"/>
        </w:rPr>
        <w:t xml:space="preserve"> </w:t>
      </w:r>
      <w:r w:rsidR="0009627C" w:rsidRPr="004D25B1">
        <w:rPr>
          <w:bCs/>
          <w:sz w:val="28"/>
          <w:szCs w:val="28"/>
        </w:rPr>
        <w:t xml:space="preserve">Юридическо-правовое управление администрации района </w:t>
      </w:r>
      <w:r w:rsidRPr="004D25B1">
        <w:rPr>
          <w:bCs/>
          <w:sz w:val="28"/>
          <w:szCs w:val="28"/>
        </w:rPr>
        <w:t xml:space="preserve">проводит правовую экспертизу проекта </w:t>
      </w:r>
      <w:r w:rsidR="00A16CB3" w:rsidRPr="004D25B1">
        <w:rPr>
          <w:bCs/>
          <w:sz w:val="28"/>
          <w:szCs w:val="28"/>
        </w:rPr>
        <w:t>муниципального нормативного правового акта</w:t>
      </w:r>
      <w:r w:rsidRPr="004D25B1">
        <w:rPr>
          <w:bCs/>
          <w:sz w:val="28"/>
          <w:szCs w:val="28"/>
        </w:rPr>
        <w:t>,</w:t>
      </w:r>
      <w:r w:rsidR="00C004B2" w:rsidRPr="004D25B1">
        <w:rPr>
          <w:bCs/>
          <w:sz w:val="28"/>
          <w:szCs w:val="28"/>
        </w:rPr>
        <w:t xml:space="preserve"> </w:t>
      </w:r>
      <w:r w:rsidR="00EB16D5" w:rsidRPr="004D25B1">
        <w:rPr>
          <w:bCs/>
          <w:sz w:val="28"/>
          <w:szCs w:val="28"/>
        </w:rPr>
        <w:t xml:space="preserve">в том числе </w:t>
      </w:r>
      <w:r w:rsidRPr="004D25B1">
        <w:rPr>
          <w:bCs/>
          <w:sz w:val="28"/>
          <w:szCs w:val="28"/>
        </w:rPr>
        <w:t xml:space="preserve">на соответствие проекта </w:t>
      </w:r>
      <w:r w:rsidR="00A16CB3" w:rsidRPr="004D25B1">
        <w:rPr>
          <w:bCs/>
          <w:sz w:val="28"/>
          <w:szCs w:val="28"/>
        </w:rPr>
        <w:t xml:space="preserve">муниципального нормативного правового акта </w:t>
      </w:r>
      <w:r w:rsidRPr="004D25B1">
        <w:rPr>
          <w:bCs/>
          <w:sz w:val="28"/>
          <w:szCs w:val="28"/>
        </w:rPr>
        <w:t>требованиям антимонопольного законодательства.</w:t>
      </w:r>
    </w:p>
    <w:p w:rsidR="007107A7" w:rsidRPr="004D25B1" w:rsidRDefault="00E978F5" w:rsidP="007107A7">
      <w:pPr>
        <w:ind w:firstLine="708"/>
        <w:jc w:val="both"/>
        <w:rPr>
          <w:sz w:val="28"/>
          <w:szCs w:val="28"/>
        </w:rPr>
      </w:pPr>
      <w:r w:rsidRPr="004D25B1">
        <w:rPr>
          <w:bCs/>
          <w:sz w:val="28"/>
          <w:szCs w:val="28"/>
        </w:rPr>
        <w:lastRenderedPageBreak/>
        <w:t>4.</w:t>
      </w:r>
      <w:r w:rsidR="001A0362" w:rsidRPr="004D25B1">
        <w:rPr>
          <w:bCs/>
          <w:sz w:val="28"/>
          <w:szCs w:val="28"/>
        </w:rPr>
        <w:t>6</w:t>
      </w:r>
      <w:r w:rsidR="007107A7" w:rsidRPr="004D25B1">
        <w:rPr>
          <w:bCs/>
          <w:sz w:val="28"/>
          <w:szCs w:val="28"/>
        </w:rPr>
        <w:t>.</w:t>
      </w:r>
      <w:r w:rsidR="001A0362" w:rsidRPr="004D25B1">
        <w:rPr>
          <w:bCs/>
          <w:sz w:val="28"/>
          <w:szCs w:val="28"/>
        </w:rPr>
        <w:t xml:space="preserve">1. </w:t>
      </w:r>
      <w:r w:rsidR="001E3D99" w:rsidRPr="004D25B1">
        <w:rPr>
          <w:bCs/>
          <w:sz w:val="28"/>
          <w:szCs w:val="28"/>
        </w:rPr>
        <w:t xml:space="preserve">При </w:t>
      </w:r>
      <w:r w:rsidR="001E3D99" w:rsidRPr="004D25B1">
        <w:rPr>
          <w:sz w:val="28"/>
          <w:szCs w:val="28"/>
        </w:rPr>
        <w:t>наличии положений, содержащих риск нарушения антимонопольного законодательства</w:t>
      </w:r>
      <w:r w:rsidR="001A0362" w:rsidRPr="004D25B1">
        <w:rPr>
          <w:sz w:val="28"/>
          <w:szCs w:val="28"/>
        </w:rPr>
        <w:t>,</w:t>
      </w:r>
      <w:r w:rsidR="001E3D99" w:rsidRPr="004D25B1">
        <w:rPr>
          <w:bCs/>
          <w:sz w:val="28"/>
          <w:szCs w:val="28"/>
        </w:rPr>
        <w:t xml:space="preserve"> </w:t>
      </w:r>
      <w:r w:rsidR="001E3D99" w:rsidRPr="004D25B1">
        <w:rPr>
          <w:sz w:val="28"/>
          <w:szCs w:val="28"/>
        </w:rPr>
        <w:t xml:space="preserve">по результатам экспертизы проекта муниципального нормативного правового акта </w:t>
      </w:r>
      <w:r w:rsidR="007107A7" w:rsidRPr="004D25B1">
        <w:rPr>
          <w:bCs/>
          <w:sz w:val="28"/>
          <w:szCs w:val="28"/>
        </w:rPr>
        <w:t>на соответствие его требованиям антимонопольного законодательства</w:t>
      </w:r>
      <w:r w:rsidRPr="004D25B1">
        <w:rPr>
          <w:sz w:val="28"/>
          <w:szCs w:val="28"/>
        </w:rPr>
        <w:t xml:space="preserve"> </w:t>
      </w:r>
      <w:r w:rsidR="001E3D99" w:rsidRPr="004D25B1">
        <w:rPr>
          <w:bCs/>
          <w:sz w:val="28"/>
          <w:szCs w:val="28"/>
        </w:rPr>
        <w:t xml:space="preserve">юридическо-правовым управлением администрации района </w:t>
      </w:r>
      <w:r w:rsidRPr="004D25B1">
        <w:rPr>
          <w:sz w:val="28"/>
          <w:szCs w:val="28"/>
        </w:rPr>
        <w:t xml:space="preserve">оформляется </w:t>
      </w:r>
      <w:r w:rsidR="007107A7" w:rsidRPr="004D25B1">
        <w:rPr>
          <w:sz w:val="28"/>
          <w:szCs w:val="28"/>
        </w:rPr>
        <w:t>заключени</w:t>
      </w:r>
      <w:r w:rsidR="001E3D99" w:rsidRPr="004D25B1">
        <w:rPr>
          <w:sz w:val="28"/>
          <w:szCs w:val="28"/>
        </w:rPr>
        <w:t>е</w:t>
      </w:r>
      <w:r w:rsidR="001A0362" w:rsidRPr="004D25B1">
        <w:rPr>
          <w:sz w:val="28"/>
          <w:szCs w:val="28"/>
        </w:rPr>
        <w:t xml:space="preserve"> по форме согласно приложению</w:t>
      </w:r>
      <w:r w:rsidR="007107A7" w:rsidRPr="004D25B1">
        <w:rPr>
          <w:sz w:val="28"/>
          <w:szCs w:val="28"/>
        </w:rPr>
        <w:t xml:space="preserve"> к настоящему положению.</w:t>
      </w:r>
    </w:p>
    <w:p w:rsidR="007107A7" w:rsidRPr="004D25B1" w:rsidRDefault="00E978F5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4.</w:t>
      </w:r>
      <w:r w:rsidR="001A0362" w:rsidRPr="004D25B1">
        <w:rPr>
          <w:sz w:val="28"/>
          <w:szCs w:val="28"/>
        </w:rPr>
        <w:t>7</w:t>
      </w:r>
      <w:r w:rsidR="007107A7" w:rsidRPr="004D25B1">
        <w:rPr>
          <w:sz w:val="28"/>
          <w:szCs w:val="28"/>
        </w:rPr>
        <w:t xml:space="preserve">. Разработчик обязан </w:t>
      </w:r>
      <w:r w:rsidR="00637BB0" w:rsidRPr="004D25B1">
        <w:rPr>
          <w:sz w:val="28"/>
          <w:szCs w:val="28"/>
        </w:rPr>
        <w:t xml:space="preserve">в течение 5 рабочих дней со дня поступления заключения </w:t>
      </w:r>
      <w:r w:rsidR="007107A7" w:rsidRPr="004D25B1">
        <w:rPr>
          <w:sz w:val="28"/>
          <w:szCs w:val="28"/>
        </w:rPr>
        <w:t>рассмотреть результаты экспертизы и совершить одно из следующих действий:</w:t>
      </w:r>
    </w:p>
    <w:p w:rsidR="007107A7" w:rsidRPr="004D25B1" w:rsidRDefault="00E978F5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4.</w:t>
      </w:r>
      <w:r w:rsidR="001A0362" w:rsidRPr="004D25B1">
        <w:rPr>
          <w:sz w:val="28"/>
          <w:szCs w:val="28"/>
        </w:rPr>
        <w:t>7</w:t>
      </w:r>
      <w:r w:rsidRPr="004D25B1">
        <w:rPr>
          <w:sz w:val="28"/>
          <w:szCs w:val="28"/>
        </w:rPr>
        <w:t>.</w:t>
      </w:r>
      <w:r w:rsidR="001A0362" w:rsidRPr="004D25B1">
        <w:rPr>
          <w:sz w:val="28"/>
          <w:szCs w:val="28"/>
        </w:rPr>
        <w:t>1</w:t>
      </w:r>
      <w:r w:rsidR="007107A7" w:rsidRPr="004D25B1">
        <w:rPr>
          <w:sz w:val="28"/>
          <w:szCs w:val="28"/>
        </w:rPr>
        <w:t>.</w:t>
      </w:r>
      <w:r w:rsidR="001A0362" w:rsidRPr="004D25B1">
        <w:rPr>
          <w:sz w:val="28"/>
          <w:szCs w:val="28"/>
        </w:rPr>
        <w:t xml:space="preserve"> </w:t>
      </w:r>
      <w:r w:rsidR="00637BB0" w:rsidRPr="004D25B1">
        <w:rPr>
          <w:sz w:val="28"/>
          <w:szCs w:val="28"/>
        </w:rPr>
        <w:t>В случае согласия с заключением – в</w:t>
      </w:r>
      <w:r w:rsidR="007107A7" w:rsidRPr="004D25B1">
        <w:rPr>
          <w:sz w:val="28"/>
          <w:szCs w:val="28"/>
        </w:rPr>
        <w:t>нести</w:t>
      </w:r>
      <w:r w:rsidR="00637BB0" w:rsidRPr="004D25B1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 xml:space="preserve">в проект </w:t>
      </w:r>
      <w:r w:rsidRPr="004D25B1">
        <w:rPr>
          <w:bCs/>
          <w:sz w:val="28"/>
          <w:szCs w:val="28"/>
        </w:rPr>
        <w:t xml:space="preserve">муниципального нормативного правового акта </w:t>
      </w:r>
      <w:r w:rsidR="007107A7" w:rsidRPr="004D25B1">
        <w:rPr>
          <w:sz w:val="28"/>
          <w:szCs w:val="28"/>
        </w:rPr>
        <w:t>изменения и (или) дополнения, направленные на устранение выявленных положений, содержащих риск нарушения антимонопольного законодательства</w:t>
      </w:r>
      <w:r w:rsidR="00637BB0" w:rsidRPr="004D25B1">
        <w:rPr>
          <w:sz w:val="28"/>
          <w:szCs w:val="28"/>
        </w:rPr>
        <w:t xml:space="preserve"> и направить на повторную экспертизу в юридическо-правовое управление администрации района</w:t>
      </w:r>
      <w:r w:rsidR="007107A7" w:rsidRPr="004D25B1">
        <w:rPr>
          <w:sz w:val="28"/>
          <w:szCs w:val="28"/>
        </w:rPr>
        <w:t>.</w:t>
      </w:r>
    </w:p>
    <w:p w:rsidR="00637BB0" w:rsidRPr="004D25B1" w:rsidRDefault="00637BB0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4.7.2. В случае не согласия с заключением – направляет в юридическо-правовое управление администрации района</w:t>
      </w:r>
      <w:r w:rsidR="00CF6CAA" w:rsidRPr="004D25B1">
        <w:rPr>
          <w:sz w:val="28"/>
          <w:szCs w:val="28"/>
        </w:rPr>
        <w:t xml:space="preserve"> пояснительную записку с мотивированным обоснованием своего несогласия</w:t>
      </w:r>
      <w:r w:rsidRPr="004D25B1">
        <w:rPr>
          <w:sz w:val="28"/>
          <w:szCs w:val="28"/>
        </w:rPr>
        <w:t>.</w:t>
      </w:r>
    </w:p>
    <w:p w:rsidR="00151631" w:rsidRPr="004D25B1" w:rsidRDefault="001A0362" w:rsidP="00151631">
      <w:pPr>
        <w:ind w:firstLine="708"/>
        <w:jc w:val="both"/>
        <w:rPr>
          <w:bCs/>
          <w:sz w:val="28"/>
          <w:szCs w:val="28"/>
        </w:rPr>
      </w:pPr>
      <w:r w:rsidRPr="004D25B1">
        <w:rPr>
          <w:sz w:val="28"/>
          <w:szCs w:val="28"/>
        </w:rPr>
        <w:t>4.</w:t>
      </w:r>
      <w:r w:rsidR="002501DD" w:rsidRPr="004D25B1">
        <w:rPr>
          <w:sz w:val="28"/>
          <w:szCs w:val="28"/>
        </w:rPr>
        <w:t>8.</w:t>
      </w:r>
      <w:r w:rsidR="007107A7" w:rsidRPr="004D25B1">
        <w:rPr>
          <w:sz w:val="28"/>
          <w:szCs w:val="28"/>
        </w:rPr>
        <w:t xml:space="preserve"> Прошедший </w:t>
      </w:r>
      <w:r w:rsidR="0019062C" w:rsidRPr="004D25B1">
        <w:rPr>
          <w:bCs/>
          <w:sz w:val="28"/>
          <w:szCs w:val="28"/>
        </w:rPr>
        <w:t xml:space="preserve">в юридическо-правовом управлении администрации района </w:t>
      </w:r>
      <w:r w:rsidR="007107A7" w:rsidRPr="004D25B1">
        <w:rPr>
          <w:sz w:val="28"/>
          <w:szCs w:val="28"/>
        </w:rPr>
        <w:t xml:space="preserve">процедуру согласования проект </w:t>
      </w:r>
      <w:r w:rsidR="00CC3FCF" w:rsidRPr="004D25B1">
        <w:rPr>
          <w:bCs/>
          <w:sz w:val="28"/>
          <w:szCs w:val="28"/>
        </w:rPr>
        <w:t>муниципального нормативного правового акта,</w:t>
      </w:r>
      <w:r w:rsidR="007107A7" w:rsidRPr="004D25B1">
        <w:rPr>
          <w:bCs/>
          <w:sz w:val="28"/>
          <w:szCs w:val="28"/>
        </w:rPr>
        <w:t xml:space="preserve"> принимаемого</w:t>
      </w:r>
      <w:r w:rsidRPr="004D25B1">
        <w:rPr>
          <w:bCs/>
          <w:sz w:val="28"/>
          <w:szCs w:val="28"/>
        </w:rPr>
        <w:t xml:space="preserve"> </w:t>
      </w:r>
      <w:r w:rsidR="007107A7" w:rsidRPr="004D25B1">
        <w:rPr>
          <w:bCs/>
          <w:sz w:val="28"/>
          <w:szCs w:val="28"/>
        </w:rPr>
        <w:t xml:space="preserve">во исполнение переданных муниципальному образованию </w:t>
      </w:r>
      <w:r w:rsidR="00CC3FCF" w:rsidRPr="004D25B1">
        <w:rPr>
          <w:bCs/>
          <w:sz w:val="28"/>
          <w:szCs w:val="28"/>
        </w:rPr>
        <w:t xml:space="preserve">Березовский район </w:t>
      </w:r>
      <w:r w:rsidR="007107A7" w:rsidRPr="004D25B1">
        <w:rPr>
          <w:bCs/>
          <w:sz w:val="28"/>
          <w:szCs w:val="28"/>
        </w:rPr>
        <w:t xml:space="preserve">отдельных государственных полномочий </w:t>
      </w:r>
      <w:r w:rsidR="00CC3FCF" w:rsidRPr="004D25B1">
        <w:rPr>
          <w:bCs/>
          <w:sz w:val="28"/>
          <w:szCs w:val="28"/>
        </w:rPr>
        <w:t xml:space="preserve">Ханты-Мансийского </w:t>
      </w:r>
      <w:r w:rsidR="007107A7" w:rsidRPr="004D25B1">
        <w:rPr>
          <w:bCs/>
          <w:sz w:val="28"/>
          <w:szCs w:val="28"/>
        </w:rPr>
        <w:t>автономного округа</w:t>
      </w:r>
      <w:r w:rsidR="00CC3FCF" w:rsidRPr="004D25B1">
        <w:rPr>
          <w:bCs/>
          <w:sz w:val="28"/>
          <w:szCs w:val="28"/>
        </w:rPr>
        <w:t xml:space="preserve"> – Югры</w:t>
      </w:r>
      <w:r w:rsidR="007107A7" w:rsidRPr="004D25B1">
        <w:rPr>
          <w:bCs/>
          <w:sz w:val="28"/>
          <w:szCs w:val="28"/>
        </w:rPr>
        <w:t>,</w:t>
      </w:r>
      <w:r w:rsidR="0019062C" w:rsidRPr="004D25B1">
        <w:rPr>
          <w:bCs/>
          <w:sz w:val="28"/>
          <w:szCs w:val="28"/>
        </w:rPr>
        <w:t xml:space="preserve"> </w:t>
      </w:r>
      <w:r w:rsidR="007107A7" w:rsidRPr="004D25B1">
        <w:rPr>
          <w:bCs/>
          <w:sz w:val="28"/>
          <w:szCs w:val="28"/>
        </w:rPr>
        <w:t>в течение двух рабочих дней направляет</w:t>
      </w:r>
      <w:r w:rsidR="0019062C" w:rsidRPr="004D25B1">
        <w:rPr>
          <w:bCs/>
          <w:sz w:val="28"/>
          <w:szCs w:val="28"/>
        </w:rPr>
        <w:t>ся разработчиком</w:t>
      </w:r>
      <w:r w:rsidR="007107A7" w:rsidRPr="004D25B1">
        <w:rPr>
          <w:bCs/>
          <w:sz w:val="28"/>
          <w:szCs w:val="28"/>
        </w:rPr>
        <w:t xml:space="preserve"> вмес</w:t>
      </w:r>
      <w:r w:rsidR="0019062C" w:rsidRPr="004D25B1">
        <w:rPr>
          <w:bCs/>
          <w:sz w:val="28"/>
          <w:szCs w:val="28"/>
        </w:rPr>
        <w:t>те с пояснительной з</w:t>
      </w:r>
      <w:r w:rsidR="007107A7" w:rsidRPr="004D25B1">
        <w:rPr>
          <w:bCs/>
          <w:sz w:val="28"/>
          <w:szCs w:val="28"/>
        </w:rPr>
        <w:t xml:space="preserve">апиской и сопроводительным письмом в профильный </w:t>
      </w:r>
      <w:r w:rsidR="003B4E5B" w:rsidRPr="004D25B1">
        <w:rPr>
          <w:bCs/>
          <w:sz w:val="28"/>
          <w:szCs w:val="28"/>
        </w:rPr>
        <w:t>исполнительны</w:t>
      </w:r>
      <w:r w:rsidR="00485791">
        <w:rPr>
          <w:bCs/>
          <w:sz w:val="28"/>
          <w:szCs w:val="28"/>
        </w:rPr>
        <w:t>й</w:t>
      </w:r>
      <w:r w:rsidR="003B4E5B" w:rsidRPr="004D25B1">
        <w:rPr>
          <w:bCs/>
          <w:sz w:val="28"/>
          <w:szCs w:val="28"/>
        </w:rPr>
        <w:t xml:space="preserve"> орган государственной власти автономного округа</w:t>
      </w:r>
      <w:r w:rsidR="007107A7" w:rsidRPr="004D25B1">
        <w:rPr>
          <w:bCs/>
          <w:sz w:val="28"/>
          <w:szCs w:val="28"/>
        </w:rPr>
        <w:t>.</w:t>
      </w:r>
    </w:p>
    <w:p w:rsidR="00A62348" w:rsidRDefault="00151631" w:rsidP="00151631">
      <w:pPr>
        <w:ind w:firstLine="708"/>
        <w:jc w:val="both"/>
        <w:rPr>
          <w:sz w:val="28"/>
          <w:szCs w:val="28"/>
        </w:rPr>
      </w:pPr>
      <w:r w:rsidRPr="004D25B1">
        <w:rPr>
          <w:bCs/>
          <w:sz w:val="28"/>
          <w:szCs w:val="28"/>
        </w:rPr>
        <w:t xml:space="preserve">4.9. В </w:t>
      </w:r>
      <w:r w:rsidR="007107A7" w:rsidRPr="004D25B1">
        <w:rPr>
          <w:sz w:val="28"/>
          <w:szCs w:val="28"/>
        </w:rPr>
        <w:t xml:space="preserve">случае </w:t>
      </w:r>
      <w:r w:rsidR="00D41344" w:rsidRPr="004D25B1">
        <w:rPr>
          <w:sz w:val="28"/>
          <w:szCs w:val="28"/>
        </w:rPr>
        <w:t xml:space="preserve">получения от </w:t>
      </w:r>
      <w:r w:rsidR="001C711F" w:rsidRPr="004D25B1">
        <w:rPr>
          <w:sz w:val="28"/>
          <w:szCs w:val="28"/>
        </w:rPr>
        <w:t xml:space="preserve">Депэкономики </w:t>
      </w:r>
      <w:r w:rsidR="007107A7" w:rsidRPr="004D25B1">
        <w:rPr>
          <w:sz w:val="28"/>
          <w:szCs w:val="28"/>
        </w:rPr>
        <w:t xml:space="preserve">Югры </w:t>
      </w:r>
      <w:r w:rsidR="00D41344" w:rsidRPr="004D25B1">
        <w:rPr>
          <w:sz w:val="28"/>
          <w:szCs w:val="28"/>
        </w:rPr>
        <w:t>заключения о наличии нарушений антимонопольного законодательства в</w:t>
      </w:r>
      <w:r w:rsidR="007107A7" w:rsidRPr="004D25B1">
        <w:rPr>
          <w:sz w:val="28"/>
          <w:szCs w:val="28"/>
        </w:rPr>
        <w:t xml:space="preserve"> </w:t>
      </w:r>
      <w:r w:rsidRPr="004D25B1">
        <w:rPr>
          <w:sz w:val="28"/>
          <w:szCs w:val="28"/>
        </w:rPr>
        <w:t>проекте муниципального нормативного правового акта, разработанного во исполнение переданных муниципальному образованию Березовский район отдельных государственных полномочий Ханты-Мансийского автономного округа –</w:t>
      </w:r>
      <w:r w:rsidR="00D41344" w:rsidRPr="004D25B1">
        <w:rPr>
          <w:sz w:val="28"/>
          <w:szCs w:val="28"/>
        </w:rPr>
        <w:t xml:space="preserve"> Югры, </w:t>
      </w:r>
      <w:r w:rsidRPr="004D25B1">
        <w:rPr>
          <w:sz w:val="28"/>
          <w:szCs w:val="28"/>
        </w:rPr>
        <w:t xml:space="preserve">структурное подразделение администрации района </w:t>
      </w:r>
      <w:r w:rsidR="00D41344" w:rsidRPr="004D25B1">
        <w:rPr>
          <w:sz w:val="28"/>
          <w:szCs w:val="28"/>
        </w:rPr>
        <w:t xml:space="preserve">рассматривает заключение и </w:t>
      </w:r>
      <w:r w:rsidR="007107A7" w:rsidRPr="004D25B1">
        <w:rPr>
          <w:sz w:val="28"/>
          <w:szCs w:val="28"/>
        </w:rPr>
        <w:t>не позднее пяти рабочих дней с даты</w:t>
      </w:r>
      <w:r w:rsidR="001C711F" w:rsidRPr="004D25B1">
        <w:rPr>
          <w:sz w:val="28"/>
          <w:szCs w:val="28"/>
        </w:rPr>
        <w:t xml:space="preserve"> </w:t>
      </w:r>
      <w:r w:rsidR="007107A7" w:rsidRPr="004D25B1">
        <w:rPr>
          <w:sz w:val="28"/>
          <w:szCs w:val="28"/>
        </w:rPr>
        <w:t>получения заключения</w:t>
      </w:r>
      <w:r w:rsidR="00D41344" w:rsidRPr="004D25B1">
        <w:rPr>
          <w:sz w:val="28"/>
          <w:szCs w:val="28"/>
        </w:rPr>
        <w:t xml:space="preserve"> совершает одно из следующих действий</w:t>
      </w:r>
      <w:r w:rsidR="00A62348">
        <w:rPr>
          <w:sz w:val="28"/>
          <w:szCs w:val="28"/>
        </w:rPr>
        <w:t>:</w:t>
      </w:r>
      <w:r w:rsidR="00E73946">
        <w:rPr>
          <w:sz w:val="28"/>
          <w:szCs w:val="28"/>
        </w:rPr>
        <w:t xml:space="preserve"> </w:t>
      </w:r>
    </w:p>
    <w:p w:rsidR="001C711F" w:rsidRPr="00A62348" w:rsidRDefault="001C711F" w:rsidP="00151631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4.9.1. В случае согласия с заключением – замечания должны быть устранены, а проект муниципального нормативного правого акта</w:t>
      </w:r>
      <w:r w:rsidR="00A62348">
        <w:rPr>
          <w:sz w:val="28"/>
          <w:szCs w:val="28"/>
        </w:rPr>
        <w:t xml:space="preserve">, </w:t>
      </w:r>
      <w:r w:rsidR="00A62348" w:rsidRPr="00A62348">
        <w:rPr>
          <w:sz w:val="28"/>
          <w:szCs w:val="28"/>
        </w:rPr>
        <w:t>согласованный  с юридическо-правовым управлением администрации Березовского района,</w:t>
      </w:r>
      <w:r w:rsidRPr="00A62348">
        <w:rPr>
          <w:sz w:val="28"/>
          <w:szCs w:val="28"/>
        </w:rPr>
        <w:t xml:space="preserve"> направлен на повторную экспертизу в Депэкономики Югры.   </w:t>
      </w:r>
    </w:p>
    <w:p w:rsidR="001C711F" w:rsidRDefault="001C711F" w:rsidP="001C711F">
      <w:pPr>
        <w:ind w:firstLine="708"/>
        <w:jc w:val="both"/>
        <w:rPr>
          <w:sz w:val="28"/>
          <w:szCs w:val="28"/>
        </w:rPr>
      </w:pPr>
      <w:r w:rsidRPr="00A62348">
        <w:rPr>
          <w:sz w:val="28"/>
          <w:szCs w:val="28"/>
        </w:rPr>
        <w:t>4.9.2. В случае не согласия с заключением – направляет в Депэкономики Югры пояснительную записку</w:t>
      </w:r>
      <w:r w:rsidR="00A62348" w:rsidRPr="00A62348">
        <w:rPr>
          <w:sz w:val="28"/>
          <w:szCs w:val="28"/>
        </w:rPr>
        <w:t>, согласованную с юридическо-правовым управлением администрации Березовского района,</w:t>
      </w:r>
      <w:r w:rsidRPr="00A62348">
        <w:rPr>
          <w:sz w:val="28"/>
          <w:szCs w:val="28"/>
        </w:rPr>
        <w:t xml:space="preserve"> с мотивированным</w:t>
      </w:r>
      <w:r w:rsidRPr="004D25B1">
        <w:rPr>
          <w:sz w:val="28"/>
          <w:szCs w:val="28"/>
        </w:rPr>
        <w:t xml:space="preserve"> обоснованием своего несогласия.</w:t>
      </w:r>
    </w:p>
    <w:p w:rsidR="006F345F" w:rsidRPr="004D25B1" w:rsidRDefault="006F345F" w:rsidP="001C711F">
      <w:pPr>
        <w:ind w:firstLine="708"/>
        <w:jc w:val="both"/>
        <w:rPr>
          <w:sz w:val="28"/>
          <w:szCs w:val="28"/>
        </w:rPr>
      </w:pPr>
    </w:p>
    <w:p w:rsidR="007107A7" w:rsidRPr="004D25B1" w:rsidRDefault="007107A7" w:rsidP="007107A7">
      <w:pPr>
        <w:ind w:firstLine="708"/>
        <w:jc w:val="both"/>
        <w:rPr>
          <w:sz w:val="28"/>
          <w:szCs w:val="28"/>
        </w:rPr>
      </w:pPr>
    </w:p>
    <w:p w:rsidR="00C37D8C" w:rsidRPr="004D25B1" w:rsidRDefault="00960A58" w:rsidP="00C37D8C">
      <w:pPr>
        <w:jc w:val="center"/>
        <w:rPr>
          <w:sz w:val="28"/>
          <w:szCs w:val="28"/>
        </w:rPr>
      </w:pPr>
      <w:r w:rsidRPr="004D25B1">
        <w:rPr>
          <w:sz w:val="28"/>
          <w:szCs w:val="28"/>
        </w:rPr>
        <w:t>5</w:t>
      </w:r>
      <w:r w:rsidR="00C37D8C" w:rsidRPr="004D25B1">
        <w:rPr>
          <w:sz w:val="28"/>
          <w:szCs w:val="28"/>
        </w:rPr>
        <w:t xml:space="preserve">. </w:t>
      </w:r>
      <w:r w:rsidR="007107A7" w:rsidRPr="004D25B1">
        <w:rPr>
          <w:sz w:val="28"/>
          <w:szCs w:val="28"/>
        </w:rPr>
        <w:t xml:space="preserve">Мониторинг и анализ практики применения </w:t>
      </w:r>
    </w:p>
    <w:p w:rsidR="007107A7" w:rsidRPr="004D25B1" w:rsidRDefault="007107A7" w:rsidP="00C37D8C">
      <w:pPr>
        <w:jc w:val="center"/>
        <w:rPr>
          <w:sz w:val="28"/>
          <w:szCs w:val="28"/>
        </w:rPr>
      </w:pPr>
      <w:r w:rsidRPr="004D25B1">
        <w:rPr>
          <w:sz w:val="28"/>
          <w:szCs w:val="28"/>
        </w:rPr>
        <w:t>антимонопольного законодательства</w:t>
      </w:r>
    </w:p>
    <w:p w:rsidR="00C37D8C" w:rsidRPr="004D25B1" w:rsidRDefault="00C37D8C" w:rsidP="00C37D8C">
      <w:pPr>
        <w:jc w:val="center"/>
        <w:rPr>
          <w:sz w:val="28"/>
          <w:szCs w:val="28"/>
        </w:rPr>
      </w:pPr>
    </w:p>
    <w:p w:rsidR="00A4569C" w:rsidRPr="004D25B1" w:rsidRDefault="00960A58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5</w:t>
      </w:r>
      <w:r w:rsidR="00A9367B" w:rsidRPr="004D25B1">
        <w:rPr>
          <w:sz w:val="28"/>
          <w:szCs w:val="28"/>
        </w:rPr>
        <w:t>.</w:t>
      </w:r>
      <w:r w:rsidR="007107A7" w:rsidRPr="004D25B1">
        <w:rPr>
          <w:sz w:val="28"/>
          <w:szCs w:val="28"/>
        </w:rPr>
        <w:t xml:space="preserve">1. </w:t>
      </w:r>
      <w:r w:rsidR="00A4569C" w:rsidRPr="004D25B1">
        <w:rPr>
          <w:sz w:val="28"/>
          <w:szCs w:val="28"/>
        </w:rPr>
        <w:t>При проведении мониторинга и анализа практики применения антимонопольного законодательства комитетом по экономической политике администрации района реализуются следующие мероприятия:</w:t>
      </w:r>
    </w:p>
    <w:p w:rsidR="00A4569C" w:rsidRPr="004D25B1" w:rsidRDefault="00960A58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5</w:t>
      </w:r>
      <w:r w:rsidR="00A4569C" w:rsidRPr="004D25B1">
        <w:rPr>
          <w:sz w:val="28"/>
          <w:szCs w:val="28"/>
        </w:rPr>
        <w:t>.1.1. Осуществляется сбор сведений о правоприменительной практике в администрации района.</w:t>
      </w:r>
    </w:p>
    <w:p w:rsidR="00A4569C" w:rsidRPr="004D25B1" w:rsidRDefault="00960A58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5</w:t>
      </w:r>
      <w:r w:rsidR="00A4569C" w:rsidRPr="004D25B1">
        <w:rPr>
          <w:sz w:val="28"/>
          <w:szCs w:val="28"/>
        </w:rPr>
        <w:t xml:space="preserve">.1.2. </w:t>
      </w:r>
      <w:r w:rsidR="001E175B" w:rsidRPr="004D25B1">
        <w:rPr>
          <w:sz w:val="28"/>
          <w:szCs w:val="28"/>
        </w:rPr>
        <w:t>Проводит оценку эффективности разработанных и реализуемых мероприятий по снижению рисков нарушения антимонопольного законодательства</w:t>
      </w:r>
    </w:p>
    <w:p w:rsidR="007107A7" w:rsidRDefault="00960A58" w:rsidP="007107A7">
      <w:pPr>
        <w:ind w:firstLine="708"/>
        <w:jc w:val="both"/>
        <w:rPr>
          <w:sz w:val="28"/>
          <w:szCs w:val="28"/>
        </w:rPr>
      </w:pPr>
      <w:r w:rsidRPr="004D25B1">
        <w:rPr>
          <w:sz w:val="28"/>
          <w:szCs w:val="28"/>
        </w:rPr>
        <w:t>5</w:t>
      </w:r>
      <w:r w:rsidR="00A9367B" w:rsidRPr="004D25B1">
        <w:rPr>
          <w:sz w:val="28"/>
          <w:szCs w:val="28"/>
        </w:rPr>
        <w:t>.</w:t>
      </w:r>
      <w:r w:rsidR="007107A7" w:rsidRPr="004D25B1">
        <w:rPr>
          <w:sz w:val="28"/>
          <w:szCs w:val="28"/>
        </w:rPr>
        <w:t xml:space="preserve">2. Структурные подразделения </w:t>
      </w:r>
      <w:r w:rsidR="001E175B" w:rsidRPr="004D25B1">
        <w:rPr>
          <w:sz w:val="28"/>
          <w:szCs w:val="28"/>
        </w:rPr>
        <w:t>а</w:t>
      </w:r>
      <w:r w:rsidR="007107A7" w:rsidRPr="004D25B1">
        <w:rPr>
          <w:sz w:val="28"/>
          <w:szCs w:val="28"/>
        </w:rPr>
        <w:t xml:space="preserve">дминистрации </w:t>
      </w:r>
      <w:r w:rsidR="00B347F1" w:rsidRPr="004D25B1">
        <w:rPr>
          <w:sz w:val="28"/>
          <w:szCs w:val="28"/>
        </w:rPr>
        <w:t>района</w:t>
      </w:r>
      <w:r w:rsidR="007107A7" w:rsidRPr="004D25B1">
        <w:rPr>
          <w:sz w:val="28"/>
          <w:szCs w:val="28"/>
        </w:rPr>
        <w:t xml:space="preserve"> ежеквартально           до 10 числа месяца, следующего за отчетным, предоставляют в </w:t>
      </w:r>
      <w:r w:rsidR="006A6E0A" w:rsidRPr="004D25B1">
        <w:rPr>
          <w:sz w:val="28"/>
          <w:szCs w:val="28"/>
        </w:rPr>
        <w:t xml:space="preserve">комитет по экономической политике администрации района </w:t>
      </w:r>
      <w:r w:rsidR="007107A7" w:rsidRPr="004D25B1">
        <w:rPr>
          <w:sz w:val="28"/>
          <w:szCs w:val="28"/>
        </w:rPr>
        <w:t>инфо</w:t>
      </w:r>
      <w:r w:rsidR="006A6E0A" w:rsidRPr="004D25B1">
        <w:rPr>
          <w:sz w:val="28"/>
          <w:szCs w:val="28"/>
        </w:rPr>
        <w:t xml:space="preserve">рмацию о выявленных </w:t>
      </w:r>
      <w:r w:rsidR="007107A7" w:rsidRPr="004D25B1">
        <w:rPr>
          <w:sz w:val="28"/>
          <w:szCs w:val="28"/>
        </w:rPr>
        <w:t>нарушениях антимонопольного законодательства</w:t>
      </w:r>
      <w:r w:rsidR="006A6E0A" w:rsidRPr="004D25B1">
        <w:rPr>
          <w:sz w:val="28"/>
          <w:szCs w:val="28"/>
        </w:rPr>
        <w:t>, в том числе контрольно-надзорными органами</w:t>
      </w:r>
      <w:r w:rsidR="007107A7" w:rsidRPr="004D25B1">
        <w:rPr>
          <w:sz w:val="28"/>
          <w:szCs w:val="28"/>
        </w:rPr>
        <w:t xml:space="preserve"> и мерах, принятых </w:t>
      </w:r>
      <w:r w:rsidR="006A6E0A" w:rsidRPr="004D25B1">
        <w:rPr>
          <w:sz w:val="28"/>
          <w:szCs w:val="28"/>
        </w:rPr>
        <w:t>по их</w:t>
      </w:r>
      <w:r w:rsidR="007107A7" w:rsidRPr="004D25B1">
        <w:rPr>
          <w:sz w:val="28"/>
          <w:szCs w:val="28"/>
        </w:rPr>
        <w:t xml:space="preserve"> устранени</w:t>
      </w:r>
      <w:r w:rsidR="006A6E0A" w:rsidRPr="004D25B1">
        <w:rPr>
          <w:sz w:val="28"/>
          <w:szCs w:val="28"/>
        </w:rPr>
        <w:t>ю</w:t>
      </w:r>
      <w:r w:rsidR="007107A7" w:rsidRPr="004D25B1">
        <w:rPr>
          <w:sz w:val="28"/>
          <w:szCs w:val="28"/>
        </w:rPr>
        <w:t>.</w:t>
      </w:r>
    </w:p>
    <w:p w:rsidR="004D25B1" w:rsidRDefault="004D25B1" w:rsidP="007107A7">
      <w:pPr>
        <w:ind w:firstLine="708"/>
        <w:jc w:val="both"/>
        <w:rPr>
          <w:sz w:val="28"/>
          <w:szCs w:val="28"/>
        </w:rPr>
      </w:pPr>
    </w:p>
    <w:p w:rsidR="004D25B1" w:rsidRPr="007107A7" w:rsidRDefault="004D25B1" w:rsidP="007107A7">
      <w:pPr>
        <w:ind w:firstLine="708"/>
        <w:jc w:val="both"/>
        <w:rPr>
          <w:sz w:val="28"/>
          <w:szCs w:val="28"/>
        </w:rPr>
      </w:pPr>
    </w:p>
    <w:p w:rsidR="00A9367B" w:rsidRPr="007107A7" w:rsidRDefault="00A9367B" w:rsidP="007107A7">
      <w:pPr>
        <w:ind w:firstLine="708"/>
        <w:jc w:val="both"/>
        <w:rPr>
          <w:sz w:val="28"/>
          <w:szCs w:val="28"/>
        </w:rPr>
      </w:pPr>
    </w:p>
    <w:bookmarkEnd w:id="7"/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EE5B8F" w:rsidRDefault="00EE5B8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6F345F" w:rsidRPr="007107A7" w:rsidRDefault="006F345F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107A7" w:rsidRDefault="007107A7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C93775" w:rsidRDefault="00C93775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C93775" w:rsidRPr="007107A7" w:rsidRDefault="00C93775" w:rsidP="007107A7">
      <w:pPr>
        <w:widowControl w:val="0"/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Положение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об организации системы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внутреннего обеспечения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соответствия требованиям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антимонопольного законодательства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 xml:space="preserve">(антимонопольного комплаенса) </w:t>
      </w:r>
    </w:p>
    <w:p w:rsidR="007F3AB2" w:rsidRPr="003D13BB" w:rsidRDefault="007F3AB2" w:rsidP="007F3AB2">
      <w:pPr>
        <w:jc w:val="right"/>
        <w:rPr>
          <w:bCs/>
          <w:color w:val="000000"/>
          <w:sz w:val="28"/>
          <w:szCs w:val="28"/>
        </w:rPr>
      </w:pPr>
      <w:r w:rsidRPr="003D13BB">
        <w:rPr>
          <w:bCs/>
          <w:color w:val="000000"/>
          <w:sz w:val="28"/>
          <w:szCs w:val="28"/>
        </w:rPr>
        <w:t>в администрации Березовского района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>Заключение</w:t>
      </w:r>
    </w:p>
    <w:p w:rsidR="007107A7" w:rsidRPr="007107A7" w:rsidRDefault="007107A7" w:rsidP="007107A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 xml:space="preserve">по результатам экспертизы проекта муниципального </w:t>
      </w:r>
    </w:p>
    <w:p w:rsidR="007107A7" w:rsidRPr="007107A7" w:rsidRDefault="007107A7" w:rsidP="007107A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 xml:space="preserve">нормативного правового акта о наличии положений, </w:t>
      </w:r>
    </w:p>
    <w:p w:rsidR="007107A7" w:rsidRPr="007107A7" w:rsidRDefault="007107A7" w:rsidP="007107A7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 xml:space="preserve">содержащих риск нарушения антимонопольного законодательства 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jc w:val="center"/>
        <w:rPr>
          <w:rFonts w:eastAsia="Calibri"/>
          <w:sz w:val="20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>Раздел I. Вводная часть</w:t>
      </w:r>
    </w:p>
    <w:p w:rsidR="007107A7" w:rsidRPr="007107A7" w:rsidRDefault="007107A7" w:rsidP="007107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 xml:space="preserve">Настоящее заключение подготовлено по результатам проведенной                          </w:t>
      </w:r>
      <w:r w:rsidRPr="007107A7">
        <w:rPr>
          <w:rFonts w:eastAsia="Calibri"/>
          <w:spacing w:val="-4"/>
          <w:sz w:val="28"/>
          <w:szCs w:val="28"/>
          <w:lang w:eastAsia="en-US"/>
        </w:rPr>
        <w:t xml:space="preserve">экспертизы проекта муниципального нормативного правового акта </w:t>
      </w:r>
      <w:r w:rsidRPr="007107A7">
        <w:rPr>
          <w:rFonts w:eastAsia="Calibri"/>
          <w:sz w:val="28"/>
          <w:szCs w:val="28"/>
          <w:lang w:eastAsia="en-US"/>
        </w:rPr>
        <w:t xml:space="preserve">«__________________________________________________________________», </w:t>
      </w:r>
    </w:p>
    <w:p w:rsidR="007107A7" w:rsidRPr="007107A7" w:rsidRDefault="007107A7" w:rsidP="007107A7">
      <w:pPr>
        <w:jc w:val="center"/>
        <w:rPr>
          <w:rFonts w:eastAsia="Calibri"/>
          <w:sz w:val="20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>(наименование, заголовок)</w:t>
      </w:r>
    </w:p>
    <w:p w:rsidR="007107A7" w:rsidRPr="007107A7" w:rsidRDefault="007107A7" w:rsidP="007107A7">
      <w:pPr>
        <w:jc w:val="both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поступившего (представленного) из (от)_________________________________.</w:t>
      </w:r>
    </w:p>
    <w:p w:rsidR="007107A7" w:rsidRPr="007107A7" w:rsidRDefault="007107A7" w:rsidP="007107A7">
      <w:pPr>
        <w:rPr>
          <w:rFonts w:eastAsia="Calibri"/>
          <w:sz w:val="20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>(наименование субъекта)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567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Инициатор (исполнитель) правового акта (проекта)____________________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>(Ф.И.О., должность, телефон)</w:t>
      </w:r>
    </w:p>
    <w:p w:rsidR="007107A7" w:rsidRPr="007107A7" w:rsidRDefault="007107A7" w:rsidP="007107A7">
      <w:pPr>
        <w:ind w:firstLine="567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Экспертиза проведена_____________________________________________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____________________________________________________________________.</w:t>
      </w:r>
    </w:p>
    <w:p w:rsidR="007107A7" w:rsidRPr="007107A7" w:rsidRDefault="007107A7" w:rsidP="007107A7">
      <w:pPr>
        <w:jc w:val="center"/>
        <w:rPr>
          <w:rFonts w:eastAsia="Calibri"/>
          <w:sz w:val="20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>(кем:Ф.И.О., должность, телефон эксперта)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107A7">
        <w:rPr>
          <w:bCs/>
          <w:i/>
          <w:sz w:val="28"/>
          <w:szCs w:val="28"/>
        </w:rPr>
        <w:t xml:space="preserve">(Указывается в случае, если проект подготовлен во исполнение переданного органам местного самоуправления муниципальных образований автономного округа отдельного государственного полномочия) </w:t>
      </w:r>
      <w:r w:rsidRPr="007107A7">
        <w:rPr>
          <w:bCs/>
          <w:sz w:val="28"/>
          <w:szCs w:val="28"/>
        </w:rPr>
        <w:t>Проект подготовлен                               во исполнение переданного органам местного самоуправления муниципальных образований автономного округа отдельного государственного полномочия по ____________________________________________________________________</w:t>
      </w:r>
    </w:p>
    <w:p w:rsidR="007107A7" w:rsidRPr="007107A7" w:rsidRDefault="007107A7" w:rsidP="007107A7">
      <w:pPr>
        <w:rPr>
          <w:rFonts w:eastAsia="Calibri"/>
          <w:sz w:val="20"/>
          <w:szCs w:val="20"/>
        </w:rPr>
      </w:pPr>
      <w:r w:rsidRPr="007107A7">
        <w:rPr>
          <w:rFonts w:eastAsia="Calibri"/>
          <w:sz w:val="20"/>
          <w:szCs w:val="20"/>
        </w:rPr>
        <w:t xml:space="preserve">                                                     ( указывается переданное государственное полномочие)</w:t>
      </w:r>
    </w:p>
    <w:p w:rsidR="007107A7" w:rsidRPr="007107A7" w:rsidRDefault="007107A7" w:rsidP="007107A7">
      <w:pPr>
        <w:rPr>
          <w:rFonts w:eastAsia="Calibri"/>
          <w:sz w:val="28"/>
          <w:szCs w:val="28"/>
        </w:rPr>
      </w:pPr>
      <w:r w:rsidRPr="007107A7">
        <w:rPr>
          <w:rFonts w:eastAsia="Calibri"/>
          <w:sz w:val="28"/>
          <w:szCs w:val="28"/>
        </w:rPr>
        <w:t>в соответствии с Законом Ханты-Мансийского автономного округа – Югры ________________________________________________________________________________________________________________________________________</w:t>
      </w:r>
    </w:p>
    <w:p w:rsidR="007107A7" w:rsidRPr="007107A7" w:rsidRDefault="007107A7" w:rsidP="007107A7">
      <w:pPr>
        <w:jc w:val="center"/>
        <w:rPr>
          <w:rFonts w:eastAsia="Calibri"/>
          <w:sz w:val="20"/>
          <w:szCs w:val="20"/>
        </w:rPr>
      </w:pPr>
      <w:r w:rsidRPr="007107A7">
        <w:rPr>
          <w:rFonts w:eastAsia="Calibri"/>
          <w:sz w:val="20"/>
          <w:szCs w:val="20"/>
        </w:rPr>
        <w:t>(указываются реквизиты закона о наделении отдельными государственными полномочиями)</w:t>
      </w:r>
    </w:p>
    <w:p w:rsidR="007107A7" w:rsidRPr="007107A7" w:rsidRDefault="007107A7" w:rsidP="007107A7">
      <w:pPr>
        <w:rPr>
          <w:rFonts w:eastAsia="Calibri"/>
          <w:sz w:val="20"/>
          <w:szCs w:val="20"/>
        </w:rPr>
      </w:pPr>
    </w:p>
    <w:p w:rsidR="007107A7" w:rsidRPr="007107A7" w:rsidRDefault="007107A7" w:rsidP="007107A7">
      <w:pPr>
        <w:rPr>
          <w:rFonts w:eastAsia="Calibri"/>
          <w:sz w:val="20"/>
          <w:szCs w:val="20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>Раздел II. Описательная часть</w:t>
      </w:r>
    </w:p>
    <w:p w:rsidR="007107A7" w:rsidRPr="007107A7" w:rsidRDefault="007107A7" w:rsidP="007107A7">
      <w:pPr>
        <w:rPr>
          <w:rFonts w:eastAsia="Calibri"/>
          <w:sz w:val="28"/>
          <w:szCs w:val="22"/>
        </w:rPr>
      </w:pPr>
      <w:r w:rsidRPr="007107A7">
        <w:rPr>
          <w:rFonts w:eastAsia="Calibri"/>
          <w:sz w:val="28"/>
          <w:szCs w:val="22"/>
        </w:rPr>
        <w:t>По результатам проведения экспертизы выявлено _________________________ ____________________________________________________________________</w:t>
      </w:r>
    </w:p>
    <w:p w:rsidR="007107A7" w:rsidRPr="007107A7" w:rsidRDefault="007107A7" w:rsidP="00E90E01">
      <w:pPr>
        <w:ind w:firstLine="567"/>
        <w:jc w:val="both"/>
        <w:rPr>
          <w:rFonts w:eastAsia="Calibri"/>
          <w:sz w:val="20"/>
          <w:szCs w:val="20"/>
          <w:lang w:eastAsia="en-US"/>
        </w:rPr>
      </w:pPr>
      <w:r w:rsidRPr="007107A7">
        <w:rPr>
          <w:rFonts w:eastAsia="Calibri"/>
          <w:sz w:val="20"/>
          <w:szCs w:val="20"/>
          <w:lang w:eastAsia="en-US"/>
        </w:rPr>
        <w:lastRenderedPageBreak/>
        <w:t>(Дается описание выявленных рисков нарушения антимонопольного законодательства, а также положений, которые не относятся к рискам нарушения антимонопольного законодательства, но могут способствовать созданию условий для их возникновения, с указанием нарушаемых норм антимонопольного законодательства.)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7107A7">
        <w:rPr>
          <w:bCs/>
          <w:sz w:val="28"/>
          <w:szCs w:val="28"/>
        </w:rPr>
        <w:t>Раздел III. Рекомендации</w:t>
      </w:r>
    </w:p>
    <w:p w:rsidR="007107A7" w:rsidRPr="007107A7" w:rsidRDefault="007107A7" w:rsidP="007107A7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По результатам проведения экспертизы рекомендовано ________________</w:t>
      </w:r>
    </w:p>
    <w:p w:rsidR="007107A7" w:rsidRPr="007107A7" w:rsidRDefault="007107A7" w:rsidP="007107A7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7107A7" w:rsidRPr="007107A7" w:rsidRDefault="007107A7" w:rsidP="007107A7">
      <w:pP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7107A7">
        <w:rPr>
          <w:rFonts w:eastAsia="Calibri"/>
          <w:sz w:val="20"/>
          <w:szCs w:val="20"/>
          <w:lang w:eastAsia="en-US"/>
        </w:rPr>
        <w:t xml:space="preserve">(Указываются предложения, рекомендации о возможности устранения рисков нарушения </w:t>
      </w:r>
    </w:p>
    <w:p w:rsidR="007107A7" w:rsidRPr="007107A7" w:rsidRDefault="007107A7" w:rsidP="007107A7">
      <w:pPr>
        <w:ind w:firstLine="567"/>
        <w:jc w:val="center"/>
        <w:rPr>
          <w:rFonts w:eastAsia="Calibri"/>
          <w:sz w:val="20"/>
          <w:szCs w:val="20"/>
          <w:lang w:eastAsia="en-US"/>
        </w:rPr>
      </w:pPr>
      <w:r w:rsidRPr="007107A7">
        <w:rPr>
          <w:rFonts w:eastAsia="Calibri"/>
          <w:sz w:val="20"/>
          <w:szCs w:val="20"/>
          <w:lang w:eastAsia="en-US"/>
        </w:rPr>
        <w:t>антимонопольного законодательства)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8"/>
          <w:szCs w:val="28"/>
          <w:lang w:eastAsia="en-US"/>
        </w:rPr>
        <w:t>__________________                         ______________________________________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  <w:r w:rsidRPr="007107A7">
        <w:rPr>
          <w:rFonts w:eastAsia="Calibri"/>
          <w:sz w:val="20"/>
          <w:szCs w:val="28"/>
          <w:lang w:eastAsia="en-US"/>
        </w:rPr>
        <w:t xml:space="preserve">          (подпись эксперта)</w:t>
      </w:r>
      <w:r w:rsidR="00E90E01">
        <w:rPr>
          <w:rFonts w:eastAsia="Calibri"/>
          <w:sz w:val="20"/>
          <w:szCs w:val="28"/>
          <w:lang w:eastAsia="en-US"/>
        </w:rPr>
        <w:t xml:space="preserve">                                                                        </w:t>
      </w:r>
      <w:r w:rsidRPr="007107A7">
        <w:rPr>
          <w:rFonts w:eastAsia="Calibri"/>
          <w:sz w:val="20"/>
          <w:szCs w:val="28"/>
          <w:lang w:eastAsia="en-US"/>
        </w:rPr>
        <w:t>(Ф.И.О., должность)</w:t>
      </w:r>
    </w:p>
    <w:p w:rsidR="007107A7" w:rsidRPr="007107A7" w:rsidRDefault="007107A7" w:rsidP="007107A7">
      <w:pPr>
        <w:rPr>
          <w:rFonts w:eastAsia="Calibri"/>
          <w:sz w:val="28"/>
          <w:szCs w:val="28"/>
          <w:lang w:eastAsia="en-US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spacing w:before="75"/>
        <w:ind w:left="170"/>
        <w:jc w:val="both"/>
        <w:rPr>
          <w:i/>
          <w:iCs/>
          <w:color w:val="353842"/>
          <w:sz w:val="28"/>
          <w:szCs w:val="28"/>
          <w:shd w:val="clear" w:color="auto" w:fill="F0F0F0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ind w:firstLine="698"/>
        <w:jc w:val="right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color w:val="26282F"/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26282F"/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7107A7" w:rsidRPr="007107A7" w:rsidRDefault="007107A7" w:rsidP="007107A7">
      <w:pPr>
        <w:widowControl w:val="0"/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sectPr w:rsidR="007107A7" w:rsidRPr="007107A7" w:rsidSect="00D63D26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2E" w:rsidRDefault="00D8132E" w:rsidP="00146E6C">
      <w:r>
        <w:separator/>
      </w:r>
    </w:p>
  </w:endnote>
  <w:endnote w:type="continuationSeparator" w:id="0">
    <w:p w:rsidR="00D8132E" w:rsidRDefault="00D8132E" w:rsidP="0014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2E" w:rsidRDefault="00D8132E" w:rsidP="00146E6C">
      <w:r>
        <w:separator/>
      </w:r>
    </w:p>
  </w:footnote>
  <w:footnote w:type="continuationSeparator" w:id="0">
    <w:p w:rsidR="00D8132E" w:rsidRDefault="00D8132E" w:rsidP="00146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355480"/>
      <w:docPartObj>
        <w:docPartGallery w:val="Page Numbers (Top of Page)"/>
        <w:docPartUnique/>
      </w:docPartObj>
    </w:sdtPr>
    <w:sdtEndPr/>
    <w:sdtContent>
      <w:p w:rsidR="00E47954" w:rsidRDefault="00E47954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16F">
          <w:rPr>
            <w:noProof/>
          </w:rPr>
          <w:t>9</w:t>
        </w:r>
        <w:r>
          <w:fldChar w:fldCharType="end"/>
        </w:r>
      </w:p>
    </w:sdtContent>
  </w:sdt>
  <w:p w:rsidR="00151631" w:rsidRDefault="00151631" w:rsidP="00211F1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97"/>
    <w:multiLevelType w:val="hybridMultilevel"/>
    <w:tmpl w:val="ED3224A2"/>
    <w:lvl w:ilvl="0" w:tplc="7E4485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B4E95"/>
    <w:multiLevelType w:val="hybridMultilevel"/>
    <w:tmpl w:val="77E87108"/>
    <w:lvl w:ilvl="0" w:tplc="2C6CB8FC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218050B"/>
    <w:multiLevelType w:val="hybridMultilevel"/>
    <w:tmpl w:val="07721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D6747"/>
    <w:multiLevelType w:val="hybridMultilevel"/>
    <w:tmpl w:val="579C5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A5D3439"/>
    <w:multiLevelType w:val="hybridMultilevel"/>
    <w:tmpl w:val="BBD0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C4FEA"/>
    <w:multiLevelType w:val="hybridMultilevel"/>
    <w:tmpl w:val="B664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07B9"/>
    <w:multiLevelType w:val="multilevel"/>
    <w:tmpl w:val="047684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ajorEastAsia" w:hAnsi="Times New Roman"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C52865"/>
    <w:multiLevelType w:val="multilevel"/>
    <w:tmpl w:val="D3504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174E35F0"/>
    <w:multiLevelType w:val="hybridMultilevel"/>
    <w:tmpl w:val="9088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721EA"/>
    <w:multiLevelType w:val="hybridMultilevel"/>
    <w:tmpl w:val="D4EA9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C5E71"/>
    <w:multiLevelType w:val="hybridMultilevel"/>
    <w:tmpl w:val="F4D4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F4FA3"/>
    <w:multiLevelType w:val="hybridMultilevel"/>
    <w:tmpl w:val="8228AE8C"/>
    <w:lvl w:ilvl="0" w:tplc="A73AFF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829DB"/>
    <w:multiLevelType w:val="hybridMultilevel"/>
    <w:tmpl w:val="75FE0734"/>
    <w:lvl w:ilvl="0" w:tplc="76AE6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E116E7"/>
    <w:multiLevelType w:val="hybridMultilevel"/>
    <w:tmpl w:val="67245F70"/>
    <w:lvl w:ilvl="0" w:tplc="8B024CBE">
      <w:start w:val="2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>
    <w:nsid w:val="213947E7"/>
    <w:multiLevelType w:val="hybridMultilevel"/>
    <w:tmpl w:val="A2A080DC"/>
    <w:lvl w:ilvl="0" w:tplc="54F0DA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800BDD"/>
    <w:multiLevelType w:val="hybridMultilevel"/>
    <w:tmpl w:val="ED3224A2"/>
    <w:lvl w:ilvl="0" w:tplc="7E4485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E5438"/>
    <w:multiLevelType w:val="hybridMultilevel"/>
    <w:tmpl w:val="4E06BC34"/>
    <w:lvl w:ilvl="0" w:tplc="93F6B92C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1E3362"/>
    <w:multiLevelType w:val="hybridMultilevel"/>
    <w:tmpl w:val="D470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CA5FEC"/>
    <w:multiLevelType w:val="hybridMultilevel"/>
    <w:tmpl w:val="E70E9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10D1F"/>
    <w:multiLevelType w:val="hybridMultilevel"/>
    <w:tmpl w:val="4A5AD424"/>
    <w:lvl w:ilvl="0" w:tplc="4C8CF67A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483C55"/>
    <w:multiLevelType w:val="hybridMultilevel"/>
    <w:tmpl w:val="F86843A2"/>
    <w:lvl w:ilvl="0" w:tplc="685625D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295C6164"/>
    <w:multiLevelType w:val="hybridMultilevel"/>
    <w:tmpl w:val="D7A0B158"/>
    <w:lvl w:ilvl="0" w:tplc="F24253B8">
      <w:start w:val="1"/>
      <w:numFmt w:val="decimal"/>
      <w:lvlText w:val="%1)"/>
      <w:lvlJc w:val="left"/>
      <w:pPr>
        <w:ind w:left="10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>
    <w:nsid w:val="29C70051"/>
    <w:multiLevelType w:val="hybridMultilevel"/>
    <w:tmpl w:val="A6F6B80C"/>
    <w:lvl w:ilvl="0" w:tplc="327AED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1C15DA"/>
    <w:multiLevelType w:val="hybridMultilevel"/>
    <w:tmpl w:val="7A3A6EB4"/>
    <w:lvl w:ilvl="0" w:tplc="A05ED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E43918"/>
    <w:multiLevelType w:val="hybridMultilevel"/>
    <w:tmpl w:val="BC3E47EA"/>
    <w:lvl w:ilvl="0" w:tplc="179AB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F6327B5"/>
    <w:multiLevelType w:val="multilevel"/>
    <w:tmpl w:val="F3B06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6">
    <w:nsid w:val="332964F7"/>
    <w:multiLevelType w:val="hybridMultilevel"/>
    <w:tmpl w:val="A84CE252"/>
    <w:lvl w:ilvl="0" w:tplc="EBE2F69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35FE0CC9"/>
    <w:multiLevelType w:val="multilevel"/>
    <w:tmpl w:val="5880C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>
    <w:nsid w:val="36966009"/>
    <w:multiLevelType w:val="hybridMultilevel"/>
    <w:tmpl w:val="8212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881081"/>
    <w:multiLevelType w:val="hybridMultilevel"/>
    <w:tmpl w:val="BE38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31">
    <w:nsid w:val="40960867"/>
    <w:multiLevelType w:val="hybridMultilevel"/>
    <w:tmpl w:val="0914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777121"/>
    <w:multiLevelType w:val="multilevel"/>
    <w:tmpl w:val="BCF23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3">
    <w:nsid w:val="46707A10"/>
    <w:multiLevelType w:val="multilevel"/>
    <w:tmpl w:val="360E46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478E5837"/>
    <w:multiLevelType w:val="hybridMultilevel"/>
    <w:tmpl w:val="92C86C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372C1D"/>
    <w:multiLevelType w:val="multilevel"/>
    <w:tmpl w:val="0CB02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nsid w:val="533440A4"/>
    <w:multiLevelType w:val="hybridMultilevel"/>
    <w:tmpl w:val="579C5C9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>
    <w:nsid w:val="53CA3AA1"/>
    <w:multiLevelType w:val="hybridMultilevel"/>
    <w:tmpl w:val="8D4AC990"/>
    <w:lvl w:ilvl="0" w:tplc="1116BF0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61B16A9"/>
    <w:multiLevelType w:val="hybridMultilevel"/>
    <w:tmpl w:val="97BA2C10"/>
    <w:lvl w:ilvl="0" w:tplc="A6CA2A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8C7DC4"/>
    <w:multiLevelType w:val="hybridMultilevel"/>
    <w:tmpl w:val="95963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325E20"/>
    <w:multiLevelType w:val="hybridMultilevel"/>
    <w:tmpl w:val="9594B85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5874A62"/>
    <w:multiLevelType w:val="hybridMultilevel"/>
    <w:tmpl w:val="5C16484C"/>
    <w:lvl w:ilvl="0" w:tplc="F2C4D0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E13A2"/>
    <w:multiLevelType w:val="hybridMultilevel"/>
    <w:tmpl w:val="CC2C668E"/>
    <w:lvl w:ilvl="0" w:tplc="1576D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BBA5BFC"/>
    <w:multiLevelType w:val="hybridMultilevel"/>
    <w:tmpl w:val="24E84486"/>
    <w:lvl w:ilvl="0" w:tplc="88ACA73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E0723B6"/>
    <w:multiLevelType w:val="hybridMultilevel"/>
    <w:tmpl w:val="3544E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15ADE"/>
    <w:multiLevelType w:val="hybridMultilevel"/>
    <w:tmpl w:val="2D825B70"/>
    <w:lvl w:ilvl="0" w:tplc="F24253B8">
      <w:start w:val="1"/>
      <w:numFmt w:val="decimal"/>
      <w:lvlText w:val="%1)"/>
      <w:lvlJc w:val="left"/>
      <w:pPr>
        <w:ind w:left="105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6">
    <w:nsid w:val="7FED7121"/>
    <w:multiLevelType w:val="hybridMultilevel"/>
    <w:tmpl w:val="F0F6A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10"/>
  </w:num>
  <w:num w:numId="8">
    <w:abstractNumId w:val="3"/>
  </w:num>
  <w:num w:numId="9">
    <w:abstractNumId w:val="28"/>
  </w:num>
  <w:num w:numId="10">
    <w:abstractNumId w:val="4"/>
  </w:num>
  <w:num w:numId="11">
    <w:abstractNumId w:val="39"/>
  </w:num>
  <w:num w:numId="12">
    <w:abstractNumId w:val="5"/>
  </w:num>
  <w:num w:numId="13">
    <w:abstractNumId w:val="36"/>
  </w:num>
  <w:num w:numId="14">
    <w:abstractNumId w:val="38"/>
  </w:num>
  <w:num w:numId="15">
    <w:abstractNumId w:val="11"/>
  </w:num>
  <w:num w:numId="16">
    <w:abstractNumId w:val="29"/>
  </w:num>
  <w:num w:numId="17">
    <w:abstractNumId w:val="23"/>
  </w:num>
  <w:num w:numId="18">
    <w:abstractNumId w:val="24"/>
  </w:num>
  <w:num w:numId="19">
    <w:abstractNumId w:val="42"/>
  </w:num>
  <w:num w:numId="20">
    <w:abstractNumId w:val="12"/>
  </w:num>
  <w:num w:numId="21">
    <w:abstractNumId w:val="4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7"/>
  </w:num>
  <w:num w:numId="25">
    <w:abstractNumId w:val="21"/>
  </w:num>
  <w:num w:numId="26">
    <w:abstractNumId w:val="14"/>
  </w:num>
  <w:num w:numId="27">
    <w:abstractNumId w:val="0"/>
  </w:num>
  <w:num w:numId="28">
    <w:abstractNumId w:val="15"/>
  </w:num>
  <w:num w:numId="29">
    <w:abstractNumId w:val="8"/>
  </w:num>
  <w:num w:numId="30">
    <w:abstractNumId w:val="1"/>
  </w:num>
  <w:num w:numId="31">
    <w:abstractNumId w:val="2"/>
  </w:num>
  <w:num w:numId="32">
    <w:abstractNumId w:val="7"/>
  </w:num>
  <w:num w:numId="33">
    <w:abstractNumId w:val="25"/>
  </w:num>
  <w:num w:numId="34">
    <w:abstractNumId w:val="27"/>
  </w:num>
  <w:num w:numId="35">
    <w:abstractNumId w:val="45"/>
  </w:num>
  <w:num w:numId="36">
    <w:abstractNumId w:val="6"/>
  </w:num>
  <w:num w:numId="37">
    <w:abstractNumId w:val="13"/>
  </w:num>
  <w:num w:numId="38">
    <w:abstractNumId w:val="9"/>
  </w:num>
  <w:num w:numId="39">
    <w:abstractNumId w:val="19"/>
  </w:num>
  <w:num w:numId="40">
    <w:abstractNumId w:val="41"/>
  </w:num>
  <w:num w:numId="41">
    <w:abstractNumId w:val="32"/>
  </w:num>
  <w:num w:numId="42">
    <w:abstractNumId w:val="35"/>
  </w:num>
  <w:num w:numId="43">
    <w:abstractNumId w:val="22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1"/>
  </w:num>
  <w:num w:numId="47">
    <w:abstractNumId w:val="2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C4"/>
    <w:rsid w:val="00000A30"/>
    <w:rsid w:val="00001D58"/>
    <w:rsid w:val="00001FCF"/>
    <w:rsid w:val="0000258F"/>
    <w:rsid w:val="00003E52"/>
    <w:rsid w:val="00005507"/>
    <w:rsid w:val="00007053"/>
    <w:rsid w:val="0000722C"/>
    <w:rsid w:val="000074D5"/>
    <w:rsid w:val="00013A67"/>
    <w:rsid w:val="00013A9F"/>
    <w:rsid w:val="000172E5"/>
    <w:rsid w:val="00017714"/>
    <w:rsid w:val="00020ECB"/>
    <w:rsid w:val="0002132D"/>
    <w:rsid w:val="000217D5"/>
    <w:rsid w:val="0002720E"/>
    <w:rsid w:val="00030BD9"/>
    <w:rsid w:val="00031339"/>
    <w:rsid w:val="00034A5B"/>
    <w:rsid w:val="00034ADB"/>
    <w:rsid w:val="00036840"/>
    <w:rsid w:val="00042453"/>
    <w:rsid w:val="000427BB"/>
    <w:rsid w:val="0004518F"/>
    <w:rsid w:val="00047C84"/>
    <w:rsid w:val="000521C4"/>
    <w:rsid w:val="000556FF"/>
    <w:rsid w:val="000657CF"/>
    <w:rsid w:val="00076E09"/>
    <w:rsid w:val="00082B70"/>
    <w:rsid w:val="00084D0E"/>
    <w:rsid w:val="000864D7"/>
    <w:rsid w:val="00086A8A"/>
    <w:rsid w:val="00086EC3"/>
    <w:rsid w:val="00087F2A"/>
    <w:rsid w:val="00090663"/>
    <w:rsid w:val="00092C3E"/>
    <w:rsid w:val="00095919"/>
    <w:rsid w:val="0009627C"/>
    <w:rsid w:val="00096801"/>
    <w:rsid w:val="000A2354"/>
    <w:rsid w:val="000B11E6"/>
    <w:rsid w:val="000B321C"/>
    <w:rsid w:val="000B3C4E"/>
    <w:rsid w:val="000B3E08"/>
    <w:rsid w:val="000B54FD"/>
    <w:rsid w:val="000B6206"/>
    <w:rsid w:val="000C1844"/>
    <w:rsid w:val="000C20FF"/>
    <w:rsid w:val="000C37CC"/>
    <w:rsid w:val="000C424B"/>
    <w:rsid w:val="000C5F37"/>
    <w:rsid w:val="000C6460"/>
    <w:rsid w:val="000C6A45"/>
    <w:rsid w:val="000C7551"/>
    <w:rsid w:val="000D01FB"/>
    <w:rsid w:val="000D1C53"/>
    <w:rsid w:val="000D7C0B"/>
    <w:rsid w:val="000E0975"/>
    <w:rsid w:val="000E1193"/>
    <w:rsid w:val="000F0678"/>
    <w:rsid w:val="000F1369"/>
    <w:rsid w:val="000F1B03"/>
    <w:rsid w:val="000F316B"/>
    <w:rsid w:val="000F3BC4"/>
    <w:rsid w:val="000F3C58"/>
    <w:rsid w:val="000F69CB"/>
    <w:rsid w:val="0010045A"/>
    <w:rsid w:val="001015FA"/>
    <w:rsid w:val="001016E4"/>
    <w:rsid w:val="00101F9F"/>
    <w:rsid w:val="001022BA"/>
    <w:rsid w:val="001038EA"/>
    <w:rsid w:val="001122A0"/>
    <w:rsid w:val="001147AE"/>
    <w:rsid w:val="001163B8"/>
    <w:rsid w:val="00116AF4"/>
    <w:rsid w:val="00116E51"/>
    <w:rsid w:val="00117E99"/>
    <w:rsid w:val="0012093B"/>
    <w:rsid w:val="00120EF1"/>
    <w:rsid w:val="00121EBF"/>
    <w:rsid w:val="00123B58"/>
    <w:rsid w:val="0012444F"/>
    <w:rsid w:val="001316A2"/>
    <w:rsid w:val="00134D53"/>
    <w:rsid w:val="001367A7"/>
    <w:rsid w:val="001369A0"/>
    <w:rsid w:val="00143D7C"/>
    <w:rsid w:val="00146620"/>
    <w:rsid w:val="00146E6C"/>
    <w:rsid w:val="00146EBE"/>
    <w:rsid w:val="001470B4"/>
    <w:rsid w:val="00151461"/>
    <w:rsid w:val="00151631"/>
    <w:rsid w:val="0015217D"/>
    <w:rsid w:val="001567DA"/>
    <w:rsid w:val="00157794"/>
    <w:rsid w:val="00157D2F"/>
    <w:rsid w:val="00165EE8"/>
    <w:rsid w:val="001714AB"/>
    <w:rsid w:val="00172144"/>
    <w:rsid w:val="00172406"/>
    <w:rsid w:val="001727E1"/>
    <w:rsid w:val="00173478"/>
    <w:rsid w:val="00173790"/>
    <w:rsid w:val="00173F59"/>
    <w:rsid w:val="00182CF0"/>
    <w:rsid w:val="00184B2A"/>
    <w:rsid w:val="001903D5"/>
    <w:rsid w:val="0019062C"/>
    <w:rsid w:val="001951CA"/>
    <w:rsid w:val="001A0362"/>
    <w:rsid w:val="001A2335"/>
    <w:rsid w:val="001A3C9E"/>
    <w:rsid w:val="001A47AA"/>
    <w:rsid w:val="001A5993"/>
    <w:rsid w:val="001A7284"/>
    <w:rsid w:val="001B1528"/>
    <w:rsid w:val="001B1AAE"/>
    <w:rsid w:val="001B1FA8"/>
    <w:rsid w:val="001B42EA"/>
    <w:rsid w:val="001C062E"/>
    <w:rsid w:val="001C30D8"/>
    <w:rsid w:val="001C3CF1"/>
    <w:rsid w:val="001C536C"/>
    <w:rsid w:val="001C6726"/>
    <w:rsid w:val="001C711F"/>
    <w:rsid w:val="001D1B42"/>
    <w:rsid w:val="001D1F6D"/>
    <w:rsid w:val="001D255B"/>
    <w:rsid w:val="001D2A93"/>
    <w:rsid w:val="001D5C2E"/>
    <w:rsid w:val="001E175B"/>
    <w:rsid w:val="001E3D99"/>
    <w:rsid w:val="001E3F30"/>
    <w:rsid w:val="001E3F63"/>
    <w:rsid w:val="001E4812"/>
    <w:rsid w:val="001E4DD5"/>
    <w:rsid w:val="001F07C3"/>
    <w:rsid w:val="001F10F5"/>
    <w:rsid w:val="001F2434"/>
    <w:rsid w:val="001F4502"/>
    <w:rsid w:val="001F71E8"/>
    <w:rsid w:val="00200DD0"/>
    <w:rsid w:val="00201AD8"/>
    <w:rsid w:val="002055C4"/>
    <w:rsid w:val="002077A6"/>
    <w:rsid w:val="00210988"/>
    <w:rsid w:val="00211F18"/>
    <w:rsid w:val="00215D50"/>
    <w:rsid w:val="0021667A"/>
    <w:rsid w:val="002259DF"/>
    <w:rsid w:val="0022798B"/>
    <w:rsid w:val="00227A19"/>
    <w:rsid w:val="00232BDE"/>
    <w:rsid w:val="00233D5B"/>
    <w:rsid w:val="00234273"/>
    <w:rsid w:val="002369E4"/>
    <w:rsid w:val="00237BFB"/>
    <w:rsid w:val="00241154"/>
    <w:rsid w:val="0024125B"/>
    <w:rsid w:val="00246B57"/>
    <w:rsid w:val="002501DD"/>
    <w:rsid w:val="0025140F"/>
    <w:rsid w:val="00251596"/>
    <w:rsid w:val="002516E2"/>
    <w:rsid w:val="00252DFB"/>
    <w:rsid w:val="0025595D"/>
    <w:rsid w:val="0025640F"/>
    <w:rsid w:val="002577A7"/>
    <w:rsid w:val="0026146E"/>
    <w:rsid w:val="0026150C"/>
    <w:rsid w:val="002633EF"/>
    <w:rsid w:val="0026409E"/>
    <w:rsid w:val="00272CF3"/>
    <w:rsid w:val="00273031"/>
    <w:rsid w:val="002764B7"/>
    <w:rsid w:val="00276830"/>
    <w:rsid w:val="0027723A"/>
    <w:rsid w:val="0028194D"/>
    <w:rsid w:val="00282D4E"/>
    <w:rsid w:val="002830A2"/>
    <w:rsid w:val="00284EC2"/>
    <w:rsid w:val="0028514E"/>
    <w:rsid w:val="00290242"/>
    <w:rsid w:val="002909BC"/>
    <w:rsid w:val="002920F1"/>
    <w:rsid w:val="002929E8"/>
    <w:rsid w:val="002936D0"/>
    <w:rsid w:val="00295408"/>
    <w:rsid w:val="00295B0E"/>
    <w:rsid w:val="00295E8C"/>
    <w:rsid w:val="00296C78"/>
    <w:rsid w:val="00297E23"/>
    <w:rsid w:val="002A0D66"/>
    <w:rsid w:val="002A3146"/>
    <w:rsid w:val="002A4503"/>
    <w:rsid w:val="002B0B60"/>
    <w:rsid w:val="002B1C34"/>
    <w:rsid w:val="002B4250"/>
    <w:rsid w:val="002B4C89"/>
    <w:rsid w:val="002B5FD2"/>
    <w:rsid w:val="002C0E18"/>
    <w:rsid w:val="002C21E7"/>
    <w:rsid w:val="002D027E"/>
    <w:rsid w:val="002D7920"/>
    <w:rsid w:val="002E06EB"/>
    <w:rsid w:val="002E083F"/>
    <w:rsid w:val="002E1E1B"/>
    <w:rsid w:val="002E2A29"/>
    <w:rsid w:val="002E416D"/>
    <w:rsid w:val="002E42FA"/>
    <w:rsid w:val="002E4402"/>
    <w:rsid w:val="002E5394"/>
    <w:rsid w:val="002E5A63"/>
    <w:rsid w:val="002E63F7"/>
    <w:rsid w:val="002F1D4C"/>
    <w:rsid w:val="002F27D1"/>
    <w:rsid w:val="002F474D"/>
    <w:rsid w:val="002F4B2D"/>
    <w:rsid w:val="002F4C91"/>
    <w:rsid w:val="002F5D61"/>
    <w:rsid w:val="002F79D1"/>
    <w:rsid w:val="00302193"/>
    <w:rsid w:val="00302A54"/>
    <w:rsid w:val="00304739"/>
    <w:rsid w:val="00307CBD"/>
    <w:rsid w:val="00311458"/>
    <w:rsid w:val="003115CE"/>
    <w:rsid w:val="00311BA4"/>
    <w:rsid w:val="00312CFA"/>
    <w:rsid w:val="00315945"/>
    <w:rsid w:val="00320701"/>
    <w:rsid w:val="0032474F"/>
    <w:rsid w:val="0032532D"/>
    <w:rsid w:val="0032596E"/>
    <w:rsid w:val="003265E6"/>
    <w:rsid w:val="0033336F"/>
    <w:rsid w:val="00334877"/>
    <w:rsid w:val="00335EA8"/>
    <w:rsid w:val="00343C7E"/>
    <w:rsid w:val="003463F7"/>
    <w:rsid w:val="003478EE"/>
    <w:rsid w:val="00350076"/>
    <w:rsid w:val="00350805"/>
    <w:rsid w:val="00350F6F"/>
    <w:rsid w:val="0035262F"/>
    <w:rsid w:val="00356744"/>
    <w:rsid w:val="00361269"/>
    <w:rsid w:val="00361CDE"/>
    <w:rsid w:val="003635AE"/>
    <w:rsid w:val="00364947"/>
    <w:rsid w:val="003670E1"/>
    <w:rsid w:val="00367C11"/>
    <w:rsid w:val="003704CA"/>
    <w:rsid w:val="00370EAC"/>
    <w:rsid w:val="00373EC7"/>
    <w:rsid w:val="0037497E"/>
    <w:rsid w:val="00375711"/>
    <w:rsid w:val="00377ECE"/>
    <w:rsid w:val="00377FDD"/>
    <w:rsid w:val="003835E3"/>
    <w:rsid w:val="00384669"/>
    <w:rsid w:val="00384F13"/>
    <w:rsid w:val="003855F5"/>
    <w:rsid w:val="003861B8"/>
    <w:rsid w:val="00386762"/>
    <w:rsid w:val="00387DE2"/>
    <w:rsid w:val="00392122"/>
    <w:rsid w:val="00397562"/>
    <w:rsid w:val="003A1217"/>
    <w:rsid w:val="003A1514"/>
    <w:rsid w:val="003A386A"/>
    <w:rsid w:val="003A543F"/>
    <w:rsid w:val="003A6ED3"/>
    <w:rsid w:val="003B0BCC"/>
    <w:rsid w:val="003B12EA"/>
    <w:rsid w:val="003B23DE"/>
    <w:rsid w:val="003B3443"/>
    <w:rsid w:val="003B4E5B"/>
    <w:rsid w:val="003B5091"/>
    <w:rsid w:val="003C73D3"/>
    <w:rsid w:val="003D0D31"/>
    <w:rsid w:val="003D13BB"/>
    <w:rsid w:val="003D31A9"/>
    <w:rsid w:val="003D7300"/>
    <w:rsid w:val="003E2B37"/>
    <w:rsid w:val="003E418E"/>
    <w:rsid w:val="003E68A9"/>
    <w:rsid w:val="003E73F4"/>
    <w:rsid w:val="003F239B"/>
    <w:rsid w:val="00402AD8"/>
    <w:rsid w:val="00404E00"/>
    <w:rsid w:val="00407E01"/>
    <w:rsid w:val="00410446"/>
    <w:rsid w:val="00411DA5"/>
    <w:rsid w:val="004165FD"/>
    <w:rsid w:val="00416F84"/>
    <w:rsid w:val="004215B0"/>
    <w:rsid w:val="00421A88"/>
    <w:rsid w:val="00423B41"/>
    <w:rsid w:val="004255B4"/>
    <w:rsid w:val="00426456"/>
    <w:rsid w:val="00426DD5"/>
    <w:rsid w:val="0042746B"/>
    <w:rsid w:val="00431674"/>
    <w:rsid w:val="004318C2"/>
    <w:rsid w:val="00431FBF"/>
    <w:rsid w:val="00433897"/>
    <w:rsid w:val="004356D5"/>
    <w:rsid w:val="00441FD5"/>
    <w:rsid w:val="00450211"/>
    <w:rsid w:val="00451C2C"/>
    <w:rsid w:val="00452983"/>
    <w:rsid w:val="00454945"/>
    <w:rsid w:val="00463824"/>
    <w:rsid w:val="00465513"/>
    <w:rsid w:val="00465C87"/>
    <w:rsid w:val="00466491"/>
    <w:rsid w:val="00473DBB"/>
    <w:rsid w:val="00473E9B"/>
    <w:rsid w:val="00474DA6"/>
    <w:rsid w:val="00475413"/>
    <w:rsid w:val="00485791"/>
    <w:rsid w:val="00486BA5"/>
    <w:rsid w:val="00487231"/>
    <w:rsid w:val="00491FD4"/>
    <w:rsid w:val="004932D1"/>
    <w:rsid w:val="00493965"/>
    <w:rsid w:val="004958D0"/>
    <w:rsid w:val="0049635D"/>
    <w:rsid w:val="00497291"/>
    <w:rsid w:val="00497304"/>
    <w:rsid w:val="004A13B1"/>
    <w:rsid w:val="004A2605"/>
    <w:rsid w:val="004A5253"/>
    <w:rsid w:val="004A6ADD"/>
    <w:rsid w:val="004A6C9F"/>
    <w:rsid w:val="004B263F"/>
    <w:rsid w:val="004B740F"/>
    <w:rsid w:val="004C0ED0"/>
    <w:rsid w:val="004C0FAF"/>
    <w:rsid w:val="004C13EE"/>
    <w:rsid w:val="004C2255"/>
    <w:rsid w:val="004C3EE7"/>
    <w:rsid w:val="004C50EF"/>
    <w:rsid w:val="004C537D"/>
    <w:rsid w:val="004C53D3"/>
    <w:rsid w:val="004C761C"/>
    <w:rsid w:val="004C7F63"/>
    <w:rsid w:val="004D0D31"/>
    <w:rsid w:val="004D25B1"/>
    <w:rsid w:val="004D6B8F"/>
    <w:rsid w:val="004D7690"/>
    <w:rsid w:val="004D7798"/>
    <w:rsid w:val="004E35DB"/>
    <w:rsid w:val="004E37E1"/>
    <w:rsid w:val="004E4867"/>
    <w:rsid w:val="004F423A"/>
    <w:rsid w:val="004F4389"/>
    <w:rsid w:val="004F62B6"/>
    <w:rsid w:val="004F7B24"/>
    <w:rsid w:val="00500AEE"/>
    <w:rsid w:val="0050325D"/>
    <w:rsid w:val="00504D15"/>
    <w:rsid w:val="00507467"/>
    <w:rsid w:val="00512470"/>
    <w:rsid w:val="0051437C"/>
    <w:rsid w:val="00516515"/>
    <w:rsid w:val="00516667"/>
    <w:rsid w:val="00521658"/>
    <w:rsid w:val="00523063"/>
    <w:rsid w:val="00524128"/>
    <w:rsid w:val="00531119"/>
    <w:rsid w:val="00535D55"/>
    <w:rsid w:val="00537995"/>
    <w:rsid w:val="00540EEE"/>
    <w:rsid w:val="00540F2E"/>
    <w:rsid w:val="00544444"/>
    <w:rsid w:val="00545D32"/>
    <w:rsid w:val="00546BF2"/>
    <w:rsid w:val="005509AB"/>
    <w:rsid w:val="00551788"/>
    <w:rsid w:val="005526D1"/>
    <w:rsid w:val="00552D5D"/>
    <w:rsid w:val="00557893"/>
    <w:rsid w:val="0057228D"/>
    <w:rsid w:val="00573CCE"/>
    <w:rsid w:val="00573CF9"/>
    <w:rsid w:val="00573FA9"/>
    <w:rsid w:val="0057500B"/>
    <w:rsid w:val="00576910"/>
    <w:rsid w:val="005776FC"/>
    <w:rsid w:val="00577FD7"/>
    <w:rsid w:val="00583CB7"/>
    <w:rsid w:val="00586B70"/>
    <w:rsid w:val="00587241"/>
    <w:rsid w:val="00593724"/>
    <w:rsid w:val="00594610"/>
    <w:rsid w:val="00596ACE"/>
    <w:rsid w:val="00596FAA"/>
    <w:rsid w:val="00597543"/>
    <w:rsid w:val="005A1243"/>
    <w:rsid w:val="005A239D"/>
    <w:rsid w:val="005A34FE"/>
    <w:rsid w:val="005A5757"/>
    <w:rsid w:val="005A6B7F"/>
    <w:rsid w:val="005A7BAA"/>
    <w:rsid w:val="005A7EC6"/>
    <w:rsid w:val="005B392E"/>
    <w:rsid w:val="005B452F"/>
    <w:rsid w:val="005B71C1"/>
    <w:rsid w:val="005B73BB"/>
    <w:rsid w:val="005C3312"/>
    <w:rsid w:val="005C3E3F"/>
    <w:rsid w:val="005C5946"/>
    <w:rsid w:val="005C6C14"/>
    <w:rsid w:val="005C7BDF"/>
    <w:rsid w:val="005D04CC"/>
    <w:rsid w:val="005D0E67"/>
    <w:rsid w:val="005D3255"/>
    <w:rsid w:val="005D4C69"/>
    <w:rsid w:val="005D7E7D"/>
    <w:rsid w:val="005E083C"/>
    <w:rsid w:val="005E0FEC"/>
    <w:rsid w:val="005E4692"/>
    <w:rsid w:val="005E6C8A"/>
    <w:rsid w:val="005F00FB"/>
    <w:rsid w:val="005F174F"/>
    <w:rsid w:val="00602225"/>
    <w:rsid w:val="00604A07"/>
    <w:rsid w:val="00613EAD"/>
    <w:rsid w:val="00616379"/>
    <w:rsid w:val="00617BED"/>
    <w:rsid w:val="006205B3"/>
    <w:rsid w:val="006217E1"/>
    <w:rsid w:val="00621AA8"/>
    <w:rsid w:val="00626D84"/>
    <w:rsid w:val="00627F8E"/>
    <w:rsid w:val="00630EDC"/>
    <w:rsid w:val="0063124E"/>
    <w:rsid w:val="00631FAD"/>
    <w:rsid w:val="0063284E"/>
    <w:rsid w:val="00633416"/>
    <w:rsid w:val="00637BB0"/>
    <w:rsid w:val="00640F40"/>
    <w:rsid w:val="006425B3"/>
    <w:rsid w:val="006468B6"/>
    <w:rsid w:val="00650AB9"/>
    <w:rsid w:val="006530A3"/>
    <w:rsid w:val="0065340E"/>
    <w:rsid w:val="00655253"/>
    <w:rsid w:val="00656C64"/>
    <w:rsid w:val="00657727"/>
    <w:rsid w:val="006628F4"/>
    <w:rsid w:val="0066330F"/>
    <w:rsid w:val="00671837"/>
    <w:rsid w:val="0067224A"/>
    <w:rsid w:val="006723BD"/>
    <w:rsid w:val="00674CE2"/>
    <w:rsid w:val="0067540B"/>
    <w:rsid w:val="0067637D"/>
    <w:rsid w:val="006766DB"/>
    <w:rsid w:val="00677089"/>
    <w:rsid w:val="0068210B"/>
    <w:rsid w:val="0069030F"/>
    <w:rsid w:val="00690A0A"/>
    <w:rsid w:val="0069267C"/>
    <w:rsid w:val="00694688"/>
    <w:rsid w:val="00697B62"/>
    <w:rsid w:val="006A23DC"/>
    <w:rsid w:val="006A26F7"/>
    <w:rsid w:val="006A6E0A"/>
    <w:rsid w:val="006A760E"/>
    <w:rsid w:val="006B11EC"/>
    <w:rsid w:val="006B75D5"/>
    <w:rsid w:val="006C08C0"/>
    <w:rsid w:val="006C1B5D"/>
    <w:rsid w:val="006C3C38"/>
    <w:rsid w:val="006C416F"/>
    <w:rsid w:val="006D37A0"/>
    <w:rsid w:val="006E02DF"/>
    <w:rsid w:val="006E5D0E"/>
    <w:rsid w:val="006E752B"/>
    <w:rsid w:val="006F18C5"/>
    <w:rsid w:val="006F19BF"/>
    <w:rsid w:val="006F345F"/>
    <w:rsid w:val="006F53C4"/>
    <w:rsid w:val="007016D3"/>
    <w:rsid w:val="007023CE"/>
    <w:rsid w:val="00704184"/>
    <w:rsid w:val="007042B9"/>
    <w:rsid w:val="007054BD"/>
    <w:rsid w:val="0070786C"/>
    <w:rsid w:val="007079B4"/>
    <w:rsid w:val="007107A7"/>
    <w:rsid w:val="00710985"/>
    <w:rsid w:val="00711855"/>
    <w:rsid w:val="007136A4"/>
    <w:rsid w:val="00715705"/>
    <w:rsid w:val="0071660B"/>
    <w:rsid w:val="00716B51"/>
    <w:rsid w:val="00716F33"/>
    <w:rsid w:val="007179CA"/>
    <w:rsid w:val="00717AEC"/>
    <w:rsid w:val="00721685"/>
    <w:rsid w:val="00722FE4"/>
    <w:rsid w:val="00723999"/>
    <w:rsid w:val="007278BB"/>
    <w:rsid w:val="00731768"/>
    <w:rsid w:val="00734345"/>
    <w:rsid w:val="007409D9"/>
    <w:rsid w:val="00743D91"/>
    <w:rsid w:val="007465FA"/>
    <w:rsid w:val="007533E2"/>
    <w:rsid w:val="00755D0A"/>
    <w:rsid w:val="00755EBB"/>
    <w:rsid w:val="007565CF"/>
    <w:rsid w:val="00762091"/>
    <w:rsid w:val="0076354A"/>
    <w:rsid w:val="00767053"/>
    <w:rsid w:val="007677E0"/>
    <w:rsid w:val="00767E62"/>
    <w:rsid w:val="00772BB6"/>
    <w:rsid w:val="007748CC"/>
    <w:rsid w:val="00776894"/>
    <w:rsid w:val="00776A47"/>
    <w:rsid w:val="00776F32"/>
    <w:rsid w:val="00777915"/>
    <w:rsid w:val="00782EF9"/>
    <w:rsid w:val="007833F0"/>
    <w:rsid w:val="0079251E"/>
    <w:rsid w:val="007926DD"/>
    <w:rsid w:val="007933E9"/>
    <w:rsid w:val="00793986"/>
    <w:rsid w:val="00796987"/>
    <w:rsid w:val="00796A56"/>
    <w:rsid w:val="007A0D5C"/>
    <w:rsid w:val="007A3C81"/>
    <w:rsid w:val="007A4574"/>
    <w:rsid w:val="007A520F"/>
    <w:rsid w:val="007A5B3C"/>
    <w:rsid w:val="007A6397"/>
    <w:rsid w:val="007A7353"/>
    <w:rsid w:val="007B1602"/>
    <w:rsid w:val="007B2DC2"/>
    <w:rsid w:val="007B4B1F"/>
    <w:rsid w:val="007B4D1B"/>
    <w:rsid w:val="007B6386"/>
    <w:rsid w:val="007C0AF8"/>
    <w:rsid w:val="007C1170"/>
    <w:rsid w:val="007C2CCE"/>
    <w:rsid w:val="007C2D33"/>
    <w:rsid w:val="007C2EC3"/>
    <w:rsid w:val="007C3791"/>
    <w:rsid w:val="007C4E1D"/>
    <w:rsid w:val="007C5DF7"/>
    <w:rsid w:val="007D12D7"/>
    <w:rsid w:val="007D3964"/>
    <w:rsid w:val="007D4E22"/>
    <w:rsid w:val="007E02E3"/>
    <w:rsid w:val="007E2541"/>
    <w:rsid w:val="007E4F0A"/>
    <w:rsid w:val="007E541C"/>
    <w:rsid w:val="007E6FDC"/>
    <w:rsid w:val="007E79BD"/>
    <w:rsid w:val="007F0CAC"/>
    <w:rsid w:val="007F0E66"/>
    <w:rsid w:val="007F1F1A"/>
    <w:rsid w:val="007F2554"/>
    <w:rsid w:val="007F3259"/>
    <w:rsid w:val="007F33A1"/>
    <w:rsid w:val="007F3AB2"/>
    <w:rsid w:val="007F7DC7"/>
    <w:rsid w:val="0080154B"/>
    <w:rsid w:val="00801844"/>
    <w:rsid w:val="00802136"/>
    <w:rsid w:val="0080489A"/>
    <w:rsid w:val="0080604A"/>
    <w:rsid w:val="00807D08"/>
    <w:rsid w:val="0081196B"/>
    <w:rsid w:val="00816C30"/>
    <w:rsid w:val="00821F1B"/>
    <w:rsid w:val="00826A05"/>
    <w:rsid w:val="008305FD"/>
    <w:rsid w:val="00831849"/>
    <w:rsid w:val="00835A3D"/>
    <w:rsid w:val="0084003A"/>
    <w:rsid w:val="00840704"/>
    <w:rsid w:val="008425B8"/>
    <w:rsid w:val="00845B75"/>
    <w:rsid w:val="00846FE8"/>
    <w:rsid w:val="00851A43"/>
    <w:rsid w:val="008527FC"/>
    <w:rsid w:val="00853CF8"/>
    <w:rsid w:val="00854F5F"/>
    <w:rsid w:val="00855022"/>
    <w:rsid w:val="00856C11"/>
    <w:rsid w:val="00863CAF"/>
    <w:rsid w:val="00864C49"/>
    <w:rsid w:val="00865758"/>
    <w:rsid w:val="00866D41"/>
    <w:rsid w:val="008728D9"/>
    <w:rsid w:val="008729DC"/>
    <w:rsid w:val="00876950"/>
    <w:rsid w:val="00880935"/>
    <w:rsid w:val="00880A13"/>
    <w:rsid w:val="00881B9E"/>
    <w:rsid w:val="00885BAE"/>
    <w:rsid w:val="00890565"/>
    <w:rsid w:val="00891A81"/>
    <w:rsid w:val="00892E15"/>
    <w:rsid w:val="0089321B"/>
    <w:rsid w:val="0089609A"/>
    <w:rsid w:val="008A0C85"/>
    <w:rsid w:val="008A3388"/>
    <w:rsid w:val="008A432E"/>
    <w:rsid w:val="008A4348"/>
    <w:rsid w:val="008A4C70"/>
    <w:rsid w:val="008A4D85"/>
    <w:rsid w:val="008A68FB"/>
    <w:rsid w:val="008B1ADB"/>
    <w:rsid w:val="008B3BFA"/>
    <w:rsid w:val="008B4502"/>
    <w:rsid w:val="008C375E"/>
    <w:rsid w:val="008C4B2E"/>
    <w:rsid w:val="008C633D"/>
    <w:rsid w:val="008C7989"/>
    <w:rsid w:val="008C7DDE"/>
    <w:rsid w:val="008D164C"/>
    <w:rsid w:val="008D38D2"/>
    <w:rsid w:val="008D3FAE"/>
    <w:rsid w:val="008D49D4"/>
    <w:rsid w:val="008D4A99"/>
    <w:rsid w:val="008D7C88"/>
    <w:rsid w:val="008E1940"/>
    <w:rsid w:val="008E2D66"/>
    <w:rsid w:val="008E5590"/>
    <w:rsid w:val="008E65C2"/>
    <w:rsid w:val="008E7FCF"/>
    <w:rsid w:val="008F02C1"/>
    <w:rsid w:val="008F0B65"/>
    <w:rsid w:val="008F5B3C"/>
    <w:rsid w:val="008F745F"/>
    <w:rsid w:val="008F7B94"/>
    <w:rsid w:val="00904EE4"/>
    <w:rsid w:val="009056DE"/>
    <w:rsid w:val="009065F2"/>
    <w:rsid w:val="00907F56"/>
    <w:rsid w:val="00910F39"/>
    <w:rsid w:val="00914FBA"/>
    <w:rsid w:val="00915A5D"/>
    <w:rsid w:val="00920AF7"/>
    <w:rsid w:val="0092262D"/>
    <w:rsid w:val="00922CD4"/>
    <w:rsid w:val="00924FB5"/>
    <w:rsid w:val="009250CA"/>
    <w:rsid w:val="00926A2A"/>
    <w:rsid w:val="00926FDF"/>
    <w:rsid w:val="00930F99"/>
    <w:rsid w:val="009313C1"/>
    <w:rsid w:val="0093177F"/>
    <w:rsid w:val="0093180E"/>
    <w:rsid w:val="00931FC7"/>
    <w:rsid w:val="00933807"/>
    <w:rsid w:val="0093497D"/>
    <w:rsid w:val="00936125"/>
    <w:rsid w:val="00937455"/>
    <w:rsid w:val="00940732"/>
    <w:rsid w:val="009415DE"/>
    <w:rsid w:val="00941A47"/>
    <w:rsid w:val="009435B2"/>
    <w:rsid w:val="009458C8"/>
    <w:rsid w:val="00951D0B"/>
    <w:rsid w:val="009528E3"/>
    <w:rsid w:val="0095672E"/>
    <w:rsid w:val="00956891"/>
    <w:rsid w:val="00960A58"/>
    <w:rsid w:val="00961D46"/>
    <w:rsid w:val="00961F14"/>
    <w:rsid w:val="009667AD"/>
    <w:rsid w:val="00967C22"/>
    <w:rsid w:val="0097290A"/>
    <w:rsid w:val="009730AA"/>
    <w:rsid w:val="00974398"/>
    <w:rsid w:val="00975908"/>
    <w:rsid w:val="00975C1B"/>
    <w:rsid w:val="0098138B"/>
    <w:rsid w:val="00986CCB"/>
    <w:rsid w:val="00987074"/>
    <w:rsid w:val="00987AE9"/>
    <w:rsid w:val="009933A8"/>
    <w:rsid w:val="009A0DA9"/>
    <w:rsid w:val="009A1F2C"/>
    <w:rsid w:val="009A26CC"/>
    <w:rsid w:val="009A2E4B"/>
    <w:rsid w:val="009B06AA"/>
    <w:rsid w:val="009B107A"/>
    <w:rsid w:val="009B2A9D"/>
    <w:rsid w:val="009B350A"/>
    <w:rsid w:val="009B67A8"/>
    <w:rsid w:val="009B7FEA"/>
    <w:rsid w:val="009C2450"/>
    <w:rsid w:val="009C3B73"/>
    <w:rsid w:val="009C7B53"/>
    <w:rsid w:val="009D1C0F"/>
    <w:rsid w:val="009D4460"/>
    <w:rsid w:val="009D5003"/>
    <w:rsid w:val="009D5F69"/>
    <w:rsid w:val="009E13EB"/>
    <w:rsid w:val="009E15BC"/>
    <w:rsid w:val="009E20BA"/>
    <w:rsid w:val="009E568E"/>
    <w:rsid w:val="009F0E11"/>
    <w:rsid w:val="009F2F1A"/>
    <w:rsid w:val="009F4037"/>
    <w:rsid w:val="009F5C80"/>
    <w:rsid w:val="009F6DD0"/>
    <w:rsid w:val="009F7EBE"/>
    <w:rsid w:val="00A01A1A"/>
    <w:rsid w:val="00A046B7"/>
    <w:rsid w:val="00A04F82"/>
    <w:rsid w:val="00A05B3A"/>
    <w:rsid w:val="00A07E94"/>
    <w:rsid w:val="00A11183"/>
    <w:rsid w:val="00A11879"/>
    <w:rsid w:val="00A14556"/>
    <w:rsid w:val="00A14D01"/>
    <w:rsid w:val="00A1559B"/>
    <w:rsid w:val="00A16CB3"/>
    <w:rsid w:val="00A21B59"/>
    <w:rsid w:val="00A24027"/>
    <w:rsid w:val="00A24438"/>
    <w:rsid w:val="00A30624"/>
    <w:rsid w:val="00A3093B"/>
    <w:rsid w:val="00A3374C"/>
    <w:rsid w:val="00A378AD"/>
    <w:rsid w:val="00A413CC"/>
    <w:rsid w:val="00A42A7F"/>
    <w:rsid w:val="00A44F67"/>
    <w:rsid w:val="00A4569C"/>
    <w:rsid w:val="00A47B20"/>
    <w:rsid w:val="00A54716"/>
    <w:rsid w:val="00A54FB5"/>
    <w:rsid w:val="00A562FE"/>
    <w:rsid w:val="00A56CA6"/>
    <w:rsid w:val="00A62348"/>
    <w:rsid w:val="00A66B1A"/>
    <w:rsid w:val="00A71BFA"/>
    <w:rsid w:val="00A7205A"/>
    <w:rsid w:val="00A7259F"/>
    <w:rsid w:val="00A74F57"/>
    <w:rsid w:val="00A80BAE"/>
    <w:rsid w:val="00A81BEA"/>
    <w:rsid w:val="00A82B23"/>
    <w:rsid w:val="00A83365"/>
    <w:rsid w:val="00A8521E"/>
    <w:rsid w:val="00A867F5"/>
    <w:rsid w:val="00A9367B"/>
    <w:rsid w:val="00A964FA"/>
    <w:rsid w:val="00AA1F36"/>
    <w:rsid w:val="00AA5FF1"/>
    <w:rsid w:val="00AA654D"/>
    <w:rsid w:val="00AA703C"/>
    <w:rsid w:val="00AB0B3E"/>
    <w:rsid w:val="00AB238B"/>
    <w:rsid w:val="00AB454F"/>
    <w:rsid w:val="00AB518F"/>
    <w:rsid w:val="00AC0123"/>
    <w:rsid w:val="00AC1814"/>
    <w:rsid w:val="00AC2A61"/>
    <w:rsid w:val="00AC5860"/>
    <w:rsid w:val="00AC5DF5"/>
    <w:rsid w:val="00AD039C"/>
    <w:rsid w:val="00AD166C"/>
    <w:rsid w:val="00AD4EDE"/>
    <w:rsid w:val="00AD4F87"/>
    <w:rsid w:val="00AD51B7"/>
    <w:rsid w:val="00AD5731"/>
    <w:rsid w:val="00AD7F78"/>
    <w:rsid w:val="00AE24D9"/>
    <w:rsid w:val="00AE383B"/>
    <w:rsid w:val="00AE4720"/>
    <w:rsid w:val="00AE4F70"/>
    <w:rsid w:val="00AE667D"/>
    <w:rsid w:val="00AF2C8B"/>
    <w:rsid w:val="00AF39B5"/>
    <w:rsid w:val="00AF5DD9"/>
    <w:rsid w:val="00AF60CA"/>
    <w:rsid w:val="00AF6B09"/>
    <w:rsid w:val="00B02BB3"/>
    <w:rsid w:val="00B047EA"/>
    <w:rsid w:val="00B0482A"/>
    <w:rsid w:val="00B04D20"/>
    <w:rsid w:val="00B1085E"/>
    <w:rsid w:val="00B12D3E"/>
    <w:rsid w:val="00B14B9B"/>
    <w:rsid w:val="00B177A6"/>
    <w:rsid w:val="00B23AE7"/>
    <w:rsid w:val="00B240F0"/>
    <w:rsid w:val="00B251FD"/>
    <w:rsid w:val="00B252AC"/>
    <w:rsid w:val="00B255B4"/>
    <w:rsid w:val="00B260CE"/>
    <w:rsid w:val="00B2671E"/>
    <w:rsid w:val="00B271C2"/>
    <w:rsid w:val="00B30F44"/>
    <w:rsid w:val="00B347F1"/>
    <w:rsid w:val="00B40DB1"/>
    <w:rsid w:val="00B41E80"/>
    <w:rsid w:val="00B5056A"/>
    <w:rsid w:val="00B50D11"/>
    <w:rsid w:val="00B510F0"/>
    <w:rsid w:val="00B5147B"/>
    <w:rsid w:val="00B51879"/>
    <w:rsid w:val="00B64EF6"/>
    <w:rsid w:val="00B66C62"/>
    <w:rsid w:val="00B66EC1"/>
    <w:rsid w:val="00B7260A"/>
    <w:rsid w:val="00B72DA2"/>
    <w:rsid w:val="00B755C2"/>
    <w:rsid w:val="00B767D5"/>
    <w:rsid w:val="00B77FA6"/>
    <w:rsid w:val="00B81C2A"/>
    <w:rsid w:val="00B8503E"/>
    <w:rsid w:val="00B918B4"/>
    <w:rsid w:val="00B95F17"/>
    <w:rsid w:val="00B97BA7"/>
    <w:rsid w:val="00BA2272"/>
    <w:rsid w:val="00BA3A4C"/>
    <w:rsid w:val="00BA49F9"/>
    <w:rsid w:val="00BA6057"/>
    <w:rsid w:val="00BA66E5"/>
    <w:rsid w:val="00BA79A6"/>
    <w:rsid w:val="00BB02BA"/>
    <w:rsid w:val="00BB065C"/>
    <w:rsid w:val="00BB1951"/>
    <w:rsid w:val="00BB4401"/>
    <w:rsid w:val="00BB4BDD"/>
    <w:rsid w:val="00BB6D88"/>
    <w:rsid w:val="00BB6E7A"/>
    <w:rsid w:val="00BB70F9"/>
    <w:rsid w:val="00BC3A05"/>
    <w:rsid w:val="00BD255B"/>
    <w:rsid w:val="00BD2948"/>
    <w:rsid w:val="00BD3274"/>
    <w:rsid w:val="00BD566A"/>
    <w:rsid w:val="00BE0C03"/>
    <w:rsid w:val="00BE15C2"/>
    <w:rsid w:val="00BE1B01"/>
    <w:rsid w:val="00BE30D6"/>
    <w:rsid w:val="00BE332C"/>
    <w:rsid w:val="00BE53C4"/>
    <w:rsid w:val="00BF2EF3"/>
    <w:rsid w:val="00BF36A8"/>
    <w:rsid w:val="00BF5A98"/>
    <w:rsid w:val="00BF6D7D"/>
    <w:rsid w:val="00C004B2"/>
    <w:rsid w:val="00C05E78"/>
    <w:rsid w:val="00C1089E"/>
    <w:rsid w:val="00C12D43"/>
    <w:rsid w:val="00C15248"/>
    <w:rsid w:val="00C1707F"/>
    <w:rsid w:val="00C2041D"/>
    <w:rsid w:val="00C21571"/>
    <w:rsid w:val="00C23234"/>
    <w:rsid w:val="00C27AF2"/>
    <w:rsid w:val="00C30108"/>
    <w:rsid w:val="00C3028D"/>
    <w:rsid w:val="00C320ED"/>
    <w:rsid w:val="00C332DD"/>
    <w:rsid w:val="00C3371D"/>
    <w:rsid w:val="00C34440"/>
    <w:rsid w:val="00C3671D"/>
    <w:rsid w:val="00C37D8C"/>
    <w:rsid w:val="00C4107E"/>
    <w:rsid w:val="00C46709"/>
    <w:rsid w:val="00C51D67"/>
    <w:rsid w:val="00C54D0C"/>
    <w:rsid w:val="00C56D1C"/>
    <w:rsid w:val="00C61ADA"/>
    <w:rsid w:val="00C6582F"/>
    <w:rsid w:val="00C66653"/>
    <w:rsid w:val="00C70335"/>
    <w:rsid w:val="00C71064"/>
    <w:rsid w:val="00C748D5"/>
    <w:rsid w:val="00C755BD"/>
    <w:rsid w:val="00C762BF"/>
    <w:rsid w:val="00C763CB"/>
    <w:rsid w:val="00C764D7"/>
    <w:rsid w:val="00C80C48"/>
    <w:rsid w:val="00C8451A"/>
    <w:rsid w:val="00C9054A"/>
    <w:rsid w:val="00C914A3"/>
    <w:rsid w:val="00C93775"/>
    <w:rsid w:val="00C959FE"/>
    <w:rsid w:val="00C96097"/>
    <w:rsid w:val="00C96ECD"/>
    <w:rsid w:val="00C97768"/>
    <w:rsid w:val="00CA1F14"/>
    <w:rsid w:val="00CA4CFB"/>
    <w:rsid w:val="00CA79CA"/>
    <w:rsid w:val="00CB2674"/>
    <w:rsid w:val="00CB2DE6"/>
    <w:rsid w:val="00CB431D"/>
    <w:rsid w:val="00CB5D8C"/>
    <w:rsid w:val="00CB5FF1"/>
    <w:rsid w:val="00CB72ED"/>
    <w:rsid w:val="00CB7804"/>
    <w:rsid w:val="00CB7B61"/>
    <w:rsid w:val="00CC11E3"/>
    <w:rsid w:val="00CC1AC2"/>
    <w:rsid w:val="00CC3FCF"/>
    <w:rsid w:val="00CC4086"/>
    <w:rsid w:val="00CC575C"/>
    <w:rsid w:val="00CC5A6B"/>
    <w:rsid w:val="00CC5E83"/>
    <w:rsid w:val="00CC6BB7"/>
    <w:rsid w:val="00CD26C5"/>
    <w:rsid w:val="00CD3894"/>
    <w:rsid w:val="00CD5130"/>
    <w:rsid w:val="00CD6800"/>
    <w:rsid w:val="00CD7809"/>
    <w:rsid w:val="00CE0583"/>
    <w:rsid w:val="00CE06AF"/>
    <w:rsid w:val="00CE089B"/>
    <w:rsid w:val="00CE3CF2"/>
    <w:rsid w:val="00CF596E"/>
    <w:rsid w:val="00CF6CAA"/>
    <w:rsid w:val="00D00FB3"/>
    <w:rsid w:val="00D01350"/>
    <w:rsid w:val="00D03F11"/>
    <w:rsid w:val="00D052E9"/>
    <w:rsid w:val="00D073CE"/>
    <w:rsid w:val="00D1037E"/>
    <w:rsid w:val="00D1281F"/>
    <w:rsid w:val="00D169D6"/>
    <w:rsid w:val="00D23053"/>
    <w:rsid w:val="00D234A5"/>
    <w:rsid w:val="00D258DD"/>
    <w:rsid w:val="00D26DC7"/>
    <w:rsid w:val="00D27730"/>
    <w:rsid w:val="00D27B23"/>
    <w:rsid w:val="00D31F24"/>
    <w:rsid w:val="00D34DD8"/>
    <w:rsid w:val="00D35E38"/>
    <w:rsid w:val="00D37836"/>
    <w:rsid w:val="00D41344"/>
    <w:rsid w:val="00D41950"/>
    <w:rsid w:val="00D41F7A"/>
    <w:rsid w:val="00D41F8B"/>
    <w:rsid w:val="00D429FF"/>
    <w:rsid w:val="00D4762D"/>
    <w:rsid w:val="00D477A6"/>
    <w:rsid w:val="00D502DB"/>
    <w:rsid w:val="00D54B5E"/>
    <w:rsid w:val="00D5529B"/>
    <w:rsid w:val="00D57FDA"/>
    <w:rsid w:val="00D62F7C"/>
    <w:rsid w:val="00D63D26"/>
    <w:rsid w:val="00D65330"/>
    <w:rsid w:val="00D66504"/>
    <w:rsid w:val="00D73CC8"/>
    <w:rsid w:val="00D74020"/>
    <w:rsid w:val="00D75BF3"/>
    <w:rsid w:val="00D8132E"/>
    <w:rsid w:val="00D85DCA"/>
    <w:rsid w:val="00D85FCF"/>
    <w:rsid w:val="00D91479"/>
    <w:rsid w:val="00D92D29"/>
    <w:rsid w:val="00D938A0"/>
    <w:rsid w:val="00D9455E"/>
    <w:rsid w:val="00D96225"/>
    <w:rsid w:val="00D97ADF"/>
    <w:rsid w:val="00DA1D22"/>
    <w:rsid w:val="00DA5075"/>
    <w:rsid w:val="00DB0476"/>
    <w:rsid w:val="00DB2D52"/>
    <w:rsid w:val="00DB5819"/>
    <w:rsid w:val="00DB6FA0"/>
    <w:rsid w:val="00DC1641"/>
    <w:rsid w:val="00DC3A7B"/>
    <w:rsid w:val="00DC59FC"/>
    <w:rsid w:val="00DD186B"/>
    <w:rsid w:val="00DD2E23"/>
    <w:rsid w:val="00DD340E"/>
    <w:rsid w:val="00DD4847"/>
    <w:rsid w:val="00DD5C3B"/>
    <w:rsid w:val="00DD6277"/>
    <w:rsid w:val="00DD6AE1"/>
    <w:rsid w:val="00DE244B"/>
    <w:rsid w:val="00DE2C77"/>
    <w:rsid w:val="00DE481F"/>
    <w:rsid w:val="00DE7479"/>
    <w:rsid w:val="00DF29DE"/>
    <w:rsid w:val="00DF31D8"/>
    <w:rsid w:val="00DF4993"/>
    <w:rsid w:val="00DF57A0"/>
    <w:rsid w:val="00DF7893"/>
    <w:rsid w:val="00DF7B08"/>
    <w:rsid w:val="00E00B31"/>
    <w:rsid w:val="00E01CBB"/>
    <w:rsid w:val="00E06424"/>
    <w:rsid w:val="00E0643A"/>
    <w:rsid w:val="00E14ED8"/>
    <w:rsid w:val="00E16CC8"/>
    <w:rsid w:val="00E23093"/>
    <w:rsid w:val="00E256A2"/>
    <w:rsid w:val="00E25A84"/>
    <w:rsid w:val="00E32434"/>
    <w:rsid w:val="00E3531F"/>
    <w:rsid w:val="00E47174"/>
    <w:rsid w:val="00E475F8"/>
    <w:rsid w:val="00E47954"/>
    <w:rsid w:val="00E507E1"/>
    <w:rsid w:val="00E52047"/>
    <w:rsid w:val="00E520E5"/>
    <w:rsid w:val="00E52916"/>
    <w:rsid w:val="00E53AEE"/>
    <w:rsid w:val="00E544FD"/>
    <w:rsid w:val="00E5531B"/>
    <w:rsid w:val="00E57123"/>
    <w:rsid w:val="00E5789A"/>
    <w:rsid w:val="00E62587"/>
    <w:rsid w:val="00E62702"/>
    <w:rsid w:val="00E62DDD"/>
    <w:rsid w:val="00E6316E"/>
    <w:rsid w:val="00E67ED0"/>
    <w:rsid w:val="00E70AE1"/>
    <w:rsid w:val="00E71491"/>
    <w:rsid w:val="00E718CC"/>
    <w:rsid w:val="00E71C89"/>
    <w:rsid w:val="00E722FF"/>
    <w:rsid w:val="00E73946"/>
    <w:rsid w:val="00E7647A"/>
    <w:rsid w:val="00E76B28"/>
    <w:rsid w:val="00E81763"/>
    <w:rsid w:val="00E838FC"/>
    <w:rsid w:val="00E86978"/>
    <w:rsid w:val="00E871EF"/>
    <w:rsid w:val="00E90BB3"/>
    <w:rsid w:val="00E90E01"/>
    <w:rsid w:val="00E910E8"/>
    <w:rsid w:val="00E9308D"/>
    <w:rsid w:val="00E945C8"/>
    <w:rsid w:val="00E94ABE"/>
    <w:rsid w:val="00E978F5"/>
    <w:rsid w:val="00EA18F0"/>
    <w:rsid w:val="00EA29CD"/>
    <w:rsid w:val="00EA51CB"/>
    <w:rsid w:val="00EB16D5"/>
    <w:rsid w:val="00EB25BD"/>
    <w:rsid w:val="00EB648B"/>
    <w:rsid w:val="00EC002D"/>
    <w:rsid w:val="00EC1719"/>
    <w:rsid w:val="00EC2989"/>
    <w:rsid w:val="00EC29D8"/>
    <w:rsid w:val="00EC3099"/>
    <w:rsid w:val="00EC3522"/>
    <w:rsid w:val="00ED0DFE"/>
    <w:rsid w:val="00EE033D"/>
    <w:rsid w:val="00EE0AC3"/>
    <w:rsid w:val="00EE374B"/>
    <w:rsid w:val="00EE5B8F"/>
    <w:rsid w:val="00EF2C23"/>
    <w:rsid w:val="00EF4CC1"/>
    <w:rsid w:val="00EF580F"/>
    <w:rsid w:val="00EF6D4D"/>
    <w:rsid w:val="00EF7657"/>
    <w:rsid w:val="00F01E5A"/>
    <w:rsid w:val="00F0200A"/>
    <w:rsid w:val="00F02D50"/>
    <w:rsid w:val="00F0369B"/>
    <w:rsid w:val="00F04706"/>
    <w:rsid w:val="00F067AA"/>
    <w:rsid w:val="00F06AE0"/>
    <w:rsid w:val="00F06E4E"/>
    <w:rsid w:val="00F0736D"/>
    <w:rsid w:val="00F0746C"/>
    <w:rsid w:val="00F12677"/>
    <w:rsid w:val="00F13842"/>
    <w:rsid w:val="00F16814"/>
    <w:rsid w:val="00F2109F"/>
    <w:rsid w:val="00F214E4"/>
    <w:rsid w:val="00F236FB"/>
    <w:rsid w:val="00F239DE"/>
    <w:rsid w:val="00F24338"/>
    <w:rsid w:val="00F247E7"/>
    <w:rsid w:val="00F25FDB"/>
    <w:rsid w:val="00F34CB8"/>
    <w:rsid w:val="00F35D49"/>
    <w:rsid w:val="00F3755E"/>
    <w:rsid w:val="00F37EC1"/>
    <w:rsid w:val="00F44012"/>
    <w:rsid w:val="00F4450F"/>
    <w:rsid w:val="00F44A4B"/>
    <w:rsid w:val="00F56BFB"/>
    <w:rsid w:val="00F5702E"/>
    <w:rsid w:val="00F57C95"/>
    <w:rsid w:val="00F60230"/>
    <w:rsid w:val="00F60976"/>
    <w:rsid w:val="00F64E3B"/>
    <w:rsid w:val="00F70142"/>
    <w:rsid w:val="00F71183"/>
    <w:rsid w:val="00F71CEB"/>
    <w:rsid w:val="00F72290"/>
    <w:rsid w:val="00F72F0E"/>
    <w:rsid w:val="00F749D3"/>
    <w:rsid w:val="00F75180"/>
    <w:rsid w:val="00F80EBA"/>
    <w:rsid w:val="00F819F6"/>
    <w:rsid w:val="00F82350"/>
    <w:rsid w:val="00F850B0"/>
    <w:rsid w:val="00F86D41"/>
    <w:rsid w:val="00F87C66"/>
    <w:rsid w:val="00F91525"/>
    <w:rsid w:val="00F91F67"/>
    <w:rsid w:val="00F920DE"/>
    <w:rsid w:val="00F9347C"/>
    <w:rsid w:val="00F96743"/>
    <w:rsid w:val="00F96E60"/>
    <w:rsid w:val="00FA1850"/>
    <w:rsid w:val="00FA383F"/>
    <w:rsid w:val="00FA442D"/>
    <w:rsid w:val="00FA506D"/>
    <w:rsid w:val="00FA55A0"/>
    <w:rsid w:val="00FA61C3"/>
    <w:rsid w:val="00FA6C3C"/>
    <w:rsid w:val="00FA7823"/>
    <w:rsid w:val="00FB120B"/>
    <w:rsid w:val="00FB1230"/>
    <w:rsid w:val="00FB4266"/>
    <w:rsid w:val="00FB6899"/>
    <w:rsid w:val="00FC20FE"/>
    <w:rsid w:val="00FC75CC"/>
    <w:rsid w:val="00FD0595"/>
    <w:rsid w:val="00FD05A3"/>
    <w:rsid w:val="00FE2646"/>
    <w:rsid w:val="00FE30D3"/>
    <w:rsid w:val="00FE674A"/>
    <w:rsid w:val="00FE6AF9"/>
    <w:rsid w:val="00FE7524"/>
    <w:rsid w:val="00FE7693"/>
    <w:rsid w:val="00FE7816"/>
    <w:rsid w:val="00FF1B9A"/>
    <w:rsid w:val="00FF36A2"/>
    <w:rsid w:val="00FF4DDB"/>
    <w:rsid w:val="00FF5668"/>
    <w:rsid w:val="00FF58F2"/>
    <w:rsid w:val="00FF5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NoSpacingChar">
    <w:name w:val="No Spacing Char"/>
    <w:link w:val="11"/>
    <w:locked/>
    <w:rsid w:val="009A1F2C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9A1F2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5"/>
    <w:locked/>
    <w:rsid w:val="0098138B"/>
    <w:rPr>
      <w:lang w:eastAsia="ru-RU"/>
    </w:rPr>
  </w:style>
  <w:style w:type="paragraph" w:styleId="a5">
    <w:name w:val="No Spacing"/>
    <w:link w:val="a4"/>
    <w:qFormat/>
    <w:rsid w:val="0098138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98138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8138B"/>
    <w:rPr>
      <w:color w:val="0000FF"/>
      <w:u w:val="single"/>
    </w:rPr>
  </w:style>
  <w:style w:type="character" w:customStyle="1" w:styleId="12">
    <w:name w:val="Основной текст Знак1"/>
    <w:aliases w:val="bt Знак,Òàáë òåêñò Знак"/>
    <w:link w:val="a8"/>
    <w:semiHidden/>
    <w:locked/>
    <w:rsid w:val="00473DBB"/>
    <w:rPr>
      <w:sz w:val="28"/>
      <w:szCs w:val="28"/>
    </w:rPr>
  </w:style>
  <w:style w:type="paragraph" w:styleId="a8">
    <w:name w:val="Body Text"/>
    <w:aliases w:val="bt,Òàáë òåêñò"/>
    <w:basedOn w:val="a"/>
    <w:link w:val="12"/>
    <w:semiHidden/>
    <w:unhideWhenUsed/>
    <w:rsid w:val="00473DBB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7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7A5B3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A5B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2132D"/>
    <w:rPr>
      <w:rFonts w:ascii="Arial" w:hAnsi="Arial" w:cs="Arial"/>
    </w:rPr>
  </w:style>
  <w:style w:type="paragraph" w:customStyle="1" w:styleId="ConsPlusNormal0">
    <w:name w:val="ConsPlusNormal"/>
    <w:link w:val="ConsPlusNormal"/>
    <w:rsid w:val="0002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213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3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46E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46E6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46E6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C7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C75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rsid w:val="008C375E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8C375E"/>
  </w:style>
  <w:style w:type="character" w:customStyle="1" w:styleId="pt-a0-000003">
    <w:name w:val="pt-a0-000003"/>
    <w:basedOn w:val="a0"/>
    <w:rsid w:val="008C375E"/>
  </w:style>
  <w:style w:type="character" w:customStyle="1" w:styleId="pt-000001">
    <w:name w:val="pt-000001"/>
    <w:basedOn w:val="a0"/>
    <w:rsid w:val="008C375E"/>
  </w:style>
  <w:style w:type="character" w:customStyle="1" w:styleId="pt-a0-000033">
    <w:name w:val="pt-a0-000033"/>
    <w:basedOn w:val="a0"/>
    <w:rsid w:val="00AF39B5"/>
  </w:style>
  <w:style w:type="paragraph" w:customStyle="1" w:styleId="pt-a-000032">
    <w:name w:val="pt-a-000032"/>
    <w:basedOn w:val="a"/>
    <w:rsid w:val="003D0D31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3D0D31"/>
    <w:pPr>
      <w:spacing w:before="100" w:beforeAutospacing="1" w:after="100" w:afterAutospacing="1"/>
    </w:pPr>
  </w:style>
  <w:style w:type="character" w:customStyle="1" w:styleId="pt-000031">
    <w:name w:val="pt-000031"/>
    <w:basedOn w:val="a0"/>
    <w:rsid w:val="003D0D31"/>
  </w:style>
  <w:style w:type="paragraph" w:customStyle="1" w:styleId="pt-a-000034">
    <w:name w:val="pt-a-000034"/>
    <w:basedOn w:val="a"/>
    <w:rsid w:val="005B392E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583CB7"/>
    <w:pPr>
      <w:spacing w:before="100" w:beforeAutospacing="1" w:after="100" w:afterAutospacing="1"/>
    </w:pPr>
  </w:style>
  <w:style w:type="character" w:customStyle="1" w:styleId="pt-a0-000005">
    <w:name w:val="pt-a0-000005"/>
    <w:basedOn w:val="a0"/>
    <w:rsid w:val="00583CB7"/>
  </w:style>
  <w:style w:type="paragraph" w:styleId="2">
    <w:name w:val="Body Text 2"/>
    <w:basedOn w:val="a"/>
    <w:link w:val="20"/>
    <w:uiPriority w:val="99"/>
    <w:semiHidden/>
    <w:unhideWhenUsed/>
    <w:rsid w:val="008B3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D77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77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7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779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77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08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71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A66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customStyle="1" w:styleId="NoSpacingChar">
    <w:name w:val="No Spacing Char"/>
    <w:link w:val="11"/>
    <w:locked/>
    <w:rsid w:val="009A1F2C"/>
    <w:rPr>
      <w:rFonts w:ascii="Calibri" w:eastAsia="Calibri" w:hAnsi="Calibri" w:cs="Calibri"/>
    </w:rPr>
  </w:style>
  <w:style w:type="paragraph" w:customStyle="1" w:styleId="11">
    <w:name w:val="Без интервала1"/>
    <w:link w:val="NoSpacingChar"/>
    <w:rsid w:val="009A1F2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5"/>
    <w:locked/>
    <w:rsid w:val="0098138B"/>
    <w:rPr>
      <w:lang w:eastAsia="ru-RU"/>
    </w:rPr>
  </w:style>
  <w:style w:type="paragraph" w:styleId="a5">
    <w:name w:val="No Spacing"/>
    <w:link w:val="a4"/>
    <w:qFormat/>
    <w:rsid w:val="0098138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98138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98138B"/>
    <w:rPr>
      <w:color w:val="0000FF"/>
      <w:u w:val="single"/>
    </w:rPr>
  </w:style>
  <w:style w:type="character" w:customStyle="1" w:styleId="12">
    <w:name w:val="Основной текст Знак1"/>
    <w:aliases w:val="bt Знак,Òàáë òåêñò Знак"/>
    <w:link w:val="a8"/>
    <w:semiHidden/>
    <w:locked/>
    <w:rsid w:val="00473DBB"/>
    <w:rPr>
      <w:sz w:val="28"/>
      <w:szCs w:val="28"/>
    </w:rPr>
  </w:style>
  <w:style w:type="paragraph" w:styleId="a8">
    <w:name w:val="Body Text"/>
    <w:aliases w:val="bt,Òàáë òåêñò"/>
    <w:basedOn w:val="a"/>
    <w:link w:val="12"/>
    <w:semiHidden/>
    <w:unhideWhenUsed/>
    <w:rsid w:val="00473DBB"/>
    <w:pPr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73D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semiHidden/>
    <w:unhideWhenUsed/>
    <w:rsid w:val="007A5B3C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semiHidden/>
    <w:rsid w:val="007A5B3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2132D"/>
    <w:rPr>
      <w:rFonts w:ascii="Arial" w:hAnsi="Arial" w:cs="Arial"/>
    </w:rPr>
  </w:style>
  <w:style w:type="paragraph" w:customStyle="1" w:styleId="ConsPlusNormal0">
    <w:name w:val="ConsPlusNormal"/>
    <w:link w:val="ConsPlusNormal"/>
    <w:rsid w:val="000213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0213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132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unhideWhenUsed/>
    <w:rsid w:val="00146E6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146E6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46E6C"/>
    <w:rPr>
      <w:vertAlign w:val="superscript"/>
    </w:rPr>
  </w:style>
  <w:style w:type="paragraph" w:styleId="af1">
    <w:name w:val="header"/>
    <w:basedOn w:val="a"/>
    <w:link w:val="af2"/>
    <w:uiPriority w:val="99"/>
    <w:unhideWhenUsed/>
    <w:rsid w:val="00FC75C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FC75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FC7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12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t-a-000013">
    <w:name w:val="pt-a-000013"/>
    <w:basedOn w:val="a"/>
    <w:rsid w:val="008C375E"/>
    <w:pPr>
      <w:spacing w:before="100" w:beforeAutospacing="1" w:after="100" w:afterAutospacing="1"/>
    </w:pPr>
  </w:style>
  <w:style w:type="character" w:customStyle="1" w:styleId="pt-a0-000007">
    <w:name w:val="pt-a0-000007"/>
    <w:basedOn w:val="a0"/>
    <w:rsid w:val="008C375E"/>
  </w:style>
  <w:style w:type="character" w:customStyle="1" w:styleId="pt-a0-000003">
    <w:name w:val="pt-a0-000003"/>
    <w:basedOn w:val="a0"/>
    <w:rsid w:val="008C375E"/>
  </w:style>
  <w:style w:type="character" w:customStyle="1" w:styleId="pt-000001">
    <w:name w:val="pt-000001"/>
    <w:basedOn w:val="a0"/>
    <w:rsid w:val="008C375E"/>
  </w:style>
  <w:style w:type="character" w:customStyle="1" w:styleId="pt-a0-000033">
    <w:name w:val="pt-a0-000033"/>
    <w:basedOn w:val="a0"/>
    <w:rsid w:val="00AF39B5"/>
  </w:style>
  <w:style w:type="paragraph" w:customStyle="1" w:styleId="pt-a-000032">
    <w:name w:val="pt-a-000032"/>
    <w:basedOn w:val="a"/>
    <w:rsid w:val="003D0D31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3D0D31"/>
    <w:pPr>
      <w:spacing w:before="100" w:beforeAutospacing="1" w:after="100" w:afterAutospacing="1"/>
    </w:pPr>
  </w:style>
  <w:style w:type="character" w:customStyle="1" w:styleId="pt-000031">
    <w:name w:val="pt-000031"/>
    <w:basedOn w:val="a0"/>
    <w:rsid w:val="003D0D31"/>
  </w:style>
  <w:style w:type="paragraph" w:customStyle="1" w:styleId="pt-a-000034">
    <w:name w:val="pt-a-000034"/>
    <w:basedOn w:val="a"/>
    <w:rsid w:val="005B392E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583CB7"/>
    <w:pPr>
      <w:spacing w:before="100" w:beforeAutospacing="1" w:after="100" w:afterAutospacing="1"/>
    </w:pPr>
  </w:style>
  <w:style w:type="character" w:customStyle="1" w:styleId="pt-a0-000005">
    <w:name w:val="pt-a0-000005"/>
    <w:basedOn w:val="a0"/>
    <w:rsid w:val="00583CB7"/>
  </w:style>
  <w:style w:type="paragraph" w:styleId="2">
    <w:name w:val="Body Text 2"/>
    <w:basedOn w:val="a"/>
    <w:link w:val="20"/>
    <w:uiPriority w:val="99"/>
    <w:semiHidden/>
    <w:unhideWhenUsed/>
    <w:rsid w:val="008B3B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3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4D779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77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7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779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77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084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a"/>
    <w:rsid w:val="0071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BA66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gulation.admhma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0003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290094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5969-C5DC-40D6-9143-FFA5D088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4430</Words>
  <Characters>25256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Салихова Мария Васильевна</cp:lastModifiedBy>
  <cp:revision>2</cp:revision>
  <cp:lastPrinted>2020-07-27T07:25:00Z</cp:lastPrinted>
  <dcterms:created xsi:type="dcterms:W3CDTF">2024-01-24T10:45:00Z</dcterms:created>
  <dcterms:modified xsi:type="dcterms:W3CDTF">2024-01-24T10:45:00Z</dcterms:modified>
</cp:coreProperties>
</file>