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1B8" w:rsidRDefault="00EE055C" w:rsidP="00685937">
      <w:pPr>
        <w:tabs>
          <w:tab w:val="left" w:pos="4962"/>
        </w:tabs>
        <w:ind w:firstLine="709"/>
        <w:jc w:val="center"/>
        <w:outlineLvl w:val="0"/>
        <w:rPr>
          <w:b/>
          <w:bCs/>
          <w:sz w:val="28"/>
          <w:szCs w:val="28"/>
        </w:rPr>
      </w:pPr>
      <w:r w:rsidRPr="00444F40">
        <w:rPr>
          <w:b/>
          <w:noProof/>
          <w:sz w:val="28"/>
          <w:szCs w:val="28"/>
        </w:rPr>
        <w:drawing>
          <wp:inline distT="0" distB="0" distL="0" distR="0">
            <wp:extent cx="7334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55C" w:rsidRPr="009C3CED" w:rsidRDefault="00EE055C" w:rsidP="00685937">
      <w:pPr>
        <w:tabs>
          <w:tab w:val="left" w:pos="4962"/>
        </w:tabs>
        <w:ind w:firstLine="709"/>
        <w:jc w:val="center"/>
        <w:outlineLvl w:val="0"/>
        <w:rPr>
          <w:b/>
          <w:bCs/>
          <w:sz w:val="28"/>
          <w:szCs w:val="28"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E821B8" w:rsidRPr="009C3CED" w:rsidRDefault="00E821B8" w:rsidP="00685937">
      <w:pPr>
        <w:ind w:firstLine="709"/>
        <w:jc w:val="center"/>
        <w:rPr>
          <w:b/>
          <w:bCs/>
          <w:sz w:val="20"/>
          <w:szCs w:val="20"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E821B8" w:rsidRPr="009C3CED" w:rsidRDefault="00E821B8" w:rsidP="00685937">
      <w:pPr>
        <w:ind w:firstLine="709"/>
        <w:jc w:val="center"/>
        <w:rPr>
          <w:b/>
          <w:bCs/>
        </w:rPr>
      </w:pPr>
    </w:p>
    <w:p w:rsidR="00E821B8" w:rsidRPr="009C3CED" w:rsidRDefault="00E821B8" w:rsidP="00685937">
      <w:pPr>
        <w:ind w:firstLine="709"/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E821B8" w:rsidRDefault="00E821B8" w:rsidP="00685937">
      <w:pPr>
        <w:ind w:firstLine="709"/>
        <w:rPr>
          <w:sz w:val="28"/>
          <w:szCs w:val="28"/>
        </w:rPr>
      </w:pPr>
    </w:p>
    <w:p w:rsidR="00685937" w:rsidRPr="00685937" w:rsidRDefault="00685937" w:rsidP="00685937">
      <w:pPr>
        <w:rPr>
          <w:sz w:val="28"/>
          <w:szCs w:val="28"/>
        </w:rPr>
      </w:pPr>
      <w:r w:rsidRPr="00685937">
        <w:rPr>
          <w:sz w:val="28"/>
          <w:szCs w:val="28"/>
        </w:rPr>
        <w:t xml:space="preserve">от  </w:t>
      </w:r>
      <w:r w:rsidR="00270290">
        <w:rPr>
          <w:sz w:val="28"/>
          <w:szCs w:val="28"/>
        </w:rPr>
        <w:t>31.01.2025</w:t>
      </w:r>
      <w:r w:rsidRPr="00685937">
        <w:rPr>
          <w:sz w:val="28"/>
          <w:szCs w:val="28"/>
        </w:rPr>
        <w:tab/>
      </w:r>
      <w:r w:rsidRPr="00685937">
        <w:rPr>
          <w:sz w:val="28"/>
          <w:szCs w:val="28"/>
        </w:rPr>
        <w:tab/>
      </w:r>
      <w:r w:rsidRPr="00685937">
        <w:rPr>
          <w:sz w:val="28"/>
          <w:szCs w:val="28"/>
        </w:rPr>
        <w:tab/>
      </w:r>
      <w:r w:rsidRPr="00685937">
        <w:rPr>
          <w:sz w:val="28"/>
          <w:szCs w:val="28"/>
        </w:rPr>
        <w:tab/>
        <w:t xml:space="preserve">         </w:t>
      </w:r>
      <w:r w:rsidRPr="00685937">
        <w:rPr>
          <w:sz w:val="28"/>
          <w:szCs w:val="28"/>
        </w:rPr>
        <w:tab/>
      </w:r>
      <w:r w:rsidRPr="00685937">
        <w:rPr>
          <w:sz w:val="28"/>
          <w:szCs w:val="28"/>
        </w:rPr>
        <w:tab/>
        <w:t xml:space="preserve">                       </w:t>
      </w:r>
      <w:r w:rsidR="00270290">
        <w:rPr>
          <w:sz w:val="28"/>
          <w:szCs w:val="28"/>
        </w:rPr>
        <w:t xml:space="preserve">  </w:t>
      </w:r>
      <w:r w:rsidRPr="00685937">
        <w:rPr>
          <w:sz w:val="28"/>
          <w:szCs w:val="28"/>
        </w:rPr>
        <w:t xml:space="preserve">                №</w:t>
      </w:r>
      <w:r w:rsidR="00270290">
        <w:rPr>
          <w:sz w:val="28"/>
          <w:szCs w:val="28"/>
        </w:rPr>
        <w:t xml:space="preserve"> 101</w:t>
      </w:r>
    </w:p>
    <w:p w:rsidR="00685937" w:rsidRPr="00685937" w:rsidRDefault="00685937" w:rsidP="00685937">
      <w:pPr>
        <w:spacing w:line="480" w:lineRule="auto"/>
        <w:jc w:val="both"/>
        <w:rPr>
          <w:sz w:val="28"/>
        </w:rPr>
      </w:pPr>
      <w:proofErr w:type="spellStart"/>
      <w:r w:rsidRPr="00685937">
        <w:rPr>
          <w:sz w:val="28"/>
        </w:rPr>
        <w:t>пгт</w:t>
      </w:r>
      <w:proofErr w:type="spellEnd"/>
      <w:r w:rsidRPr="00685937">
        <w:rPr>
          <w:sz w:val="28"/>
        </w:rPr>
        <w:t xml:space="preserve">. Березово </w:t>
      </w:r>
    </w:p>
    <w:p w:rsidR="00685937" w:rsidRDefault="0017063B" w:rsidP="00685937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изменения</w:t>
      </w:r>
      <w:r w:rsidR="00685937" w:rsidRPr="00685937">
        <w:rPr>
          <w:sz w:val="28"/>
          <w:szCs w:val="28"/>
        </w:rPr>
        <w:t xml:space="preserve"> в постановление</w:t>
      </w:r>
    </w:p>
    <w:p w:rsidR="00685937" w:rsidRDefault="00685937" w:rsidP="00685937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68593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685937">
        <w:rPr>
          <w:sz w:val="28"/>
          <w:szCs w:val="28"/>
        </w:rPr>
        <w:t xml:space="preserve">Березовского района </w:t>
      </w:r>
    </w:p>
    <w:p w:rsidR="00685937" w:rsidRDefault="00685937" w:rsidP="00685937">
      <w:pPr>
        <w:rPr>
          <w:sz w:val="28"/>
          <w:szCs w:val="28"/>
        </w:rPr>
      </w:pPr>
      <w:r w:rsidRPr="00685937">
        <w:rPr>
          <w:sz w:val="28"/>
          <w:szCs w:val="28"/>
        </w:rPr>
        <w:t>от 26.12.2023</w:t>
      </w:r>
      <w:r>
        <w:rPr>
          <w:sz w:val="28"/>
          <w:szCs w:val="28"/>
        </w:rPr>
        <w:t xml:space="preserve"> </w:t>
      </w:r>
      <w:r w:rsidRPr="00685937">
        <w:rPr>
          <w:sz w:val="28"/>
          <w:szCs w:val="28"/>
        </w:rPr>
        <w:t xml:space="preserve">№ 984 «О муниципальной </w:t>
      </w:r>
    </w:p>
    <w:p w:rsidR="00685937" w:rsidRDefault="00685937" w:rsidP="00685937">
      <w:pPr>
        <w:rPr>
          <w:sz w:val="28"/>
          <w:szCs w:val="28"/>
        </w:rPr>
      </w:pPr>
      <w:r w:rsidRPr="00685937">
        <w:rPr>
          <w:sz w:val="28"/>
          <w:szCs w:val="28"/>
        </w:rPr>
        <w:t xml:space="preserve">программе «Развитие </w:t>
      </w:r>
      <w:proofErr w:type="gramStart"/>
      <w:r w:rsidRPr="00685937">
        <w:rPr>
          <w:sz w:val="28"/>
          <w:szCs w:val="28"/>
        </w:rPr>
        <w:t>агропромышленного</w:t>
      </w:r>
      <w:proofErr w:type="gramEnd"/>
      <w:r w:rsidRPr="00685937">
        <w:rPr>
          <w:sz w:val="28"/>
          <w:szCs w:val="28"/>
        </w:rPr>
        <w:t xml:space="preserve"> </w:t>
      </w:r>
    </w:p>
    <w:p w:rsidR="00E821B8" w:rsidRDefault="00685937" w:rsidP="00685937">
      <w:pPr>
        <w:rPr>
          <w:sz w:val="28"/>
          <w:szCs w:val="28"/>
        </w:rPr>
      </w:pPr>
      <w:r w:rsidRPr="00685937">
        <w:rPr>
          <w:sz w:val="28"/>
          <w:szCs w:val="28"/>
        </w:rPr>
        <w:t>комплекса</w:t>
      </w:r>
      <w:r>
        <w:rPr>
          <w:sz w:val="28"/>
          <w:szCs w:val="28"/>
        </w:rPr>
        <w:t xml:space="preserve"> </w:t>
      </w:r>
      <w:r w:rsidRPr="00685937">
        <w:rPr>
          <w:sz w:val="28"/>
          <w:szCs w:val="28"/>
        </w:rPr>
        <w:t>Березовского района»</w:t>
      </w:r>
    </w:p>
    <w:bookmarkEnd w:id="0"/>
    <w:p w:rsidR="00E821B8" w:rsidRPr="00815190" w:rsidRDefault="00E821B8" w:rsidP="00685937">
      <w:pPr>
        <w:ind w:firstLine="709"/>
        <w:rPr>
          <w:sz w:val="28"/>
          <w:szCs w:val="28"/>
        </w:rPr>
      </w:pPr>
    </w:p>
    <w:p w:rsidR="00E821B8" w:rsidRPr="009F0B40" w:rsidRDefault="00E821B8" w:rsidP="0013029F">
      <w:pPr>
        <w:ind w:firstLine="709"/>
        <w:jc w:val="both"/>
        <w:rPr>
          <w:sz w:val="28"/>
          <w:szCs w:val="28"/>
        </w:rPr>
      </w:pPr>
      <w:proofErr w:type="gramStart"/>
      <w:r w:rsidRPr="009F0B40">
        <w:rPr>
          <w:sz w:val="28"/>
          <w:szCs w:val="28"/>
        </w:rPr>
        <w:t>В соответствии с решением Думы Березовского района от 19.12.2</w:t>
      </w:r>
      <w:r w:rsidR="0013029F">
        <w:rPr>
          <w:sz w:val="28"/>
          <w:szCs w:val="28"/>
        </w:rPr>
        <w:t xml:space="preserve">024 № </w:t>
      </w:r>
      <w:r w:rsidRPr="009F0B40">
        <w:rPr>
          <w:sz w:val="28"/>
          <w:szCs w:val="28"/>
        </w:rPr>
        <w:t>429 «О бюджете Березовского района на 2025 год и плановый период</w:t>
      </w:r>
      <w:r w:rsidR="0013029F">
        <w:rPr>
          <w:sz w:val="28"/>
          <w:szCs w:val="28"/>
        </w:rPr>
        <w:t xml:space="preserve"> </w:t>
      </w:r>
      <w:r w:rsidRPr="009F0B40">
        <w:rPr>
          <w:sz w:val="28"/>
          <w:szCs w:val="28"/>
        </w:rPr>
        <w:t xml:space="preserve"> 2026 и </w:t>
      </w:r>
      <w:r w:rsidR="0013029F">
        <w:rPr>
          <w:sz w:val="28"/>
          <w:szCs w:val="28"/>
        </w:rPr>
        <w:t xml:space="preserve"> </w:t>
      </w:r>
      <w:r w:rsidRPr="009F0B40">
        <w:rPr>
          <w:sz w:val="28"/>
          <w:szCs w:val="28"/>
        </w:rPr>
        <w:t>2027 годов»,</w:t>
      </w:r>
      <w:r>
        <w:rPr>
          <w:sz w:val="28"/>
          <w:szCs w:val="28"/>
        </w:rPr>
        <w:t xml:space="preserve"> </w:t>
      </w:r>
      <w:r w:rsidRPr="009F0B40">
        <w:rPr>
          <w:sz w:val="28"/>
          <w:szCs w:val="28"/>
        </w:rPr>
        <w:t xml:space="preserve">постановлением администрации Березовского района от 10.11.2021 </w:t>
      </w:r>
      <w:r w:rsidR="0013029F">
        <w:rPr>
          <w:sz w:val="28"/>
          <w:szCs w:val="28"/>
        </w:rPr>
        <w:t xml:space="preserve">№ </w:t>
      </w:r>
      <w:r w:rsidRPr="009F0B40">
        <w:rPr>
          <w:sz w:val="28"/>
          <w:szCs w:val="28"/>
        </w:rPr>
        <w:t>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  <w:proofErr w:type="gramEnd"/>
    </w:p>
    <w:p w:rsidR="00E821B8" w:rsidRPr="009F0B40" w:rsidRDefault="00685937" w:rsidP="0068593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821B8" w:rsidRPr="009F0B40">
        <w:rPr>
          <w:sz w:val="28"/>
          <w:szCs w:val="28"/>
        </w:rPr>
        <w:t>Приложение к постановлению администрации Березовского района от 26.12.2023 № 984 «О муниципальной программе «Развитие агропромышленного комплекса</w:t>
      </w:r>
      <w:r w:rsidR="00EE055C">
        <w:rPr>
          <w:sz w:val="28"/>
          <w:szCs w:val="28"/>
        </w:rPr>
        <w:t xml:space="preserve"> Березовского района» </w:t>
      </w:r>
      <w:r w:rsidR="00E821B8" w:rsidRPr="009F0B40">
        <w:rPr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E821B8" w:rsidRPr="00685937" w:rsidRDefault="00685937" w:rsidP="006859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821B8" w:rsidRPr="00685937">
        <w:rPr>
          <w:bCs/>
          <w:sz w:val="28"/>
          <w:szCs w:val="28"/>
        </w:rPr>
        <w:t xml:space="preserve"> Опубликовать настоящее постановление в газете «Жизнь Югры» и разместить на </w:t>
      </w:r>
      <w:proofErr w:type="gramStart"/>
      <w:r w:rsidR="00E821B8" w:rsidRPr="00685937">
        <w:rPr>
          <w:bCs/>
          <w:sz w:val="28"/>
          <w:szCs w:val="28"/>
        </w:rPr>
        <w:t>официальном</w:t>
      </w:r>
      <w:proofErr w:type="gramEnd"/>
      <w:r w:rsidR="00E821B8" w:rsidRPr="00685937">
        <w:rPr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821B8" w:rsidRPr="009F0B40" w:rsidRDefault="00685937" w:rsidP="00685937">
      <w:pPr>
        <w:pStyle w:val="a3"/>
        <w:widowControl w:val="0"/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821B8" w:rsidRPr="009F0B40">
        <w:rPr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01.01.2025. </w:t>
      </w:r>
    </w:p>
    <w:p w:rsidR="00E821B8" w:rsidRDefault="00E821B8" w:rsidP="00685937">
      <w:pPr>
        <w:pStyle w:val="a3"/>
        <w:tabs>
          <w:tab w:val="left" w:pos="720"/>
          <w:tab w:val="left" w:pos="900"/>
          <w:tab w:val="left" w:pos="1080"/>
        </w:tabs>
        <w:ind w:left="0" w:firstLine="709"/>
        <w:jc w:val="both"/>
        <w:rPr>
          <w:sz w:val="28"/>
          <w:szCs w:val="28"/>
        </w:rPr>
      </w:pPr>
    </w:p>
    <w:p w:rsidR="00685937" w:rsidRPr="003619EC" w:rsidRDefault="00685937" w:rsidP="00685937">
      <w:pPr>
        <w:pStyle w:val="a3"/>
        <w:tabs>
          <w:tab w:val="left" w:pos="720"/>
          <w:tab w:val="left" w:pos="900"/>
          <w:tab w:val="left" w:pos="1080"/>
        </w:tabs>
        <w:ind w:left="0" w:firstLine="709"/>
        <w:jc w:val="both"/>
        <w:rPr>
          <w:sz w:val="28"/>
          <w:szCs w:val="28"/>
        </w:rPr>
      </w:pPr>
    </w:p>
    <w:p w:rsidR="00EE055C" w:rsidRDefault="00E821B8" w:rsidP="00EE055C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  <w:sectPr w:rsidR="00EE055C" w:rsidSect="00EE055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proofErr w:type="spellStart"/>
      <w:r w:rsidRPr="00E821B8">
        <w:rPr>
          <w:sz w:val="28"/>
          <w:szCs w:val="28"/>
        </w:rPr>
        <w:t>И.о</w:t>
      </w:r>
      <w:proofErr w:type="spellEnd"/>
      <w:r w:rsidRPr="00E821B8">
        <w:rPr>
          <w:sz w:val="28"/>
          <w:szCs w:val="28"/>
        </w:rPr>
        <w:t xml:space="preserve">. главы района </w:t>
      </w:r>
      <w:r w:rsidRPr="00E821B8">
        <w:rPr>
          <w:sz w:val="28"/>
          <w:szCs w:val="28"/>
        </w:rPr>
        <w:tab/>
      </w:r>
      <w:r w:rsidRPr="00E821B8">
        <w:rPr>
          <w:sz w:val="28"/>
          <w:szCs w:val="28"/>
        </w:rPr>
        <w:tab/>
      </w:r>
      <w:r w:rsidR="00685937">
        <w:rPr>
          <w:sz w:val="28"/>
          <w:szCs w:val="28"/>
        </w:rPr>
        <w:t xml:space="preserve">               </w:t>
      </w:r>
      <w:r w:rsidRPr="00E821B8">
        <w:rPr>
          <w:sz w:val="28"/>
          <w:szCs w:val="28"/>
        </w:rPr>
        <w:t xml:space="preserve">                       </w:t>
      </w:r>
      <w:r w:rsidR="00270290">
        <w:rPr>
          <w:sz w:val="28"/>
          <w:szCs w:val="28"/>
        </w:rPr>
        <w:t xml:space="preserve">                   Г.Г. Кудряшов</w:t>
      </w:r>
    </w:p>
    <w:p w:rsidR="00EE055C" w:rsidRDefault="00EE055C" w:rsidP="00270290">
      <w:pPr>
        <w:rPr>
          <w:sz w:val="28"/>
          <w:szCs w:val="28"/>
        </w:rPr>
      </w:pPr>
    </w:p>
    <w:p w:rsidR="00E821B8" w:rsidRPr="00685937" w:rsidRDefault="00E821B8" w:rsidP="00270290">
      <w:pPr>
        <w:jc w:val="right"/>
        <w:rPr>
          <w:rFonts w:cs="Arial"/>
          <w:sz w:val="28"/>
          <w:szCs w:val="28"/>
        </w:rPr>
      </w:pPr>
      <w:r w:rsidRPr="00685937">
        <w:rPr>
          <w:rFonts w:cs="Arial"/>
          <w:sz w:val="28"/>
          <w:szCs w:val="28"/>
        </w:rPr>
        <w:t xml:space="preserve">Приложение </w:t>
      </w:r>
    </w:p>
    <w:p w:rsidR="00E821B8" w:rsidRPr="00685937" w:rsidRDefault="00E821B8" w:rsidP="00270290">
      <w:pPr>
        <w:jc w:val="right"/>
        <w:rPr>
          <w:rFonts w:cs="Arial"/>
          <w:sz w:val="28"/>
          <w:szCs w:val="28"/>
        </w:rPr>
      </w:pPr>
      <w:r w:rsidRPr="00685937">
        <w:rPr>
          <w:rFonts w:cs="Arial"/>
          <w:sz w:val="28"/>
          <w:szCs w:val="28"/>
        </w:rPr>
        <w:t xml:space="preserve">к постановлению администрации Березовского района </w:t>
      </w:r>
    </w:p>
    <w:p w:rsidR="00E821B8" w:rsidRPr="00685937" w:rsidRDefault="00E821B8" w:rsidP="00270290">
      <w:pPr>
        <w:jc w:val="right"/>
        <w:rPr>
          <w:rFonts w:cs="Arial"/>
          <w:sz w:val="28"/>
          <w:szCs w:val="28"/>
        </w:rPr>
      </w:pPr>
      <w:r w:rsidRPr="00685937">
        <w:rPr>
          <w:rFonts w:cs="Arial"/>
          <w:sz w:val="28"/>
          <w:szCs w:val="28"/>
        </w:rPr>
        <w:t xml:space="preserve">от </w:t>
      </w:r>
      <w:r w:rsidR="00270290">
        <w:rPr>
          <w:rFonts w:cs="Arial"/>
          <w:sz w:val="28"/>
          <w:szCs w:val="28"/>
        </w:rPr>
        <w:t>31.01.2025 № 101</w:t>
      </w:r>
    </w:p>
    <w:p w:rsidR="00E821B8" w:rsidRDefault="00E821B8" w:rsidP="00E821B8">
      <w:pPr>
        <w:jc w:val="right"/>
        <w:rPr>
          <w:rFonts w:cs="Arial"/>
          <w:b/>
          <w:sz w:val="30"/>
          <w:szCs w:val="30"/>
        </w:rPr>
      </w:pPr>
    </w:p>
    <w:p w:rsidR="00E821B8" w:rsidRPr="009F0B40" w:rsidRDefault="00E821B8" w:rsidP="00E821B8">
      <w:pPr>
        <w:jc w:val="right"/>
        <w:rPr>
          <w:rFonts w:cs="Arial"/>
          <w:b/>
          <w:sz w:val="28"/>
          <w:szCs w:val="28"/>
        </w:rPr>
      </w:pP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Муниципальная программа Березовского района</w:t>
      </w: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  <w:vertAlign w:val="superscript"/>
        </w:rPr>
      </w:pPr>
      <w:r w:rsidRPr="009F0B40">
        <w:rPr>
          <w:rFonts w:cs="Arial"/>
          <w:b/>
          <w:sz w:val="28"/>
          <w:szCs w:val="28"/>
        </w:rPr>
        <w:t>«Развитие агропромышленного комплекса Березовского района»</w:t>
      </w: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(далее-муниципальная программа)</w:t>
      </w: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</w:rPr>
      </w:pP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 xml:space="preserve">Паспорт </w:t>
      </w: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муниципальной программы</w:t>
      </w:r>
    </w:p>
    <w:p w:rsidR="00E821B8" w:rsidRPr="009F0B40" w:rsidRDefault="00E821B8" w:rsidP="00E821B8">
      <w:pPr>
        <w:jc w:val="center"/>
        <w:rPr>
          <w:rFonts w:cs="Arial"/>
          <w:b/>
          <w:sz w:val="28"/>
          <w:szCs w:val="28"/>
          <w:vertAlign w:val="superscript"/>
        </w:rPr>
      </w:pPr>
    </w:p>
    <w:p w:rsidR="00E821B8" w:rsidRPr="009F0B40" w:rsidRDefault="00E821B8" w:rsidP="00E821B8">
      <w:pPr>
        <w:pStyle w:val="a3"/>
        <w:numPr>
          <w:ilvl w:val="0"/>
          <w:numId w:val="3"/>
        </w:num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Основные положения</w:t>
      </w:r>
    </w:p>
    <w:p w:rsidR="00E821B8" w:rsidRDefault="00E821B8" w:rsidP="00E821B8">
      <w:pPr>
        <w:jc w:val="center"/>
        <w:rPr>
          <w:rFonts w:cs="Arial"/>
          <w:szCs w:val="28"/>
        </w:rPr>
      </w:pPr>
    </w:p>
    <w:tbl>
      <w:tblPr>
        <w:tblW w:w="14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5"/>
        <w:gridCol w:w="8317"/>
      </w:tblGrid>
      <w:tr w:rsidR="00E821B8" w:rsidTr="00685937">
        <w:trPr>
          <w:trHeight w:hRule="exact" w:val="1178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widowControl w:val="0"/>
              <w:ind w:left="142" w:right="191"/>
              <w:rPr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color w:val="000000"/>
                <w:sz w:val="26"/>
                <w:szCs w:val="26"/>
                <w:lang w:bidi="ru-RU"/>
              </w:rPr>
              <w:t>Куратор муниципальной программы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widowControl w:val="0"/>
              <w:ind w:left="72"/>
              <w:rPr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color w:val="000000"/>
                <w:sz w:val="26"/>
                <w:szCs w:val="26"/>
                <w:lang w:bidi="ru-RU"/>
              </w:rPr>
              <w:t xml:space="preserve">Заместитель главы Березовского района, председатель комитета по земельным ресурсам и управлению муниципальным имуществом </w:t>
            </w:r>
          </w:p>
          <w:p w:rsidR="00E821B8" w:rsidRPr="009F0B40" w:rsidRDefault="00E821B8" w:rsidP="00685937">
            <w:pPr>
              <w:widowControl w:val="0"/>
              <w:ind w:left="72"/>
              <w:rPr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color w:val="000000"/>
                <w:sz w:val="26"/>
                <w:szCs w:val="26"/>
                <w:lang w:bidi="ru-RU"/>
              </w:rPr>
              <w:t xml:space="preserve">администрации Березовского района </w:t>
            </w:r>
          </w:p>
        </w:tc>
      </w:tr>
      <w:tr w:rsidR="00E821B8" w:rsidTr="00685937">
        <w:trPr>
          <w:trHeight w:hRule="exact" w:val="1408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widowControl w:val="0"/>
              <w:ind w:left="142" w:right="191"/>
              <w:rPr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color w:val="000000"/>
                <w:sz w:val="26"/>
                <w:szCs w:val="26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widowControl w:val="0"/>
              <w:jc w:val="both"/>
              <w:rPr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color w:val="000000"/>
                <w:sz w:val="26"/>
                <w:szCs w:val="26"/>
                <w:lang w:bidi="ru-RU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 (далее-Отдел по вопросам малочисленных народов Севера, природопользованию, сельскому хозяйству и экологии)</w:t>
            </w:r>
          </w:p>
        </w:tc>
      </w:tr>
      <w:tr w:rsidR="00E821B8" w:rsidTr="00685937">
        <w:trPr>
          <w:trHeight w:hRule="exact" w:val="730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6"/>
                <w:szCs w:val="26"/>
                <w:vertAlign w:val="superscript"/>
                <w:lang w:val="en-US"/>
              </w:rPr>
            </w:pPr>
            <w:r w:rsidRPr="009F0B40">
              <w:rPr>
                <w:rFonts w:eastAsia="Courier New"/>
                <w:color w:val="000000"/>
                <w:sz w:val="26"/>
                <w:szCs w:val="26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ind w:left="72"/>
              <w:rPr>
                <w:sz w:val="26"/>
                <w:szCs w:val="26"/>
              </w:rPr>
            </w:pPr>
            <w:r w:rsidRPr="009F0B40">
              <w:rPr>
                <w:rFonts w:eastAsia="Courier New"/>
                <w:color w:val="000000"/>
                <w:sz w:val="26"/>
                <w:szCs w:val="26"/>
                <w:lang w:bidi="ru-RU"/>
              </w:rPr>
              <w:t>2025-2030 годы</w:t>
            </w:r>
            <w:r w:rsidRPr="009F0B40">
              <w:rPr>
                <w:sz w:val="26"/>
                <w:szCs w:val="26"/>
              </w:rPr>
              <w:t xml:space="preserve"> </w:t>
            </w:r>
          </w:p>
        </w:tc>
      </w:tr>
      <w:tr w:rsidR="00E821B8" w:rsidTr="00685937">
        <w:trPr>
          <w:trHeight w:val="785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6"/>
                <w:szCs w:val="26"/>
              </w:rPr>
            </w:pPr>
            <w:r w:rsidRPr="009F0B40">
              <w:rPr>
                <w:rFonts w:eastAsia="Courier New"/>
                <w:color w:val="000000"/>
                <w:sz w:val="26"/>
                <w:szCs w:val="26"/>
                <w:lang w:bidi="ru-RU"/>
              </w:rPr>
              <w:t>Цели муниципальной программы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72"/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>Устойчивое развитие агропромышленного комплекса, повышение конкурентоспособности продукции, произведенной на территории Березовского района.</w:t>
            </w:r>
          </w:p>
        </w:tc>
      </w:tr>
      <w:tr w:rsidR="00E821B8" w:rsidTr="00685937">
        <w:trPr>
          <w:trHeight w:val="785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rFonts w:eastAsia="Courier New"/>
                <w:color w:val="000000"/>
                <w:sz w:val="26"/>
                <w:szCs w:val="26"/>
                <w:lang w:bidi="ru-RU"/>
              </w:rPr>
            </w:pPr>
            <w:r w:rsidRPr="009F0B40">
              <w:rPr>
                <w:rFonts w:eastAsia="Courier New"/>
                <w:color w:val="000000"/>
                <w:sz w:val="26"/>
                <w:szCs w:val="26"/>
                <w:lang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72"/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>Отсутствуют</w:t>
            </w:r>
          </w:p>
        </w:tc>
      </w:tr>
      <w:tr w:rsidR="00E821B8" w:rsidTr="00685937">
        <w:trPr>
          <w:trHeight w:hRule="exact" w:val="730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6"/>
                <w:szCs w:val="26"/>
                <w:vertAlign w:val="superscript"/>
              </w:rPr>
            </w:pPr>
            <w:r w:rsidRPr="009F0B40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317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 xml:space="preserve"> </w:t>
            </w:r>
            <w:r w:rsidRPr="009F0B40">
              <w:rPr>
                <w:sz w:val="26"/>
                <w:szCs w:val="26"/>
                <w:lang w:eastAsia="en-US"/>
              </w:rPr>
              <w:t>48483,5 тыс. рублей</w:t>
            </w:r>
          </w:p>
        </w:tc>
      </w:tr>
      <w:tr w:rsidR="00E821B8" w:rsidTr="00685937">
        <w:trPr>
          <w:trHeight w:hRule="exact" w:val="2731"/>
          <w:jc w:val="center"/>
        </w:trPr>
        <w:tc>
          <w:tcPr>
            <w:tcW w:w="6575" w:type="dxa"/>
            <w:shd w:val="clear" w:color="auto" w:fill="FFFFFF"/>
            <w:vAlign w:val="center"/>
            <w:hideMark/>
          </w:tcPr>
          <w:p w:rsidR="00E821B8" w:rsidRPr="009F0B40" w:rsidRDefault="00E821B8" w:rsidP="00685937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6"/>
                <w:szCs w:val="26"/>
                <w:vertAlign w:val="superscript"/>
              </w:rPr>
            </w:pPr>
            <w:r w:rsidRPr="009F0B40">
              <w:rPr>
                <w:rStyle w:val="28"/>
                <w:sz w:val="26"/>
                <w:szCs w:val="26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317" w:type="dxa"/>
            <w:hideMark/>
          </w:tcPr>
          <w:p w:rsidR="00E821B8" w:rsidRPr="009F0B40" w:rsidRDefault="00E821B8" w:rsidP="00685937">
            <w:pPr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>1</w:t>
            </w:r>
            <w:r w:rsidR="006F459F" w:rsidRPr="006F459F">
              <w:rPr>
                <w:sz w:val="26"/>
                <w:szCs w:val="26"/>
              </w:rPr>
              <w:t>. Устойчивая и динамичная экономика</w:t>
            </w:r>
            <w:r w:rsidRPr="006F459F">
              <w:rPr>
                <w:sz w:val="26"/>
                <w:szCs w:val="26"/>
              </w:rPr>
              <w:t>:</w:t>
            </w:r>
          </w:p>
          <w:p w:rsidR="00E821B8" w:rsidRPr="009F0B40" w:rsidRDefault="00E821B8" w:rsidP="00685937">
            <w:pPr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 xml:space="preserve">1.1. </w:t>
            </w:r>
            <w:r w:rsidR="006F459F" w:rsidRPr="006F459F">
              <w:rPr>
                <w:sz w:val="26"/>
                <w:szCs w:val="26"/>
              </w:rPr>
              <w:t>Показатель «Увеличение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  <w:r w:rsidRPr="006F459F">
              <w:rPr>
                <w:sz w:val="26"/>
                <w:szCs w:val="26"/>
              </w:rPr>
              <w:t>».</w:t>
            </w:r>
          </w:p>
          <w:p w:rsidR="00E821B8" w:rsidRPr="009F0B40" w:rsidRDefault="00E821B8" w:rsidP="00685937">
            <w:pPr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>2. Государственная программа Ханты-Мансийского автономного округа-Югры «Развитие агропромышленного комплекса».</w:t>
            </w:r>
          </w:p>
          <w:p w:rsidR="00E821B8" w:rsidRPr="009F0B40" w:rsidRDefault="00E821B8" w:rsidP="00685937">
            <w:pPr>
              <w:jc w:val="both"/>
              <w:rPr>
                <w:sz w:val="26"/>
                <w:szCs w:val="26"/>
              </w:rPr>
            </w:pPr>
            <w:r w:rsidRPr="009F0B40">
              <w:rPr>
                <w:sz w:val="26"/>
                <w:szCs w:val="26"/>
              </w:rPr>
              <w:t xml:space="preserve">3. </w:t>
            </w:r>
            <w:proofErr w:type="gramStart"/>
            <w:r w:rsidRPr="009F0B40">
              <w:rPr>
                <w:sz w:val="26"/>
                <w:szCs w:val="26"/>
              </w:rPr>
              <w:t>Государственная</w:t>
            </w:r>
            <w:proofErr w:type="gramEnd"/>
            <w:r w:rsidRPr="009F0B40">
              <w:rPr>
                <w:sz w:val="26"/>
                <w:szCs w:val="26"/>
              </w:rPr>
              <w:t xml:space="preserve"> программы Ханты-Мансийского автономного округа-Югры «Обеспечение эпизоотического и ветеринарно-санитарного благополучия».</w:t>
            </w:r>
          </w:p>
        </w:tc>
      </w:tr>
    </w:tbl>
    <w:p w:rsidR="00E821B8" w:rsidRDefault="00E821B8" w:rsidP="00E821B8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E821B8" w:rsidRDefault="00E821B8" w:rsidP="00E821B8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E821B8" w:rsidRPr="009F0B40" w:rsidRDefault="00E821B8" w:rsidP="00E821B8">
      <w:pPr>
        <w:pStyle w:val="a3"/>
        <w:numPr>
          <w:ilvl w:val="0"/>
          <w:numId w:val="3"/>
        </w:num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Показатели муниципальной программы</w:t>
      </w:r>
    </w:p>
    <w:p w:rsidR="00E821B8" w:rsidRDefault="00E821B8" w:rsidP="00E821B8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tbl>
      <w:tblPr>
        <w:tblW w:w="15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812"/>
        <w:gridCol w:w="850"/>
        <w:gridCol w:w="992"/>
        <w:gridCol w:w="851"/>
        <w:gridCol w:w="709"/>
        <w:gridCol w:w="709"/>
        <w:gridCol w:w="850"/>
        <w:gridCol w:w="709"/>
        <w:gridCol w:w="709"/>
        <w:gridCol w:w="709"/>
        <w:gridCol w:w="750"/>
        <w:gridCol w:w="1370"/>
        <w:gridCol w:w="1612"/>
        <w:gridCol w:w="1869"/>
      </w:tblGrid>
      <w:tr w:rsidR="004B1144" w:rsidRPr="002D2416" w:rsidTr="004B1144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№ </w:t>
            </w:r>
            <w:proofErr w:type="gramStart"/>
            <w:r w:rsidRPr="002D2416">
              <w:rPr>
                <w:rFonts w:cs="Arial"/>
                <w:sz w:val="20"/>
                <w:szCs w:val="20"/>
              </w:rPr>
              <w:t>п</w:t>
            </w:r>
            <w:proofErr w:type="gramEnd"/>
            <w:r w:rsidRPr="002D2416">
              <w:rPr>
                <w:rFonts w:cs="Arial"/>
                <w:sz w:val="20"/>
                <w:szCs w:val="20"/>
              </w:rPr>
              <w:t>/п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D2416">
              <w:rPr>
                <w:rFonts w:cs="Arial"/>
                <w:sz w:val="20"/>
                <w:szCs w:val="20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D2416">
              <w:rPr>
                <w:rFonts w:cs="Arial"/>
                <w:sz w:val="20"/>
                <w:szCs w:val="20"/>
              </w:rPr>
              <w:t>Базовое значение</w:t>
            </w:r>
          </w:p>
        </w:tc>
        <w:tc>
          <w:tcPr>
            <w:tcW w:w="4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4B1144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D2416">
              <w:rPr>
                <w:rFonts w:cs="Arial"/>
                <w:sz w:val="20"/>
                <w:szCs w:val="20"/>
              </w:rPr>
              <w:t>Документ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2D2416">
              <w:rPr>
                <w:rFonts w:cs="Arial"/>
                <w:sz w:val="20"/>
                <w:szCs w:val="20"/>
              </w:rPr>
              <w:t>Ответственный</w:t>
            </w:r>
            <w:proofErr w:type="gramEnd"/>
            <w:r w:rsidRPr="002D2416">
              <w:rPr>
                <w:rFonts w:cs="Arial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4B1144" w:rsidRPr="002D2416" w:rsidTr="004B1144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144" w:rsidRPr="002D2416" w:rsidRDefault="004B1144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2030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144" w:rsidRPr="002D2416" w:rsidRDefault="004B1144" w:rsidP="00685937">
            <w:pPr>
              <w:rPr>
                <w:rFonts w:cs="Arial"/>
                <w:sz w:val="20"/>
                <w:szCs w:val="20"/>
              </w:rPr>
            </w:pP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315AD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</w:t>
            </w:r>
          </w:p>
        </w:tc>
      </w:tr>
      <w:tr w:rsidR="00E821B8" w:rsidRPr="002D2416" w:rsidTr="004B1144">
        <w:trPr>
          <w:trHeight w:val="388"/>
          <w:jc w:val="center"/>
        </w:trPr>
        <w:tc>
          <w:tcPr>
            <w:tcW w:w="153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Цель: «Устойчивое развитие агропромышленного комплекса и сельских территорий, повышение конкурентоспособности продукции, произведенной на территории Березовского района»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Производство молока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 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Тонн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Закона ХМАО Югры от 16.12.2010 </w:t>
            </w:r>
            <w:hyperlink r:id="rId9" w:tooltip="ЗАКОН от 16.12.2010 № 228-оз Дума Ханты-Мансийского автономного округа-Югры&#10;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ЬСКОХОЗ" w:history="1">
              <w:r w:rsidRPr="002D2416">
                <w:rPr>
                  <w:rStyle w:val="a5"/>
                  <w:rFonts w:cs="Arial"/>
                  <w:sz w:val="20"/>
                  <w:szCs w:val="20"/>
                </w:rPr>
                <w:t>№ 228-оз «О наделении органов местного самоуправле</w:t>
              </w:r>
              <w:r w:rsidRPr="002D2416">
                <w:rPr>
                  <w:rStyle w:val="a5"/>
                  <w:rFonts w:cs="Arial"/>
                  <w:sz w:val="20"/>
                  <w:szCs w:val="20"/>
                </w:rPr>
                <w:lastRenderedPageBreak/>
                <w:t>ния</w:t>
              </w:r>
            </w:hyperlink>
            <w:r w:rsidRPr="002D2416">
              <w:rPr>
                <w:rFonts w:cs="Arial"/>
                <w:sz w:val="20"/>
                <w:szCs w:val="20"/>
              </w:rPr>
              <w:t xml:space="preserve"> муниципальных образований Ханты-Мансийского автономного округа-Югры отдельным государственным полномочием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 (далее-Закон ХМАО-Югры от 16.12.2010№ 228-оз)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6F459F" w:rsidRDefault="006F459F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6F459F">
              <w:rPr>
                <w:sz w:val="20"/>
                <w:szCs w:val="20"/>
              </w:rPr>
              <w:t xml:space="preserve">Увеличение к 2030 году объема производства продукции агропромышленного комплекса не менее чем на 25 процентов по сравнению с </w:t>
            </w:r>
            <w:r w:rsidRPr="006F459F">
              <w:rPr>
                <w:sz w:val="20"/>
                <w:szCs w:val="20"/>
              </w:rPr>
              <w:lastRenderedPageBreak/>
              <w:t>уровнем 2021 года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Производство мяса и мясопродуктов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Тонн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 ХМАО-Югры от 16.12.2010№ </w:t>
            </w:r>
            <w:hyperlink r:id="rId10" w:tooltip="ЗАКОН от 16.12.2010 № 228-оз Дума Ханты-Мансийского автономного округа-Югры&#10;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ЬСКОХОЗ" w:history="1">
              <w:r w:rsidRPr="002D2416">
                <w:rPr>
                  <w:rStyle w:val="a5"/>
                  <w:rFonts w:cs="Arial"/>
                  <w:sz w:val="20"/>
                  <w:szCs w:val="20"/>
                </w:rPr>
                <w:t>228-оз</w:t>
              </w:r>
            </w:hyperlink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6F459F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6F459F">
              <w:rPr>
                <w:sz w:val="20"/>
                <w:szCs w:val="20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Валовой сбор картофеля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Тонн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Pr="002D2416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 ХМАО-Югры от 16.12.2010№ </w:t>
            </w:r>
            <w:hyperlink r:id="rId11" w:history="1">
              <w:r>
                <w:rPr>
                  <w:rStyle w:val="a5"/>
                  <w:rFonts w:cs="Arial"/>
                  <w:sz w:val="20"/>
                  <w:szCs w:val="20"/>
                </w:rPr>
                <w:t>228-оз</w:t>
              </w:r>
            </w:hyperlink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6F459F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6F459F">
              <w:rPr>
                <w:sz w:val="20"/>
                <w:szCs w:val="20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Валовой сбор овощей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Тонн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10,5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 ХМАО-Югры от 16.12.2010№ </w:t>
            </w:r>
            <w:hyperlink r:id="rId12" w:history="1">
              <w:r>
                <w:rPr>
                  <w:rStyle w:val="a5"/>
                  <w:rFonts w:cs="Arial"/>
                  <w:sz w:val="20"/>
                  <w:szCs w:val="20"/>
                </w:rPr>
                <w:t>228-оз</w:t>
              </w:r>
            </w:hyperlink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6F459F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6F459F">
              <w:rPr>
                <w:sz w:val="20"/>
                <w:szCs w:val="20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Вылов водных биологических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1556,9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420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 ХМАО-Югры от 16.12.2010№ </w:t>
            </w:r>
            <w:hyperlink r:id="rId13" w:history="1">
              <w:r>
                <w:rPr>
                  <w:rStyle w:val="a5"/>
                  <w:rFonts w:cs="Arial"/>
                  <w:sz w:val="20"/>
                  <w:szCs w:val="20"/>
                </w:rPr>
                <w:t>228-оз</w:t>
              </w:r>
            </w:hyperlink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Количество </w:t>
            </w:r>
            <w:r w:rsidRPr="002D2416">
              <w:rPr>
                <w:rFonts w:cs="Arial"/>
                <w:sz w:val="20"/>
                <w:szCs w:val="20"/>
              </w:rPr>
              <w:lastRenderedPageBreak/>
              <w:t>отловленных животных без владельцев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голов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Закона </w:t>
            </w:r>
            <w:r w:rsidRPr="002D2416">
              <w:rPr>
                <w:rFonts w:cs="Arial"/>
                <w:sz w:val="20"/>
                <w:szCs w:val="20"/>
              </w:rPr>
              <w:lastRenderedPageBreak/>
              <w:t xml:space="preserve">Ханты-Мансийского автономного округа-Югры от 10.12.2019 </w:t>
            </w:r>
            <w:hyperlink r:id="rId14" w:tooltip="ЗАКОН от 10.12.2019 № 89-оз Дума Ханты-Мансийского автономного округа-Югры&#10;&#10;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ХАНТЫ-МАНСИЙСКОГО &#10;АВТОНОМНОГО О" w:history="1">
              <w:r w:rsidRPr="002D2416">
                <w:rPr>
                  <w:rStyle w:val="a5"/>
                  <w:rFonts w:cs="Arial"/>
                  <w:sz w:val="20"/>
                  <w:szCs w:val="20"/>
                </w:rPr>
                <w:t>№ 89-оз «О наделении органов местного самоуправления</w:t>
              </w:r>
            </w:hyperlink>
            <w:r w:rsidRPr="002D2416">
              <w:rPr>
                <w:rFonts w:cs="Arial"/>
                <w:sz w:val="20"/>
                <w:szCs w:val="20"/>
              </w:rPr>
              <w:t xml:space="preserve"> муниципальных образований Ханты-Мансийского автономного округа-Югры отдельным государственным полномочием Ханты-Мансийского автономного округа-Югры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 xml:space="preserve">Отдел по </w:t>
            </w:r>
            <w:r w:rsidRPr="002D2416">
              <w:rPr>
                <w:rFonts w:cs="Arial"/>
                <w:sz w:val="20"/>
                <w:szCs w:val="20"/>
              </w:rPr>
              <w:lastRenderedPageBreak/>
              <w:t xml:space="preserve">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-</w:t>
            </w:r>
          </w:p>
        </w:tc>
      </w:tr>
      <w:tr w:rsidR="00E821B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Улучшение жилищных условий молодых семей и молодых специалистов, проживающих в сельской местности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Семей, человек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Региональный проект «Развитие жилищного строительства на сельских территориях и повышение уровня благоустройства домовладений» </w:t>
            </w:r>
          </w:p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E821B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80473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Организация освещения автомобильных дорог на территории села </w:t>
            </w:r>
            <w:proofErr w:type="spellStart"/>
            <w:r>
              <w:rPr>
                <w:rFonts w:cs="Arial"/>
                <w:sz w:val="20"/>
                <w:szCs w:val="20"/>
              </w:rPr>
              <w:t>Саранпауль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Региональный проект «Благоустройство сельских территорий»</w:t>
            </w:r>
            <w:r w:rsidR="00315AD9">
              <w:rPr>
                <w:rFonts w:cs="Arial"/>
                <w:sz w:val="20"/>
                <w:szCs w:val="20"/>
              </w:rPr>
              <w:t>, Приказ</w:t>
            </w:r>
            <w:r w:rsidR="003D31D9">
              <w:rPr>
                <w:rFonts w:cs="Arial"/>
                <w:sz w:val="20"/>
                <w:szCs w:val="20"/>
              </w:rPr>
              <w:t xml:space="preserve"> Департамента </w:t>
            </w:r>
            <w:r w:rsidR="00B94A88">
              <w:rPr>
                <w:rFonts w:cs="Arial"/>
                <w:sz w:val="20"/>
                <w:szCs w:val="20"/>
              </w:rPr>
              <w:t>промышленности</w:t>
            </w:r>
            <w:r w:rsidR="003D31D9">
              <w:rPr>
                <w:rFonts w:cs="Arial"/>
                <w:sz w:val="20"/>
                <w:szCs w:val="20"/>
              </w:rPr>
              <w:t xml:space="preserve"> ХМАО</w:t>
            </w:r>
            <w:r w:rsidR="00315AD9">
              <w:rPr>
                <w:rFonts w:cs="Arial"/>
                <w:sz w:val="20"/>
                <w:szCs w:val="20"/>
              </w:rPr>
              <w:t>-Югры от 06.05.2024 №38-П-124 «Об утверждении перечня проектов по благоустройству общественных пространств на сельских территориях на 2025 год»</w:t>
            </w:r>
            <w:r w:rsidR="003D31D9">
              <w:rPr>
                <w:rFonts w:cs="Arial"/>
                <w:sz w:val="20"/>
                <w:szCs w:val="20"/>
              </w:rPr>
              <w:t xml:space="preserve"> </w:t>
            </w:r>
            <w:r w:rsidR="003D31D9">
              <w:rPr>
                <w:rFonts w:cs="Arial"/>
                <w:sz w:val="20"/>
                <w:szCs w:val="20"/>
              </w:rPr>
              <w:lastRenderedPageBreak/>
              <w:t>(далее – Приказ Департамента промышленности от 06.05.2024  №38-П-124)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lastRenderedPageBreak/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804738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МП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Default="00804738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315AD9" w:rsidP="003D31D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Региональный проект «Благоустройство сельских территорий», Приказ</w:t>
            </w:r>
            <w:r w:rsidR="003D31D9">
              <w:rPr>
                <w:rFonts w:cs="Arial"/>
                <w:sz w:val="20"/>
                <w:szCs w:val="20"/>
              </w:rPr>
              <w:t xml:space="preserve"> Департамента </w:t>
            </w:r>
            <w:r w:rsidR="00B94A88">
              <w:rPr>
                <w:rFonts w:cs="Arial"/>
                <w:sz w:val="20"/>
                <w:szCs w:val="20"/>
              </w:rPr>
              <w:t>промышленности</w:t>
            </w:r>
            <w:r w:rsidR="003D31D9">
              <w:rPr>
                <w:rFonts w:cs="Arial"/>
                <w:sz w:val="20"/>
                <w:szCs w:val="20"/>
              </w:rPr>
              <w:t xml:space="preserve"> ХМАО</w:t>
            </w:r>
            <w:r>
              <w:rPr>
                <w:rFonts w:cs="Arial"/>
                <w:sz w:val="20"/>
                <w:szCs w:val="20"/>
              </w:rPr>
              <w:t xml:space="preserve">-Югры от 06.05.2024 №38-П-124 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804738" w:rsidP="00804738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738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065012" w:rsidRPr="002D2416" w:rsidTr="004B1144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Освещение ул</w:t>
            </w:r>
            <w:r w:rsidR="008C67CF">
              <w:rPr>
                <w:rFonts w:cs="Arial"/>
                <w:sz w:val="20"/>
                <w:szCs w:val="20"/>
              </w:rPr>
              <w:t xml:space="preserve">. </w:t>
            </w:r>
            <w:proofErr w:type="gramStart"/>
            <w:r w:rsidR="008C67CF">
              <w:rPr>
                <w:rFonts w:cs="Arial"/>
                <w:sz w:val="20"/>
                <w:szCs w:val="20"/>
              </w:rPr>
              <w:t>Парковая</w:t>
            </w:r>
            <w:proofErr w:type="gramEnd"/>
            <w:r w:rsidR="008C67CF">
              <w:rPr>
                <w:rFonts w:cs="Arial"/>
                <w:sz w:val="20"/>
                <w:szCs w:val="20"/>
              </w:rPr>
              <w:t xml:space="preserve">, ул. Южная и детской </w:t>
            </w:r>
            <w:r>
              <w:rPr>
                <w:rFonts w:cs="Arial"/>
                <w:sz w:val="20"/>
                <w:szCs w:val="20"/>
              </w:rPr>
              <w:t>площадки, расположенн</w:t>
            </w:r>
            <w:r w:rsidR="00762440">
              <w:rPr>
                <w:rFonts w:cs="Arial"/>
                <w:sz w:val="20"/>
                <w:szCs w:val="20"/>
              </w:rPr>
              <w:t xml:space="preserve">ой по ул. Южная в п. </w:t>
            </w:r>
            <w:proofErr w:type="spellStart"/>
            <w:r w:rsidR="00762440">
              <w:rPr>
                <w:rFonts w:cs="Arial"/>
                <w:sz w:val="20"/>
                <w:szCs w:val="20"/>
              </w:rPr>
              <w:t>Ванзетур</w:t>
            </w:r>
            <w:proofErr w:type="spellEnd"/>
            <w:r w:rsidR="00762440">
              <w:rPr>
                <w:rFonts w:cs="Arial"/>
                <w:sz w:val="20"/>
                <w:szCs w:val="20"/>
              </w:rPr>
              <w:t>, Б</w:t>
            </w:r>
            <w:r>
              <w:rPr>
                <w:rFonts w:cs="Arial"/>
                <w:sz w:val="20"/>
                <w:szCs w:val="20"/>
              </w:rPr>
              <w:t>ерезовского района, ХМАО-Югры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D95866" w:rsidP="006859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Default="00065012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Pr="002D2416" w:rsidRDefault="00315AD9" w:rsidP="003D31D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Региональный проект «Благоустройство сельских территорий», Приказ</w:t>
            </w:r>
            <w:r w:rsidR="003D31D9">
              <w:rPr>
                <w:rFonts w:cs="Arial"/>
                <w:sz w:val="20"/>
                <w:szCs w:val="20"/>
              </w:rPr>
              <w:t xml:space="preserve"> Департамента </w:t>
            </w:r>
            <w:r w:rsidR="00B94A88">
              <w:rPr>
                <w:rFonts w:cs="Arial"/>
                <w:sz w:val="20"/>
                <w:szCs w:val="20"/>
              </w:rPr>
              <w:t>промышленности</w:t>
            </w:r>
            <w:r w:rsidR="003D31D9">
              <w:rPr>
                <w:rFonts w:cs="Arial"/>
                <w:sz w:val="20"/>
                <w:szCs w:val="20"/>
              </w:rPr>
              <w:t xml:space="preserve"> ХМАО</w:t>
            </w:r>
            <w:r>
              <w:rPr>
                <w:rFonts w:cs="Arial"/>
                <w:sz w:val="20"/>
                <w:szCs w:val="20"/>
              </w:rPr>
              <w:t xml:space="preserve">-Югры от 06.05.2024 №38-П-124 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Pr="002D2416" w:rsidRDefault="00065012" w:rsidP="00065012">
            <w:pPr>
              <w:jc w:val="center"/>
              <w:rPr>
                <w:rFonts w:cs="Arial"/>
                <w:sz w:val="20"/>
                <w:szCs w:val="20"/>
              </w:rPr>
            </w:pPr>
            <w:r w:rsidRPr="002D2416">
              <w:rPr>
                <w:rFonts w:cs="Arial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012" w:rsidRPr="002D2416" w:rsidRDefault="00315AD9" w:rsidP="0068593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E821B8" w:rsidRDefault="00E821B8" w:rsidP="00E821B8">
      <w:pPr>
        <w:rPr>
          <w:rFonts w:cs="Arial"/>
          <w:b/>
          <w:sz w:val="30"/>
          <w:szCs w:val="30"/>
        </w:rPr>
      </w:pPr>
    </w:p>
    <w:p w:rsidR="00E821B8" w:rsidRPr="009F0B40" w:rsidRDefault="00E821B8" w:rsidP="00E821B8">
      <w:pPr>
        <w:pStyle w:val="a3"/>
        <w:numPr>
          <w:ilvl w:val="0"/>
          <w:numId w:val="3"/>
        </w:numPr>
        <w:jc w:val="center"/>
        <w:rPr>
          <w:rFonts w:cs="Arial"/>
          <w:b/>
          <w:sz w:val="28"/>
          <w:szCs w:val="28"/>
        </w:rPr>
      </w:pPr>
      <w:r w:rsidRPr="009F0B40">
        <w:rPr>
          <w:rFonts w:cs="Arial"/>
          <w:b/>
          <w:sz w:val="28"/>
          <w:szCs w:val="28"/>
        </w:rPr>
        <w:t>Структура муниципальной программы</w:t>
      </w:r>
    </w:p>
    <w:p w:rsidR="00E821B8" w:rsidRPr="00A90C26" w:rsidRDefault="00E821B8" w:rsidP="00E821B8">
      <w:pPr>
        <w:pStyle w:val="a3"/>
        <w:ind w:left="1080"/>
        <w:rPr>
          <w:rFonts w:cs="Arial"/>
          <w:b/>
          <w:sz w:val="30"/>
          <w:szCs w:val="30"/>
        </w:rPr>
      </w:pPr>
    </w:p>
    <w:tbl>
      <w:tblPr>
        <w:tblpPr w:leftFromText="180" w:rightFromText="180" w:vertAnchor="text" w:horzAnchor="margin" w:tblpY="44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536"/>
        <w:gridCol w:w="284"/>
        <w:gridCol w:w="5244"/>
        <w:gridCol w:w="3793"/>
      </w:tblGrid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lastRenderedPageBreak/>
              <w:t xml:space="preserve">№ </w:t>
            </w:r>
            <w:proofErr w:type="gramStart"/>
            <w:r w:rsidRPr="009F0B40">
              <w:rPr>
                <w:lang w:eastAsia="en-US"/>
              </w:rPr>
              <w:t>п</w:t>
            </w:r>
            <w:proofErr w:type="gramEnd"/>
            <w:r w:rsidRPr="009F0B40">
              <w:rPr>
                <w:lang w:eastAsia="en-US"/>
              </w:rPr>
              <w:t>/п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065012" w:rsidRDefault="00E821B8" w:rsidP="00685937">
            <w:pPr>
              <w:jc w:val="center"/>
              <w:rPr>
                <w:vertAlign w:val="superscript"/>
                <w:lang w:eastAsia="en-US"/>
              </w:rPr>
            </w:pPr>
            <w:r w:rsidRPr="009F0B40">
              <w:rPr>
                <w:lang w:eastAsia="en-US"/>
              </w:rPr>
              <w:t>Задачи структурного элемента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vertAlign w:val="superscript"/>
                <w:lang w:eastAsia="en-US"/>
              </w:rPr>
            </w:pPr>
            <w:r w:rsidRPr="009F0B40">
              <w:rPr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vertAlign w:val="superscript"/>
                <w:lang w:val="en-US" w:eastAsia="en-US"/>
              </w:rPr>
            </w:pPr>
            <w:r w:rsidRPr="009F0B40">
              <w:rPr>
                <w:lang w:eastAsia="en-US"/>
              </w:rPr>
              <w:t>Связь с показателями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3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4</w:t>
            </w:r>
          </w:p>
        </w:tc>
      </w:tr>
      <w:tr w:rsidR="00E821B8" w:rsidRPr="000E1E20" w:rsidTr="00685937">
        <w:trPr>
          <w:trHeight w:val="4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1</w:t>
            </w:r>
          </w:p>
        </w:tc>
        <w:tc>
          <w:tcPr>
            <w:tcW w:w="1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jc w:val="center"/>
              <w:rPr>
                <w:b/>
                <w:vertAlign w:val="superscript"/>
                <w:lang w:eastAsia="en-US"/>
              </w:rPr>
            </w:pPr>
            <w:r w:rsidRPr="009F0B40">
              <w:rPr>
                <w:b/>
                <w:lang w:eastAsia="en-US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Соисполнители муниципальной программы: отдел жилищных программ администрации Березовского района </w:t>
            </w:r>
          </w:p>
        </w:tc>
        <w:tc>
          <w:tcPr>
            <w:tcW w:w="9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6F459F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 реализации: 2024-2027</w:t>
            </w:r>
            <w:r w:rsidR="00E821B8" w:rsidRPr="009F0B40">
              <w:rPr>
                <w:lang w:eastAsia="en-US"/>
              </w:rPr>
              <w:t xml:space="preserve"> годы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Создание условий устойчивого развития сельских территорий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Предоставление социальных выплат  на строительство (приобретение) жилья гражданам, проживающим на сельских территориях Березовского района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color w:val="000000" w:themeColor="text1"/>
                <w:lang w:eastAsia="en-US"/>
              </w:rPr>
              <w:t>7. Улучшение жилищных условий молодых семей и молодых специалистов, проживающих в сельской местности</w:t>
            </w:r>
          </w:p>
        </w:tc>
      </w:tr>
      <w:tr w:rsidR="00EF5085" w:rsidRPr="000E1E20" w:rsidTr="00EF508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085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085" w:rsidRPr="00EF5085" w:rsidRDefault="00EF5085" w:rsidP="00EF508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EF5085">
              <w:rPr>
                <w:b/>
                <w:color w:val="000000" w:themeColor="text1"/>
                <w:lang w:eastAsia="en-US"/>
              </w:rPr>
              <w:t xml:space="preserve">Региональный проект «Благоустройство сельских территорий» </w:t>
            </w:r>
          </w:p>
        </w:tc>
      </w:tr>
      <w:tr w:rsidR="00EF5085" w:rsidRPr="009F0B40" w:rsidTr="00EF508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085" w:rsidRPr="009F0B40" w:rsidRDefault="00EF5085" w:rsidP="00EF5085">
            <w:pPr>
              <w:jc w:val="center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085" w:rsidRPr="009F0B40" w:rsidRDefault="00EF5085" w:rsidP="00F82E4F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Соисполнители муниципальной программы: </w:t>
            </w:r>
            <w:r w:rsidR="00F82E4F">
              <w:rPr>
                <w:lang w:eastAsia="en-US"/>
              </w:rPr>
              <w:t xml:space="preserve">управление по жилищно-коммунальному хозяйству администрации Березовского района, </w:t>
            </w:r>
            <w:r w:rsidR="00315AD9">
              <w:rPr>
                <w:lang w:eastAsia="en-US"/>
              </w:rPr>
              <w:t>администрации городских и сельских поселений</w:t>
            </w:r>
            <w:r w:rsidR="00F82E4F">
              <w:rPr>
                <w:lang w:eastAsia="en-US"/>
              </w:rPr>
              <w:t xml:space="preserve"> Березовского района</w:t>
            </w:r>
            <w:r w:rsidRPr="009F0B40">
              <w:rPr>
                <w:lang w:eastAsia="en-US"/>
              </w:rPr>
              <w:t xml:space="preserve"> </w:t>
            </w:r>
          </w:p>
        </w:tc>
        <w:tc>
          <w:tcPr>
            <w:tcW w:w="9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085" w:rsidRPr="009F0B40" w:rsidRDefault="006F459F" w:rsidP="00EF508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 реализации: 2024-2027</w:t>
            </w:r>
            <w:r w:rsidR="00EF5085" w:rsidRPr="009F0B40">
              <w:rPr>
                <w:lang w:eastAsia="en-US"/>
              </w:rPr>
              <w:t xml:space="preserve"> годы</w:t>
            </w:r>
          </w:p>
        </w:tc>
      </w:tr>
      <w:tr w:rsidR="00EF5085" w:rsidRPr="009F0B40" w:rsidTr="00EF508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085" w:rsidRPr="009F0B40" w:rsidRDefault="00EF5085" w:rsidP="00EF508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9F0B40">
              <w:rPr>
                <w:lang w:eastAsia="en-US"/>
              </w:rPr>
              <w:t>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085" w:rsidRPr="009F0B40" w:rsidRDefault="00EF5085" w:rsidP="00EF508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Повышение комфортной среды проживания граждан в сельских населенных пунктах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085" w:rsidRPr="009F0B40" w:rsidRDefault="00EF5085" w:rsidP="00EF5085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Предоставление </w:t>
            </w:r>
            <w:r>
              <w:rPr>
                <w:lang w:eastAsia="en-US"/>
              </w:rPr>
              <w:t xml:space="preserve">субсидий на реализацию мероприятий по благоустройству сельских территорий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085" w:rsidRDefault="00EF5085" w:rsidP="00EF508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8. Организация освещения автомобильных дорог на территории села </w:t>
            </w:r>
            <w:proofErr w:type="spellStart"/>
            <w:r>
              <w:rPr>
                <w:color w:val="000000" w:themeColor="text1"/>
                <w:lang w:eastAsia="en-US"/>
              </w:rPr>
              <w:t>Саранпауль</w:t>
            </w:r>
            <w:proofErr w:type="spellEnd"/>
          </w:p>
          <w:p w:rsidR="00F82E4F" w:rsidRDefault="00F82E4F" w:rsidP="00EF508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9. Обустройство площадок накопления твердых коммунальных отходов</w:t>
            </w:r>
          </w:p>
          <w:p w:rsidR="00F82E4F" w:rsidRPr="009F0B40" w:rsidRDefault="00F82E4F" w:rsidP="00EF5085">
            <w:pPr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10. Освещение у</w:t>
            </w:r>
            <w:r w:rsidR="008C67CF">
              <w:rPr>
                <w:color w:val="000000" w:themeColor="text1"/>
                <w:lang w:eastAsia="en-US"/>
              </w:rPr>
              <w:t xml:space="preserve">л. </w:t>
            </w:r>
            <w:proofErr w:type="gramStart"/>
            <w:r w:rsidR="008C67CF">
              <w:rPr>
                <w:color w:val="000000" w:themeColor="text1"/>
                <w:lang w:eastAsia="en-US"/>
              </w:rPr>
              <w:t>Парковая</w:t>
            </w:r>
            <w:proofErr w:type="gramEnd"/>
            <w:r w:rsidR="008C67CF">
              <w:rPr>
                <w:color w:val="000000" w:themeColor="text1"/>
                <w:lang w:eastAsia="en-US"/>
              </w:rPr>
              <w:t>, ул. Южная и детской</w:t>
            </w:r>
            <w:r>
              <w:rPr>
                <w:color w:val="000000" w:themeColor="text1"/>
                <w:lang w:eastAsia="en-US"/>
              </w:rPr>
              <w:t xml:space="preserve"> площадки, расположе</w:t>
            </w:r>
            <w:r w:rsidR="00BF31C8">
              <w:rPr>
                <w:color w:val="000000" w:themeColor="text1"/>
                <w:lang w:eastAsia="en-US"/>
              </w:rPr>
              <w:t xml:space="preserve">нной по ул. Южная в п. </w:t>
            </w:r>
            <w:proofErr w:type="spellStart"/>
            <w:r w:rsidR="00BF31C8">
              <w:rPr>
                <w:color w:val="000000" w:themeColor="text1"/>
                <w:lang w:eastAsia="en-US"/>
              </w:rPr>
              <w:t>Ванзетур</w:t>
            </w:r>
            <w:proofErr w:type="spellEnd"/>
            <w:r w:rsidR="00BF31C8"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  <w:lang w:eastAsia="en-US"/>
              </w:rPr>
              <w:t xml:space="preserve"> Березовского района, ХМАО – Югры 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821B8" w:rsidRPr="009F0B40">
              <w:rPr>
                <w:lang w:eastAsia="en-US"/>
              </w:rPr>
              <w:t>.</w:t>
            </w:r>
          </w:p>
        </w:tc>
        <w:tc>
          <w:tcPr>
            <w:tcW w:w="1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jc w:val="center"/>
              <w:rPr>
                <w:b/>
                <w:lang w:eastAsia="en-US"/>
              </w:rPr>
            </w:pPr>
            <w:r w:rsidRPr="009F0B40">
              <w:rPr>
                <w:b/>
                <w:lang w:eastAsia="en-US"/>
              </w:rPr>
              <w:t xml:space="preserve">Комплекс процессных мероприятий « Развитие сельскохозяйственного производства, </w:t>
            </w:r>
            <w:proofErr w:type="spellStart"/>
            <w:r w:rsidRPr="009F0B40">
              <w:rPr>
                <w:b/>
                <w:lang w:eastAsia="en-US"/>
              </w:rPr>
              <w:t>рыбохозяйственного</w:t>
            </w:r>
            <w:proofErr w:type="spellEnd"/>
            <w:r w:rsidRPr="009F0B40">
              <w:rPr>
                <w:b/>
                <w:lang w:eastAsia="en-US"/>
              </w:rPr>
              <w:t xml:space="preserve"> комплекса и деятельности по заготовке и переработке дикоросов»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Ответственный исполнитель: отдел по </w:t>
            </w:r>
            <w:r w:rsidRPr="009F0B40">
              <w:rPr>
                <w:lang w:eastAsia="en-US"/>
              </w:rPr>
              <w:lastRenderedPageBreak/>
              <w:t xml:space="preserve">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9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lastRenderedPageBreak/>
              <w:t>Срок реализации: 2025-2030 годы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  <w:r w:rsidR="00E821B8" w:rsidRPr="009F0B40">
              <w:rPr>
                <w:lang w:eastAsia="en-US"/>
              </w:rPr>
              <w:t>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Увеличение </w:t>
            </w:r>
            <w:proofErr w:type="gramStart"/>
            <w:r w:rsidRPr="009F0B40">
              <w:rPr>
                <w:lang w:eastAsia="en-US"/>
              </w:rPr>
              <w:t>объемов производства основных видов продукции растениеводства</w:t>
            </w:r>
            <w:proofErr w:type="gramEnd"/>
            <w:r w:rsidRPr="009F0B40">
              <w:rPr>
                <w:lang w:eastAsia="en-US"/>
              </w:rPr>
              <w:t>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Предоставление субсидий за произведенную и реализованную продукцию растениеводства в открытом и защищенном грунте.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3. Валовой сбор картофеля;</w:t>
            </w:r>
          </w:p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4. Валовой сбор овощей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821B8" w:rsidRPr="009F0B40">
              <w:rPr>
                <w:lang w:eastAsia="en-US"/>
              </w:rPr>
              <w:t>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Развитие социально-значимых отраслей животноводства.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Предоставление субсидий на содержание маточного поголовья сельскохозяйственных животных, предоставление субсидий на произведенную и реализованную продукцию животноводства собственного производства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1. Производство молока;</w:t>
            </w:r>
          </w:p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2. Производство мяса и мясопродуктов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821B8" w:rsidRPr="009F0B40">
              <w:rPr>
                <w:lang w:eastAsia="en-US"/>
              </w:rPr>
              <w:t>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Увеличение объёмов производства основных видов рыбной продукции.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Предоставление субсидий на реализацию искусственно выращенной пищевой рыбы собственного производства, реализацию пищевой рыбной продукции собственного производства.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5. Вылов водных биологических ресурсов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821B8" w:rsidRPr="009F0B40">
              <w:rPr>
                <w:lang w:eastAsia="en-US"/>
              </w:rPr>
              <w:t>.</w:t>
            </w:r>
          </w:p>
        </w:tc>
        <w:tc>
          <w:tcPr>
            <w:tcW w:w="13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jc w:val="center"/>
              <w:rPr>
                <w:b/>
                <w:lang w:eastAsia="en-US"/>
              </w:rPr>
            </w:pPr>
            <w:r w:rsidRPr="009F0B40">
              <w:rPr>
                <w:b/>
                <w:lang w:eastAsia="en-US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Ответственный исполнитель: 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9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B8" w:rsidRPr="009F0B40" w:rsidRDefault="00E821B8" w:rsidP="00685937">
            <w:pPr>
              <w:jc w:val="center"/>
              <w:rPr>
                <w:lang w:eastAsia="en-US"/>
              </w:rPr>
            </w:pPr>
            <w:r w:rsidRPr="009F0B40">
              <w:rPr>
                <w:lang w:eastAsia="en-US"/>
              </w:rPr>
              <w:t>Срок реализации: 2025-2030 годы</w:t>
            </w:r>
          </w:p>
        </w:tc>
      </w:tr>
      <w:tr w:rsidR="00E821B8" w:rsidRPr="000E1E20" w:rsidTr="006859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F5085" w:rsidP="00685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821B8" w:rsidRPr="009F0B40">
              <w:rPr>
                <w:lang w:eastAsia="en-US"/>
              </w:rPr>
              <w:t>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 xml:space="preserve">Реализация государственного полномочия </w:t>
            </w:r>
            <w:proofErr w:type="gramStart"/>
            <w:r w:rsidRPr="009F0B40">
              <w:rPr>
                <w:lang w:eastAsia="en-US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9F0B40">
              <w:rPr>
                <w:lang w:eastAsia="en-US"/>
              </w:rPr>
              <w:t xml:space="preserve"> на территории Березовского района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1B8" w:rsidRPr="009F0B40" w:rsidRDefault="00E821B8" w:rsidP="00685937">
            <w:pPr>
              <w:rPr>
                <w:lang w:eastAsia="en-US"/>
              </w:rPr>
            </w:pPr>
            <w:r w:rsidRPr="009F0B40">
              <w:rPr>
                <w:lang w:eastAsia="en-US"/>
              </w:rPr>
              <w:t>6. Количество отловленных животных без владельцев</w:t>
            </w:r>
          </w:p>
        </w:tc>
      </w:tr>
    </w:tbl>
    <w:p w:rsidR="00E821B8" w:rsidRDefault="00E821B8" w:rsidP="00E821B8">
      <w:pPr>
        <w:rPr>
          <w:rFonts w:cs="Arial"/>
          <w:b/>
          <w:sz w:val="30"/>
          <w:szCs w:val="30"/>
        </w:rPr>
      </w:pPr>
    </w:p>
    <w:p w:rsidR="00E821B8" w:rsidRPr="009F0B40" w:rsidRDefault="00E821B8" w:rsidP="00E821B8">
      <w:pPr>
        <w:pStyle w:val="a3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9F0B40">
        <w:rPr>
          <w:b/>
          <w:sz w:val="28"/>
          <w:szCs w:val="28"/>
        </w:rPr>
        <w:t>Финансовое обеспечение муниципальной программы</w:t>
      </w:r>
    </w:p>
    <w:p w:rsidR="00E821B8" w:rsidRPr="0080707E" w:rsidRDefault="00E821B8" w:rsidP="00E821B8">
      <w:pPr>
        <w:ind w:firstLine="567"/>
        <w:jc w:val="center"/>
        <w:rPr>
          <w:sz w:val="28"/>
          <w:szCs w:val="28"/>
        </w:rPr>
      </w:pPr>
    </w:p>
    <w:tbl>
      <w:tblPr>
        <w:tblStyle w:val="6"/>
        <w:tblW w:w="14850" w:type="dxa"/>
        <w:tblLook w:val="04A0" w:firstRow="1" w:lastRow="0" w:firstColumn="1" w:lastColumn="0" w:noHBand="0" w:noVBand="1"/>
      </w:tblPr>
      <w:tblGrid>
        <w:gridCol w:w="4058"/>
        <w:gridCol w:w="1295"/>
        <w:gridCol w:w="1276"/>
        <w:gridCol w:w="1417"/>
        <w:gridCol w:w="1276"/>
        <w:gridCol w:w="1418"/>
        <w:gridCol w:w="1559"/>
        <w:gridCol w:w="2551"/>
      </w:tblGrid>
      <w:tr w:rsidR="00E821B8" w:rsidRPr="0080707E" w:rsidTr="00685937">
        <w:trPr>
          <w:trHeight w:val="355"/>
        </w:trPr>
        <w:tc>
          <w:tcPr>
            <w:tcW w:w="4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0707E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21B8" w:rsidRPr="0080707E" w:rsidTr="00685937">
        <w:trPr>
          <w:trHeight w:val="274"/>
        </w:trPr>
        <w:tc>
          <w:tcPr>
            <w:tcW w:w="4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2030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Всего</w:t>
            </w:r>
          </w:p>
        </w:tc>
      </w:tr>
      <w:tr w:rsidR="00E821B8" w:rsidRPr="0080707E" w:rsidTr="00685937"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762440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 xml:space="preserve">Муниципальная программа (всего), в том </w:t>
            </w:r>
            <w:r w:rsidRPr="0080707E">
              <w:rPr>
                <w:b/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8138,0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8069,1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48483,5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8069,1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48483,5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  <w:vertAlign w:val="superscript"/>
              </w:rPr>
            </w:pPr>
            <w:r w:rsidRPr="0080707E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E821B8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  <w:r w:rsidR="00762440">
              <w:rPr>
                <w:b/>
                <w:sz w:val="20"/>
                <w:szCs w:val="20"/>
              </w:rPr>
              <w:t xml:space="preserve"> </w:t>
            </w:r>
            <w:r w:rsidR="00762440" w:rsidRPr="006F459F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821B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1B8" w:rsidRPr="0080707E" w:rsidRDefault="00E821B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B8" w:rsidRPr="0080707E" w:rsidRDefault="00E821B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AD4C58" w:rsidRDefault="00AD4C58" w:rsidP="00AD4C58">
            <w:pPr>
              <w:pStyle w:val="a3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AD4C58">
              <w:rPr>
                <w:b/>
                <w:sz w:val="20"/>
                <w:szCs w:val="20"/>
              </w:rPr>
              <w:t>Региональный проект «Благоустройство сельских территорий»</w:t>
            </w:r>
            <w:r w:rsidR="006F459F">
              <w:rPr>
                <w:b/>
                <w:sz w:val="20"/>
                <w:szCs w:val="20"/>
              </w:rPr>
              <w:t xml:space="preserve"> </w:t>
            </w:r>
            <w:r w:rsidR="006F459F" w:rsidRPr="006F459F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AD4C58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AD4C58">
        <w:trPr>
          <w:trHeight w:val="969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403953" w:rsidRDefault="00AD4C58" w:rsidP="00403953">
            <w:pPr>
              <w:pStyle w:val="a3"/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403953">
              <w:rPr>
                <w:b/>
                <w:sz w:val="20"/>
                <w:szCs w:val="20"/>
              </w:rPr>
              <w:t xml:space="preserve">Комплекс процессных мероприятий «Развитие сельскохозяйственного производства, </w:t>
            </w:r>
            <w:proofErr w:type="spellStart"/>
            <w:r w:rsidRPr="00403953">
              <w:rPr>
                <w:b/>
                <w:sz w:val="20"/>
                <w:szCs w:val="20"/>
              </w:rPr>
              <w:t>рыбохозяйственного</w:t>
            </w:r>
            <w:proofErr w:type="spellEnd"/>
            <w:r w:rsidRPr="00403953">
              <w:rPr>
                <w:b/>
                <w:sz w:val="20"/>
                <w:szCs w:val="20"/>
              </w:rPr>
              <w:t xml:space="preserve"> комплекса и деятельности по заготовке и переработке дикоросов»</w:t>
            </w:r>
            <w:r w:rsidR="006F459F">
              <w:rPr>
                <w:b/>
                <w:sz w:val="20"/>
                <w:szCs w:val="20"/>
              </w:rPr>
              <w:t xml:space="preserve"> </w:t>
            </w:r>
            <w:r w:rsidR="006F459F" w:rsidRPr="006F459F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46192,8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403953" w:rsidRDefault="00403953" w:rsidP="00403953">
            <w:pPr>
              <w:jc w:val="both"/>
              <w:rPr>
                <w:sz w:val="20"/>
                <w:szCs w:val="20"/>
              </w:rPr>
            </w:pPr>
            <w:r w:rsidRPr="0040395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403953" w:rsidRDefault="00403953" w:rsidP="00403953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7698,8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46192,8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403953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4039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403953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3953" w:rsidRPr="0080707E" w:rsidTr="00403953">
        <w:trPr>
          <w:trHeight w:val="376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Pr="0080707E" w:rsidRDefault="00403953" w:rsidP="00403953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953" w:rsidRDefault="00403953" w:rsidP="00D9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E821B8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  <w:r w:rsidRPr="006F459F">
              <w:rPr>
                <w:b/>
                <w:sz w:val="20"/>
                <w:szCs w:val="20"/>
              </w:rPr>
              <w:t>»</w:t>
            </w:r>
            <w:r w:rsidR="006F459F" w:rsidRPr="006F459F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2290,7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2290,7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AD4C58" w:rsidRPr="0080707E" w:rsidTr="00685937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C58" w:rsidRPr="0080707E" w:rsidRDefault="00AD4C58" w:rsidP="00685937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</w:tbl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  <w:r>
        <w:rPr>
          <w:rFonts w:cs="Arial"/>
          <w:b/>
          <w:sz w:val="30"/>
          <w:szCs w:val="30"/>
        </w:rPr>
        <w:t xml:space="preserve"> </w:t>
      </w: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</w:p>
    <w:p w:rsidR="00E821B8" w:rsidRPr="00E821B8" w:rsidRDefault="00E821B8" w:rsidP="00E821B8">
      <w:pPr>
        <w:rPr>
          <w:rFonts w:cs="Arial"/>
          <w:b/>
          <w:vanish/>
          <w:sz w:val="30"/>
          <w:szCs w:val="30"/>
          <w:specVanish/>
        </w:rPr>
      </w:pPr>
    </w:p>
    <w:p w:rsidR="00E821B8" w:rsidRDefault="00E821B8" w:rsidP="00E821B8">
      <w:pPr>
        <w:rPr>
          <w:rFonts w:cs="Arial"/>
          <w:b/>
          <w:sz w:val="30"/>
          <w:szCs w:val="30"/>
        </w:rPr>
      </w:pPr>
    </w:p>
    <w:sectPr w:rsidR="00E821B8" w:rsidSect="00E821B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B9C" w:rsidRDefault="00C81B9C" w:rsidP="00E821B8">
      <w:r>
        <w:separator/>
      </w:r>
    </w:p>
  </w:endnote>
  <w:endnote w:type="continuationSeparator" w:id="0">
    <w:p w:rsidR="00C81B9C" w:rsidRDefault="00C81B9C" w:rsidP="00E8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B9C" w:rsidRDefault="00C81B9C" w:rsidP="00E821B8">
      <w:r>
        <w:separator/>
      </w:r>
    </w:p>
  </w:footnote>
  <w:footnote w:type="continuationSeparator" w:id="0">
    <w:p w:rsidR="00C81B9C" w:rsidRDefault="00C81B9C" w:rsidP="00E82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26D"/>
    <w:multiLevelType w:val="hybridMultilevel"/>
    <w:tmpl w:val="5222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D5E04"/>
    <w:multiLevelType w:val="hybridMultilevel"/>
    <w:tmpl w:val="A7F4A86C"/>
    <w:lvl w:ilvl="0" w:tplc="B57CD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AD2651"/>
    <w:multiLevelType w:val="hybridMultilevel"/>
    <w:tmpl w:val="8982AD26"/>
    <w:lvl w:ilvl="0" w:tplc="18360E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1B8"/>
    <w:rsid w:val="00065012"/>
    <w:rsid w:val="0013029F"/>
    <w:rsid w:val="0017063B"/>
    <w:rsid w:val="00270290"/>
    <w:rsid w:val="00315AD9"/>
    <w:rsid w:val="003D31D9"/>
    <w:rsid w:val="00403953"/>
    <w:rsid w:val="004B1144"/>
    <w:rsid w:val="00604601"/>
    <w:rsid w:val="00620CDB"/>
    <w:rsid w:val="00685937"/>
    <w:rsid w:val="006F459F"/>
    <w:rsid w:val="00762440"/>
    <w:rsid w:val="00804738"/>
    <w:rsid w:val="0083298D"/>
    <w:rsid w:val="0085243C"/>
    <w:rsid w:val="008C67CF"/>
    <w:rsid w:val="00AD4C58"/>
    <w:rsid w:val="00B94A88"/>
    <w:rsid w:val="00BF31C8"/>
    <w:rsid w:val="00C81B9C"/>
    <w:rsid w:val="00D95866"/>
    <w:rsid w:val="00E821B8"/>
    <w:rsid w:val="00EE055C"/>
    <w:rsid w:val="00EF5085"/>
    <w:rsid w:val="00F82E4F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1B8"/>
    <w:pPr>
      <w:ind w:left="720"/>
      <w:contextualSpacing/>
    </w:pPr>
  </w:style>
  <w:style w:type="paragraph" w:styleId="a4">
    <w:name w:val="No Spacing"/>
    <w:uiPriority w:val="1"/>
    <w:qFormat/>
    <w:rsid w:val="00E821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821B8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2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1B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6">
    <w:name w:val="Сетка таблицы6"/>
    <w:basedOn w:val="a1"/>
    <w:next w:val="a6"/>
    <w:uiPriority w:val="59"/>
    <w:rsid w:val="00E82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8"/>
    <w:aliases w:val="5 pt"/>
    <w:rsid w:val="00E821B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E82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524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24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1B8"/>
    <w:pPr>
      <w:ind w:left="720"/>
      <w:contextualSpacing/>
    </w:pPr>
  </w:style>
  <w:style w:type="paragraph" w:styleId="a4">
    <w:name w:val="No Spacing"/>
    <w:uiPriority w:val="1"/>
    <w:qFormat/>
    <w:rsid w:val="00E821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821B8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2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21B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6">
    <w:name w:val="Сетка таблицы6"/>
    <w:basedOn w:val="a1"/>
    <w:next w:val="a6"/>
    <w:uiPriority w:val="59"/>
    <w:rsid w:val="00E82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8"/>
    <w:aliases w:val="5 pt"/>
    <w:rsid w:val="00E821B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E82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821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2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524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24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../../../../../../content/act/8aec001f-ee97-4f9d-af6f-50c8c8e0946e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../../../../../../../content/act/8aec001f-ee97-4f9d-af6f-50c8c8e0946e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../../../../../../../content/act/8aec001f-ee97-4f9d-af6f-50c8c8e0946e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../../../../../../../content/act/8aec001f-ee97-4f9d-af6f-50c8c8e0946e.html" TargetMode="External"/><Relationship Id="rId4" Type="http://schemas.openxmlformats.org/officeDocument/2006/relationships/settings" Target="settings.xml"/><Relationship Id="rId9" Type="http://schemas.openxmlformats.org/officeDocument/2006/relationships/hyperlink" Target="../../../../../../../content/act/8aec001f-ee97-4f9d-af6f-50c8c8e0946e.html" TargetMode="External"/><Relationship Id="rId14" Type="http://schemas.openxmlformats.org/officeDocument/2006/relationships/hyperlink" Target="../../../../../../../content/act/4be1b784-4524-4d96-9077-020b3c79706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13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Инна Владиславовна</dc:creator>
  <cp:lastModifiedBy>Дадашова Оксана Владимировна</cp:lastModifiedBy>
  <cp:revision>18</cp:revision>
  <cp:lastPrinted>2025-02-03T07:29:00Z</cp:lastPrinted>
  <dcterms:created xsi:type="dcterms:W3CDTF">2025-01-15T05:10:00Z</dcterms:created>
  <dcterms:modified xsi:type="dcterms:W3CDTF">2025-02-03T07:32:00Z</dcterms:modified>
</cp:coreProperties>
</file>