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F6" w:rsidRPr="00BE2C4F" w:rsidRDefault="00906CF6" w:rsidP="00BE2C4F">
      <w:pPr>
        <w:ind w:left="567" w:firstLine="0"/>
      </w:pPr>
      <w:bookmarkStart w:id="0" w:name="_GoBack"/>
      <w:bookmarkEnd w:id="0"/>
    </w:p>
    <w:p w:rsidR="00906CF6" w:rsidRPr="00BE2C4F" w:rsidRDefault="00906CF6" w:rsidP="00BE2C4F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BE2C4F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906CF6" w:rsidRPr="00BE2C4F" w:rsidRDefault="00906CF6" w:rsidP="00BE2C4F">
      <w:pPr>
        <w:ind w:left="567" w:firstLine="0"/>
      </w:pPr>
    </w:p>
    <w:p w:rsidR="00906CF6" w:rsidRPr="00BE2C4F" w:rsidRDefault="00906CF6" w:rsidP="00BE2C4F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BE2C4F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906CF6" w:rsidRPr="00BE2C4F" w:rsidRDefault="00906CF6" w:rsidP="00BE2C4F">
      <w:pPr>
        <w:ind w:left="567" w:firstLine="0"/>
      </w:pPr>
    </w:p>
    <w:p w:rsidR="00171954" w:rsidRPr="00BE2C4F" w:rsidRDefault="00906CF6" w:rsidP="00BE2C4F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BE2C4F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171954" w:rsidRDefault="00171954" w:rsidP="00BE2C4F">
      <w:pPr>
        <w:ind w:left="567" w:firstLine="0"/>
      </w:pPr>
    </w:p>
    <w:p w:rsidR="00BE2C4F" w:rsidRPr="00BE2C4F" w:rsidRDefault="00BE2C4F" w:rsidP="00BE2C4F">
      <w:pPr>
        <w:ind w:left="567" w:firstLine="0"/>
      </w:pPr>
    </w:p>
    <w:p w:rsidR="00906CF6" w:rsidRPr="00BE2C4F" w:rsidRDefault="00906CF6" w:rsidP="00BE2C4F">
      <w:pPr>
        <w:ind w:left="567" w:firstLine="0"/>
      </w:pPr>
      <w:r w:rsidRPr="00BE2C4F">
        <w:t xml:space="preserve">от </w:t>
      </w:r>
      <w:r w:rsidR="00FF3E54" w:rsidRPr="00BE2C4F">
        <w:t>26.06.2013</w:t>
      </w:r>
      <w:r w:rsidR="00171954" w:rsidRPr="00BE2C4F">
        <w:t xml:space="preserve"> </w:t>
      </w:r>
      <w:r w:rsidR="00BE2C4F">
        <w:tab/>
      </w:r>
      <w:r w:rsidR="00BE2C4F">
        <w:tab/>
      </w:r>
      <w:r w:rsidR="00BE2C4F">
        <w:tab/>
      </w:r>
      <w:r w:rsidR="00BE2C4F">
        <w:tab/>
      </w:r>
      <w:r w:rsidR="00BE2C4F">
        <w:tab/>
      </w:r>
      <w:r w:rsidR="00BE2C4F">
        <w:tab/>
      </w:r>
      <w:r w:rsidR="00BE2C4F">
        <w:tab/>
      </w:r>
      <w:r w:rsidR="00BE2C4F">
        <w:tab/>
      </w:r>
      <w:r w:rsidR="00BE2C4F">
        <w:tab/>
      </w:r>
      <w:r w:rsidRPr="00BE2C4F">
        <w:t xml:space="preserve">№ </w:t>
      </w:r>
      <w:r w:rsidR="00FF3E54" w:rsidRPr="00BE2C4F">
        <w:t>874</w:t>
      </w:r>
    </w:p>
    <w:p w:rsidR="00171954" w:rsidRPr="00BE2C4F" w:rsidRDefault="00906CF6" w:rsidP="00BE2C4F">
      <w:pPr>
        <w:ind w:left="567" w:firstLine="0"/>
      </w:pPr>
      <w:r w:rsidRPr="00BE2C4F">
        <w:t>пгт. Березово</w:t>
      </w:r>
    </w:p>
    <w:p w:rsidR="00171954" w:rsidRPr="00BE2C4F" w:rsidRDefault="00171954" w:rsidP="00BE2C4F">
      <w:pPr>
        <w:ind w:left="567" w:firstLine="0"/>
      </w:pPr>
    </w:p>
    <w:p w:rsidR="00FF3E54" w:rsidRPr="00BE2C4F" w:rsidRDefault="00FF3E54" w:rsidP="00BE2C4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BE2C4F">
        <w:rPr>
          <w:rFonts w:cs="Arial"/>
          <w:b/>
          <w:bCs/>
          <w:kern w:val="28"/>
          <w:sz w:val="32"/>
          <w:szCs w:val="32"/>
        </w:rPr>
        <w:t>О</w:t>
      </w:r>
      <w:r w:rsidR="00171954" w:rsidRPr="00BE2C4F">
        <w:rPr>
          <w:rFonts w:cs="Arial"/>
          <w:b/>
          <w:bCs/>
          <w:kern w:val="28"/>
          <w:sz w:val="32"/>
          <w:szCs w:val="32"/>
        </w:rPr>
        <w:t xml:space="preserve"> </w:t>
      </w:r>
      <w:r w:rsidRPr="00BE2C4F">
        <w:rPr>
          <w:rFonts w:cs="Arial"/>
          <w:b/>
          <w:bCs/>
          <w:kern w:val="28"/>
          <w:sz w:val="32"/>
          <w:szCs w:val="32"/>
        </w:rPr>
        <w:t>внесении</w:t>
      </w:r>
      <w:r w:rsidR="00171954" w:rsidRPr="00BE2C4F">
        <w:rPr>
          <w:rFonts w:cs="Arial"/>
          <w:b/>
          <w:bCs/>
          <w:kern w:val="28"/>
          <w:sz w:val="32"/>
          <w:szCs w:val="32"/>
        </w:rPr>
        <w:t xml:space="preserve"> </w:t>
      </w:r>
      <w:r w:rsidRPr="00BE2C4F">
        <w:rPr>
          <w:rFonts w:cs="Arial"/>
          <w:b/>
          <w:bCs/>
          <w:kern w:val="28"/>
          <w:sz w:val="32"/>
          <w:szCs w:val="32"/>
        </w:rPr>
        <w:t>изменений</w:t>
      </w:r>
      <w:r w:rsidR="00171954" w:rsidRPr="00BE2C4F">
        <w:rPr>
          <w:rFonts w:cs="Arial"/>
          <w:b/>
          <w:bCs/>
          <w:kern w:val="28"/>
          <w:sz w:val="32"/>
          <w:szCs w:val="32"/>
        </w:rPr>
        <w:t xml:space="preserve"> </w:t>
      </w:r>
      <w:r w:rsidRPr="00BE2C4F">
        <w:rPr>
          <w:rFonts w:cs="Arial"/>
          <w:b/>
          <w:bCs/>
          <w:kern w:val="28"/>
          <w:sz w:val="32"/>
          <w:szCs w:val="32"/>
        </w:rPr>
        <w:t>в</w:t>
      </w:r>
      <w:r w:rsidR="00171954" w:rsidRPr="00BE2C4F">
        <w:rPr>
          <w:rFonts w:cs="Arial"/>
          <w:b/>
          <w:bCs/>
          <w:kern w:val="28"/>
          <w:sz w:val="32"/>
          <w:szCs w:val="32"/>
        </w:rPr>
        <w:t xml:space="preserve"> </w:t>
      </w:r>
      <w:r w:rsidRPr="00BE2C4F">
        <w:rPr>
          <w:rFonts w:cs="Arial"/>
          <w:b/>
          <w:bCs/>
          <w:kern w:val="28"/>
          <w:sz w:val="32"/>
          <w:szCs w:val="32"/>
        </w:rPr>
        <w:t>приложение</w:t>
      </w:r>
      <w:r w:rsidR="00171954" w:rsidRPr="00BE2C4F">
        <w:rPr>
          <w:rFonts w:cs="Arial"/>
          <w:b/>
          <w:bCs/>
          <w:kern w:val="28"/>
          <w:sz w:val="32"/>
          <w:szCs w:val="32"/>
        </w:rPr>
        <w:t xml:space="preserve"> </w:t>
      </w:r>
      <w:r w:rsidRPr="00BE2C4F">
        <w:rPr>
          <w:rFonts w:cs="Arial"/>
          <w:b/>
          <w:bCs/>
          <w:kern w:val="28"/>
          <w:sz w:val="32"/>
          <w:szCs w:val="32"/>
        </w:rPr>
        <w:t>к постановлению администрации Березовского района от</w:t>
      </w:r>
      <w:r w:rsidR="00171954" w:rsidRPr="00BE2C4F">
        <w:rPr>
          <w:rFonts w:cs="Arial"/>
          <w:b/>
          <w:bCs/>
          <w:kern w:val="28"/>
          <w:sz w:val="32"/>
          <w:szCs w:val="32"/>
        </w:rPr>
        <w:t xml:space="preserve"> </w:t>
      </w:r>
      <w:r w:rsidRPr="00BE2C4F">
        <w:rPr>
          <w:rFonts w:cs="Arial"/>
          <w:b/>
          <w:bCs/>
          <w:kern w:val="28"/>
          <w:sz w:val="32"/>
          <w:szCs w:val="32"/>
        </w:rPr>
        <w:t>17.12.2012 года № 1733</w:t>
      </w:r>
      <w:r w:rsidR="00171954" w:rsidRPr="00BE2C4F">
        <w:rPr>
          <w:rFonts w:cs="Arial"/>
          <w:b/>
          <w:bCs/>
          <w:kern w:val="28"/>
          <w:sz w:val="32"/>
          <w:szCs w:val="32"/>
        </w:rPr>
        <w:t xml:space="preserve"> </w:t>
      </w:r>
      <w:r w:rsidRPr="00BE2C4F">
        <w:rPr>
          <w:rFonts w:cs="Arial"/>
          <w:b/>
          <w:bCs/>
          <w:kern w:val="28"/>
          <w:sz w:val="32"/>
          <w:szCs w:val="32"/>
        </w:rPr>
        <w:t>«Об утверждении целевой программы «Противодействие злоупотреблению</w:t>
      </w:r>
      <w:r w:rsidR="00171954" w:rsidRPr="00BE2C4F">
        <w:rPr>
          <w:rFonts w:cs="Arial"/>
          <w:b/>
          <w:bCs/>
          <w:kern w:val="28"/>
          <w:sz w:val="32"/>
          <w:szCs w:val="32"/>
        </w:rPr>
        <w:t xml:space="preserve"> </w:t>
      </w:r>
      <w:r w:rsidRPr="00BE2C4F">
        <w:rPr>
          <w:rFonts w:cs="Arial"/>
          <w:b/>
          <w:bCs/>
          <w:kern w:val="28"/>
          <w:sz w:val="32"/>
          <w:szCs w:val="32"/>
        </w:rPr>
        <w:t>наркотиками и их незаконному обороту в Березовском районе на 2013 – 2017 годы»</w:t>
      </w:r>
      <w:r w:rsidR="00171954" w:rsidRPr="00BE2C4F">
        <w:rPr>
          <w:rFonts w:cs="Arial"/>
          <w:b/>
          <w:bCs/>
          <w:kern w:val="28"/>
          <w:sz w:val="32"/>
          <w:szCs w:val="32"/>
        </w:rPr>
        <w:t xml:space="preserve"> </w:t>
      </w:r>
    </w:p>
    <w:p w:rsidR="00171954" w:rsidRDefault="00171954" w:rsidP="00BE2C4F">
      <w:pPr>
        <w:pStyle w:val="a6"/>
        <w:spacing w:before="0" w:beforeAutospacing="0" w:after="0" w:afterAutospacing="0"/>
        <w:ind w:firstLine="708"/>
      </w:pPr>
    </w:p>
    <w:p w:rsidR="006842EE" w:rsidRDefault="006842EE" w:rsidP="00BE2C4F">
      <w:pPr>
        <w:pStyle w:val="a6"/>
        <w:spacing w:before="0" w:beforeAutospacing="0" w:after="0" w:afterAutospacing="0"/>
        <w:ind w:firstLine="708"/>
      </w:pPr>
      <w:r w:rsidRPr="00C20688">
        <w:t xml:space="preserve">(утратил силу постановлением Администрации </w:t>
      </w:r>
      <w:hyperlink r:id="rId8" w:tgtFrame="Cancelling" w:tooltip="О муниципальной программе " w:history="1">
        <w:r w:rsidRPr="00C20688">
          <w:rPr>
            <w:rStyle w:val="a7"/>
          </w:rPr>
          <w:t>от 17.12.2013 № 1852</w:t>
        </w:r>
      </w:hyperlink>
      <w:r w:rsidRPr="00C20688">
        <w:t>)</w:t>
      </w:r>
    </w:p>
    <w:p w:rsidR="006842EE" w:rsidRPr="00BE2C4F" w:rsidRDefault="006842EE" w:rsidP="00BE2C4F">
      <w:pPr>
        <w:pStyle w:val="a6"/>
        <w:spacing w:before="0" w:beforeAutospacing="0" w:after="0" w:afterAutospacing="0"/>
        <w:ind w:firstLine="708"/>
      </w:pPr>
    </w:p>
    <w:p w:rsidR="00FF3E54" w:rsidRPr="00BE2C4F" w:rsidRDefault="00FF3E54" w:rsidP="00BE2C4F">
      <w:r w:rsidRPr="00BE2C4F">
        <w:t>В соответствии с постановлением администрации Березовского района от 19.10.2012 года №1429 «Об утверждении порядков разработки, утверждения, реализации и оценки эффективности целевых и ведомственных программ Березовского района»:</w:t>
      </w:r>
    </w:p>
    <w:p w:rsidR="00FF3E54" w:rsidRPr="00BE2C4F" w:rsidRDefault="00FF3E54" w:rsidP="00BE2C4F">
      <w:r w:rsidRPr="00BE2C4F">
        <w:t xml:space="preserve">1. Внести в приложение к постановлению администрации Березовского района </w:t>
      </w:r>
      <w:hyperlink r:id="rId9" w:tgtFrame="ChangingDocument" w:tooltip="Об утверждении целевой программы " w:history="1">
        <w:r w:rsidRPr="006A57DB">
          <w:rPr>
            <w:rStyle w:val="a7"/>
          </w:rPr>
          <w:t>от 17.12.2012 года № 1733</w:t>
        </w:r>
      </w:hyperlink>
      <w:r w:rsidRPr="00BE2C4F">
        <w:t xml:space="preserve"> «Об утверждении целевой программы «Противодействие злоупотреблению наркотиками и</w:t>
      </w:r>
      <w:r w:rsidR="00171954" w:rsidRPr="00BE2C4F">
        <w:t xml:space="preserve"> </w:t>
      </w:r>
      <w:r w:rsidRPr="00BE2C4F">
        <w:t>их незаконному обороту в Березовском районе на 2013 – 2017 годы» (далее - Программа) следующие изменения:</w:t>
      </w:r>
    </w:p>
    <w:p w:rsidR="00FF3E54" w:rsidRPr="00BE2C4F" w:rsidRDefault="00FF3E54" w:rsidP="00BE2C4F">
      <w:r w:rsidRPr="00BE2C4F">
        <w:t>1.1. В паспорте Программы:</w:t>
      </w:r>
    </w:p>
    <w:p w:rsidR="00FF3E54" w:rsidRPr="00BE2C4F" w:rsidRDefault="00FF3E54" w:rsidP="00BE2C4F">
      <w:r w:rsidRPr="00BE2C4F">
        <w:t>1.1.1. строку</w:t>
      </w:r>
      <w:r w:rsidR="00171954" w:rsidRPr="00BE2C4F">
        <w:t xml:space="preserve"> </w:t>
      </w:r>
      <w:r w:rsidRPr="00BE2C4F">
        <w:t xml:space="preserve">«Объемы и источники финансирования программы» изложить в следующей редакции: </w:t>
      </w:r>
    </w:p>
    <w:p w:rsidR="00FF3E54" w:rsidRPr="00BE2C4F" w:rsidRDefault="00FF3E54" w:rsidP="00BE2C4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4243"/>
      </w:tblGrid>
      <w:tr w:rsidR="00FF3E54" w:rsidRPr="00171954" w:rsidTr="00BE2C4F">
        <w:trPr>
          <w:trHeight w:val="627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0"/>
            </w:pPr>
            <w:r w:rsidRPr="00171954">
              <w:t xml:space="preserve">«Объёмы и источники финансирования </w:t>
            </w:r>
          </w:p>
          <w:p w:rsidR="00FF3E54" w:rsidRPr="00171954" w:rsidRDefault="00FF3E54" w:rsidP="00BE2C4F">
            <w:pPr>
              <w:pStyle w:val="Table0"/>
            </w:pPr>
            <w:r w:rsidRPr="00171954">
              <w:t>программы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  <w:r w:rsidRPr="00171954">
              <w:t>Общий объем финансирования Программы за счет средств муниципального бюджета и бюджета поселений</w:t>
            </w:r>
            <w:r w:rsidR="00171954" w:rsidRPr="00171954">
              <w:t xml:space="preserve"> </w:t>
            </w:r>
            <w:r w:rsidRPr="00171954">
              <w:t>на 2013 – 2017 годы составляет</w:t>
            </w:r>
            <w:r w:rsidR="00171954" w:rsidRPr="00171954">
              <w:t xml:space="preserve"> </w:t>
            </w:r>
            <w:r w:rsidRPr="00171954">
              <w:t>5 млн. 93 тыс. 500 руб., из них:</w:t>
            </w:r>
          </w:p>
          <w:p w:rsidR="00FF3E54" w:rsidRPr="00171954" w:rsidRDefault="00FF3E54" w:rsidP="00BE2C4F">
            <w:pPr>
              <w:pStyle w:val="Table"/>
              <w:rPr>
                <w:color w:val="FF0000"/>
              </w:rPr>
            </w:pPr>
            <w:r w:rsidRPr="00171954">
              <w:t>бюджет района – 4 млн. 677 тыс. 650 руб., бюджет поселений –</w:t>
            </w:r>
            <w:r w:rsidRPr="00171954">
              <w:rPr>
                <w:color w:val="FF0000"/>
              </w:rPr>
              <w:t xml:space="preserve"> </w:t>
            </w:r>
            <w:r w:rsidRPr="00171954">
              <w:t>415 тыс. 850 руб.;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на 2013 год</w:t>
            </w:r>
            <w:r w:rsidRPr="00171954">
              <w:rPr>
                <w:color w:val="FF0000"/>
              </w:rPr>
              <w:t xml:space="preserve"> </w:t>
            </w:r>
            <w:r w:rsidRPr="00171954">
              <w:t>– 1 млн. 158 тыс.</w:t>
            </w:r>
            <w:r w:rsidR="00171954" w:rsidRPr="00171954">
              <w:t xml:space="preserve"> </w:t>
            </w:r>
            <w:r w:rsidRPr="00171954">
              <w:t xml:space="preserve">руб.; 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бюджет района –922 тыс. 900 руб., бюджет поселений –</w:t>
            </w:r>
            <w:r w:rsidRPr="00171954">
              <w:rPr>
                <w:color w:val="FF0000"/>
              </w:rPr>
              <w:t xml:space="preserve"> </w:t>
            </w:r>
            <w:r w:rsidRPr="00171954">
              <w:t>235 тыс. 100 руб.;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на 2014 год – 60 тыс. руб.; бюджет района – 60 тыс. руб., бюджет поселений – 0 руб. ;</w:t>
            </w:r>
            <w:r w:rsidRPr="00171954">
              <w:br/>
              <w:t>на 2015 год -</w:t>
            </w:r>
            <w:r w:rsidR="00171954" w:rsidRPr="00171954">
              <w:t xml:space="preserve"> </w:t>
            </w:r>
            <w:r w:rsidRPr="00171954">
              <w:t>40 тыс. руб.;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бюджет района – 40 тыс. руб., бюджет поселений – 0 руб.;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на 2016 год -</w:t>
            </w:r>
            <w:r w:rsidR="00171954" w:rsidRPr="00171954">
              <w:t xml:space="preserve"> </w:t>
            </w:r>
            <w:r w:rsidRPr="00171954">
              <w:t xml:space="preserve">1 млн. 873 тысячи; 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бюджет района – 1 млн. 788 тыс. руб., бюджет поселений – 85 тыс. руб.;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на 2017 год -</w:t>
            </w:r>
            <w:r w:rsidR="00171954" w:rsidRPr="00171954">
              <w:t xml:space="preserve"> </w:t>
            </w:r>
            <w:r w:rsidRPr="00171954">
              <w:t>1 млн. 962 тыс. 500 руб.</w:t>
            </w:r>
          </w:p>
          <w:p w:rsidR="00FF3E54" w:rsidRDefault="00FF3E54" w:rsidP="00BE2C4F">
            <w:pPr>
              <w:pStyle w:val="Table"/>
            </w:pPr>
            <w:r w:rsidRPr="00171954">
              <w:t>бюджет района –1 млн.866 тыс. 750 руб., бюджет поселений – 95 тыс.750 руб.»</w:t>
            </w:r>
          </w:p>
          <w:p w:rsidR="006A57DB" w:rsidRPr="00171954" w:rsidRDefault="006A57DB" w:rsidP="00BE2C4F">
            <w:pPr>
              <w:pStyle w:val="Table"/>
            </w:pPr>
          </w:p>
        </w:tc>
      </w:tr>
    </w:tbl>
    <w:p w:rsidR="00FF3E54" w:rsidRPr="00BE2C4F" w:rsidRDefault="00FF3E54" w:rsidP="00BE2C4F">
      <w:pPr>
        <w:ind w:left="567" w:firstLine="0"/>
      </w:pPr>
    </w:p>
    <w:p w:rsidR="00FF3E54" w:rsidRPr="00BE2C4F" w:rsidRDefault="00FF3E54" w:rsidP="00BE2C4F">
      <w:r w:rsidRPr="00BE2C4F">
        <w:t>1.1.2. В строке</w:t>
      </w:r>
      <w:r w:rsidR="00171954" w:rsidRPr="00BE2C4F">
        <w:t xml:space="preserve"> </w:t>
      </w:r>
      <w:r w:rsidRPr="00BE2C4F">
        <w:t xml:space="preserve">«Ожидаемые конечные результаты реализации программы и показатели социально-экономической эффективности» пункт 1 изложить в следующей редакции: </w:t>
      </w:r>
    </w:p>
    <w:p w:rsidR="00FF3E54" w:rsidRPr="00BE2C4F" w:rsidRDefault="00FF3E54" w:rsidP="00BE2C4F">
      <w:r w:rsidRPr="00BE2C4F">
        <w:t>«1.Охват профилактическими мероприятиями 75 процентов подростков и молодежи в возрасте от 11 до 30 лет.»</w:t>
      </w:r>
    </w:p>
    <w:p w:rsidR="00FF3E54" w:rsidRPr="00BE2C4F" w:rsidRDefault="00FF3E54" w:rsidP="00BE2C4F">
      <w:r w:rsidRPr="00BE2C4F">
        <w:t>1.2. В разделе 2:</w:t>
      </w:r>
    </w:p>
    <w:p w:rsidR="00171954" w:rsidRPr="00BE2C4F" w:rsidRDefault="00FF3E54" w:rsidP="00BE2C4F">
      <w:r w:rsidRPr="00BE2C4F">
        <w:t xml:space="preserve">1.2.1. В подразделе «Социально-экономическая эффективность Программы» абзац второй изложить в следующей редакции: </w:t>
      </w:r>
    </w:p>
    <w:p w:rsidR="00FF3E54" w:rsidRPr="00BE2C4F" w:rsidRDefault="00FF3E54" w:rsidP="00BE2C4F">
      <w:r w:rsidRPr="00BE2C4F">
        <w:t>«1.Охват профилактическими мероприятиями 75 процентов подростков и молодежи в возрасте от 11 до 30 лет.»</w:t>
      </w:r>
    </w:p>
    <w:p w:rsidR="00FF3E54" w:rsidRPr="00BE2C4F" w:rsidRDefault="00FF3E54" w:rsidP="00BE2C4F">
      <w:r w:rsidRPr="00BE2C4F">
        <w:t>1.3.В разделе 4:</w:t>
      </w:r>
    </w:p>
    <w:p w:rsidR="00FF3E54" w:rsidRPr="00BE2C4F" w:rsidRDefault="00FF3E54" w:rsidP="00BE2C4F">
      <w:r w:rsidRPr="00BE2C4F">
        <w:t>1.3.1.Абзац второй</w:t>
      </w:r>
      <w:r w:rsidR="00171954" w:rsidRPr="00BE2C4F">
        <w:t xml:space="preserve"> </w:t>
      </w:r>
      <w:r w:rsidRPr="00BE2C4F">
        <w:t>изложить в следующей редакции: «На весь период реализации Программы на 2013-2017 годы предусмотрен объем финансирования на сумму 5093,5 тыс. рублей. Источники финансирования – бюджет муниципального образования Березовский район, бюджеты городских и сельских поселений района (гп.Березово, гп. Игрим, сп. Приполярный, сп.Саранпауль).»</w:t>
      </w:r>
    </w:p>
    <w:p w:rsidR="00FF3E54" w:rsidRPr="00BE2C4F" w:rsidRDefault="00FF3E54" w:rsidP="00BE2C4F">
      <w:r w:rsidRPr="00BE2C4F">
        <w:t>1.4.Таблицу 2</w:t>
      </w:r>
      <w:r w:rsidR="00171954" w:rsidRPr="00BE2C4F">
        <w:t xml:space="preserve"> </w:t>
      </w:r>
      <w:r w:rsidRPr="00BE2C4F">
        <w:t>изложить в следующей редакции, согласно приложению 1 к настоящему постановлению.</w:t>
      </w:r>
    </w:p>
    <w:p w:rsidR="00FF3E54" w:rsidRPr="00BE2C4F" w:rsidRDefault="00FF3E54" w:rsidP="00BE2C4F">
      <w:r w:rsidRPr="00BE2C4F">
        <w:t>1.5.Таблицу 3</w:t>
      </w:r>
      <w:r w:rsidR="00171954" w:rsidRPr="00BE2C4F">
        <w:t xml:space="preserve"> </w:t>
      </w:r>
      <w:r w:rsidRPr="00BE2C4F">
        <w:t>изложить в следующей редакции, согласно приложению 2 к настоящему постановлению.</w:t>
      </w:r>
    </w:p>
    <w:p w:rsidR="00FF3E54" w:rsidRPr="00BE2C4F" w:rsidRDefault="00FF3E54" w:rsidP="00BE2C4F">
      <w:r w:rsidRPr="00BE2C4F">
        <w:t>2.Опубликовать настоящее постановление в газете</w:t>
      </w:r>
      <w:r w:rsidR="00171954" w:rsidRPr="00BE2C4F">
        <w:t xml:space="preserve"> </w:t>
      </w:r>
      <w:r w:rsidRPr="00BE2C4F">
        <w:t>«Жизнь Югры» и разместить на официальном сайте органов местного самоуправления Березовского района в сети Интернет (</w:t>
      </w:r>
      <w:hyperlink r:id="rId10" w:history="1">
        <w:r w:rsidRPr="00BE2C4F">
          <w:rPr>
            <w:rStyle w:val="a7"/>
          </w:rPr>
          <w:t>www.berezovo.ru</w:t>
        </w:r>
      </w:hyperlink>
      <w:r w:rsidRPr="00BE2C4F">
        <w:t>).</w:t>
      </w:r>
    </w:p>
    <w:p w:rsidR="00FF3E54" w:rsidRPr="00BE2C4F" w:rsidRDefault="00FF3E54" w:rsidP="00BE2C4F">
      <w:r w:rsidRPr="00BE2C4F">
        <w:t>3.Настоящее постановление вступает в силу после его официального опубликования.</w:t>
      </w:r>
    </w:p>
    <w:p w:rsidR="00FF3E54" w:rsidRPr="00BE2C4F" w:rsidRDefault="00FF3E54" w:rsidP="00BE2C4F">
      <w:r w:rsidRPr="00BE2C4F">
        <w:t>4.Контроль за выполнением настоящего постановления возложить на заместителя главы администрации района, начальника управления по социальной политике и работе с поселениями С.В. Толмачеву.</w:t>
      </w:r>
    </w:p>
    <w:p w:rsidR="00171954" w:rsidRDefault="00171954" w:rsidP="00BE2C4F">
      <w:pPr>
        <w:ind w:left="567" w:firstLine="0"/>
      </w:pPr>
    </w:p>
    <w:p w:rsidR="00BE2C4F" w:rsidRDefault="00BE2C4F" w:rsidP="00BE2C4F">
      <w:pPr>
        <w:ind w:left="567" w:firstLine="0"/>
      </w:pPr>
    </w:p>
    <w:p w:rsidR="00BE2C4F" w:rsidRPr="00BE2C4F" w:rsidRDefault="00BE2C4F" w:rsidP="00BE2C4F">
      <w:pPr>
        <w:ind w:left="567" w:firstLine="0"/>
      </w:pPr>
    </w:p>
    <w:p w:rsidR="00171954" w:rsidRPr="00BE2C4F" w:rsidRDefault="00FF3E54" w:rsidP="00BE2C4F">
      <w:pPr>
        <w:ind w:left="567" w:firstLine="0"/>
      </w:pPr>
      <w:r w:rsidRPr="00BE2C4F">
        <w:t>Глава администрации района</w:t>
      </w:r>
      <w:r w:rsidR="00171954" w:rsidRPr="00BE2C4F">
        <w:t xml:space="preserve"> </w:t>
      </w:r>
      <w:r w:rsidR="00BE2C4F">
        <w:tab/>
      </w:r>
      <w:r w:rsidR="00BE2C4F">
        <w:tab/>
      </w:r>
      <w:r w:rsidR="00BE2C4F">
        <w:tab/>
      </w:r>
      <w:r w:rsidR="00BE2C4F">
        <w:tab/>
      </w:r>
      <w:r w:rsidR="00BE2C4F">
        <w:tab/>
      </w:r>
      <w:r w:rsidR="00BE2C4F">
        <w:tab/>
      </w:r>
      <w:r w:rsidRPr="00BE2C4F">
        <w:t>Л.К. Коротун</w:t>
      </w:r>
    </w:p>
    <w:p w:rsidR="00171954" w:rsidRPr="00BE2C4F" w:rsidRDefault="00171954" w:rsidP="00BE2C4F">
      <w:pPr>
        <w:ind w:left="567" w:firstLine="0"/>
      </w:pPr>
    </w:p>
    <w:p w:rsidR="00FF3E54" w:rsidRPr="00BE2C4F" w:rsidRDefault="00FF3E54" w:rsidP="00BE2C4F">
      <w:pPr>
        <w:ind w:left="567" w:firstLine="0"/>
      </w:pPr>
    </w:p>
    <w:p w:rsidR="00FF3E54" w:rsidRPr="00BE2C4F" w:rsidRDefault="00FF3E54" w:rsidP="00BE2C4F">
      <w:pPr>
        <w:ind w:left="567" w:firstLine="0"/>
      </w:pPr>
    </w:p>
    <w:p w:rsidR="00FF3E54" w:rsidRPr="00171954" w:rsidRDefault="00FF3E54" w:rsidP="00FF3E54">
      <w:pPr>
        <w:spacing w:line="360" w:lineRule="auto"/>
        <w:rPr>
          <w:rFonts w:cs="Arial"/>
          <w:color w:val="0000FF"/>
          <w:szCs w:val="28"/>
        </w:rPr>
        <w:sectPr w:rsidR="00FF3E54" w:rsidRPr="00171954" w:rsidSect="006E5832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BE2C4F" w:rsidRPr="00BE2C4F" w:rsidRDefault="00BE2C4F" w:rsidP="00BE2C4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E2C4F" w:rsidRPr="00BE2C4F" w:rsidRDefault="00BE2C4F" w:rsidP="00BE2C4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E2C4F" w:rsidRPr="00BE2C4F" w:rsidRDefault="00FF3E54" w:rsidP="00BE2C4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1"/>
      <w:r w:rsidRPr="00BE2C4F">
        <w:rPr>
          <w:rFonts w:cs="Arial"/>
          <w:b/>
          <w:bCs/>
          <w:kern w:val="28"/>
          <w:sz w:val="32"/>
          <w:szCs w:val="32"/>
        </w:rPr>
        <w:t>Приложение 1</w:t>
      </w:r>
      <w:bookmarkEnd w:id="1"/>
    </w:p>
    <w:p w:rsidR="00FF3E54" w:rsidRPr="00BE2C4F" w:rsidRDefault="00BE2C4F" w:rsidP="00BE2C4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E2C4F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171954" w:rsidRPr="00BE2C4F" w:rsidRDefault="00FF3E54" w:rsidP="00BE2C4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E2C4F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171954" w:rsidRPr="00BE2C4F" w:rsidRDefault="00FF3E54" w:rsidP="00BE2C4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E2C4F">
        <w:rPr>
          <w:rFonts w:cs="Arial"/>
          <w:b/>
          <w:bCs/>
          <w:kern w:val="28"/>
          <w:sz w:val="32"/>
          <w:szCs w:val="32"/>
        </w:rPr>
        <w:t>от 26.06.2013 № 874</w:t>
      </w:r>
    </w:p>
    <w:p w:rsidR="00171954" w:rsidRPr="00BE2C4F" w:rsidRDefault="00171954" w:rsidP="00BE2C4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E2C4F" w:rsidRPr="00BE2C4F" w:rsidRDefault="00BE2C4F" w:rsidP="00BE2C4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171954" w:rsidRPr="00BE2C4F" w:rsidRDefault="00FF3E54" w:rsidP="00BE2C4F">
      <w:pPr>
        <w:pStyle w:val="3"/>
        <w:jc w:val="center"/>
        <w:rPr>
          <w:b w:val="0"/>
          <w:iCs/>
          <w:sz w:val="30"/>
          <w:szCs w:val="28"/>
        </w:rPr>
      </w:pPr>
      <w:r w:rsidRPr="00BE2C4F">
        <w:rPr>
          <w:iCs/>
          <w:sz w:val="30"/>
          <w:szCs w:val="28"/>
        </w:rPr>
        <w:t>Показатели ожидаемых результатов реализации целевой программы</w:t>
      </w:r>
    </w:p>
    <w:p w:rsidR="00FF3E54" w:rsidRPr="00BE2C4F" w:rsidRDefault="00FF3E54" w:rsidP="00BE2C4F">
      <w:pPr>
        <w:pStyle w:val="3"/>
        <w:jc w:val="center"/>
        <w:rPr>
          <w:b w:val="0"/>
          <w:iCs/>
          <w:sz w:val="30"/>
          <w:szCs w:val="28"/>
        </w:rPr>
      </w:pPr>
      <w:r w:rsidRPr="00BE2C4F">
        <w:rPr>
          <w:iCs/>
          <w:sz w:val="30"/>
          <w:szCs w:val="28"/>
        </w:rPr>
        <w:t>«Противодействие злоупотреблению наркотиками и</w:t>
      </w:r>
      <w:r w:rsidR="00171954" w:rsidRPr="00BE2C4F">
        <w:rPr>
          <w:iCs/>
          <w:sz w:val="30"/>
          <w:szCs w:val="28"/>
        </w:rPr>
        <w:t xml:space="preserve"> </w:t>
      </w:r>
      <w:r w:rsidRPr="00BE2C4F">
        <w:rPr>
          <w:iCs/>
          <w:sz w:val="30"/>
          <w:szCs w:val="28"/>
        </w:rPr>
        <w:t xml:space="preserve">их незаконному обороту </w:t>
      </w:r>
    </w:p>
    <w:p w:rsidR="00FF3E54" w:rsidRPr="00BE2C4F" w:rsidRDefault="00FF3E54" w:rsidP="00BE2C4F">
      <w:pPr>
        <w:pStyle w:val="3"/>
        <w:jc w:val="center"/>
        <w:rPr>
          <w:b w:val="0"/>
          <w:iCs/>
          <w:sz w:val="30"/>
          <w:szCs w:val="28"/>
        </w:rPr>
      </w:pPr>
      <w:r w:rsidRPr="00BE2C4F">
        <w:rPr>
          <w:iCs/>
          <w:sz w:val="30"/>
          <w:szCs w:val="28"/>
        </w:rPr>
        <w:t>в Березовском районе на 2013 – 2017 годы»</w:t>
      </w:r>
    </w:p>
    <w:p w:rsidR="00FF3E54" w:rsidRDefault="00FF3E54" w:rsidP="00BE2C4F"/>
    <w:p w:rsidR="006A57DB" w:rsidRPr="00BE2C4F" w:rsidRDefault="006A57DB" w:rsidP="00BE2C4F"/>
    <w:tbl>
      <w:tblPr>
        <w:tblStyle w:val="a8"/>
        <w:tblW w:w="0" w:type="auto"/>
        <w:jc w:val="center"/>
        <w:tblLook w:val="01E0" w:firstRow="1" w:lastRow="1" w:firstColumn="1" w:lastColumn="1" w:noHBand="0" w:noVBand="0"/>
      </w:tblPr>
      <w:tblGrid>
        <w:gridCol w:w="573"/>
        <w:gridCol w:w="2799"/>
        <w:gridCol w:w="1746"/>
        <w:gridCol w:w="1617"/>
        <w:gridCol w:w="1607"/>
        <w:gridCol w:w="1607"/>
        <w:gridCol w:w="1607"/>
        <w:gridCol w:w="1607"/>
        <w:gridCol w:w="1623"/>
      </w:tblGrid>
      <w:tr w:rsidR="00FF3E54" w:rsidRPr="00171954" w:rsidTr="00BE2C4F">
        <w:trPr>
          <w:trHeight w:val="638"/>
          <w:jc w:val="center"/>
        </w:trPr>
        <w:tc>
          <w:tcPr>
            <w:tcW w:w="561" w:type="dxa"/>
            <w:vMerge w:val="restart"/>
            <w:vAlign w:val="center"/>
          </w:tcPr>
          <w:p w:rsidR="00FF3E54" w:rsidRPr="00171954" w:rsidRDefault="00FF3E54" w:rsidP="00BE2C4F">
            <w:pPr>
              <w:pStyle w:val="Table0"/>
            </w:pPr>
            <w:r w:rsidRPr="00171954">
              <w:t xml:space="preserve">N п/п </w:t>
            </w:r>
          </w:p>
        </w:tc>
        <w:tc>
          <w:tcPr>
            <w:tcW w:w="2802" w:type="dxa"/>
            <w:vMerge w:val="restart"/>
            <w:vAlign w:val="center"/>
          </w:tcPr>
          <w:p w:rsidR="00FF3E54" w:rsidRPr="00171954" w:rsidRDefault="00FF3E54" w:rsidP="00BE2C4F">
            <w:pPr>
              <w:pStyle w:val="Table0"/>
            </w:pPr>
            <w:r w:rsidRPr="00171954">
              <w:t xml:space="preserve">Наименование показателей результатов </w:t>
            </w:r>
          </w:p>
        </w:tc>
        <w:tc>
          <w:tcPr>
            <w:tcW w:w="1650" w:type="dxa"/>
            <w:vMerge w:val="restart"/>
          </w:tcPr>
          <w:p w:rsidR="00FF3E54" w:rsidRDefault="00FF3E54" w:rsidP="00BE2C4F">
            <w:pPr>
              <w:pStyle w:val="Table0"/>
            </w:pPr>
            <w:r w:rsidRPr="00171954">
              <w:t>Фактическое значение показателя на момент разработки Программы (1 полугодие 2012 года)</w:t>
            </w:r>
          </w:p>
          <w:p w:rsidR="006A57DB" w:rsidRPr="006A57DB" w:rsidRDefault="006A57DB" w:rsidP="006A57DB">
            <w:pPr>
              <w:pStyle w:val="Table"/>
            </w:pPr>
          </w:p>
        </w:tc>
        <w:tc>
          <w:tcPr>
            <w:tcW w:w="8150" w:type="dxa"/>
            <w:gridSpan w:val="5"/>
          </w:tcPr>
          <w:p w:rsidR="00FF3E54" w:rsidRPr="00171954" w:rsidRDefault="00FF3E54" w:rsidP="00BE2C4F">
            <w:pPr>
              <w:pStyle w:val="Table0"/>
            </w:pPr>
            <w:r w:rsidRPr="00171954">
              <w:t>Значения показателя по годам</w:t>
            </w:r>
          </w:p>
        </w:tc>
        <w:tc>
          <w:tcPr>
            <w:tcW w:w="1623" w:type="dxa"/>
            <w:vMerge w:val="restart"/>
          </w:tcPr>
          <w:p w:rsidR="00FF3E54" w:rsidRPr="00171954" w:rsidRDefault="00FF3E54" w:rsidP="00BE2C4F">
            <w:pPr>
              <w:pStyle w:val="Table0"/>
            </w:pPr>
            <w:r w:rsidRPr="00171954">
              <w:t>Целевое назначение показателя на момент окончания действия Программы</w:t>
            </w:r>
          </w:p>
        </w:tc>
      </w:tr>
      <w:tr w:rsidR="00FF3E54" w:rsidRPr="00171954" w:rsidTr="00BE2C4F">
        <w:trPr>
          <w:jc w:val="center"/>
        </w:trPr>
        <w:tc>
          <w:tcPr>
            <w:tcW w:w="561" w:type="dxa"/>
            <w:vMerge/>
            <w:vAlign w:val="center"/>
          </w:tcPr>
          <w:p w:rsidR="00FF3E54" w:rsidRPr="00171954" w:rsidRDefault="00FF3E54" w:rsidP="00BE2C4F">
            <w:pPr>
              <w:pStyle w:val="Table0"/>
            </w:pPr>
          </w:p>
        </w:tc>
        <w:tc>
          <w:tcPr>
            <w:tcW w:w="2802" w:type="dxa"/>
            <w:vMerge/>
            <w:vAlign w:val="center"/>
          </w:tcPr>
          <w:p w:rsidR="00FF3E54" w:rsidRPr="00171954" w:rsidRDefault="00FF3E54" w:rsidP="00BE2C4F">
            <w:pPr>
              <w:pStyle w:val="Table0"/>
            </w:pPr>
          </w:p>
        </w:tc>
        <w:tc>
          <w:tcPr>
            <w:tcW w:w="1650" w:type="dxa"/>
            <w:vMerge/>
          </w:tcPr>
          <w:p w:rsidR="00FF3E54" w:rsidRPr="00171954" w:rsidRDefault="00FF3E54" w:rsidP="00BE2C4F">
            <w:pPr>
              <w:pStyle w:val="Table0"/>
            </w:pPr>
          </w:p>
        </w:tc>
        <w:tc>
          <w:tcPr>
            <w:tcW w:w="1638" w:type="dxa"/>
            <w:vAlign w:val="center"/>
          </w:tcPr>
          <w:p w:rsidR="00FF3E54" w:rsidRPr="00171954" w:rsidRDefault="00FF3E54" w:rsidP="00BE2C4F">
            <w:pPr>
              <w:pStyle w:val="Table"/>
            </w:pPr>
            <w:r w:rsidRPr="00171954">
              <w:t xml:space="preserve">2013 </w:t>
            </w:r>
          </w:p>
        </w:tc>
        <w:tc>
          <w:tcPr>
            <w:tcW w:w="1628" w:type="dxa"/>
            <w:vAlign w:val="center"/>
          </w:tcPr>
          <w:p w:rsidR="00FF3E54" w:rsidRPr="00171954" w:rsidRDefault="00FF3E54" w:rsidP="00BE2C4F">
            <w:pPr>
              <w:pStyle w:val="Table"/>
            </w:pPr>
            <w:r w:rsidRPr="00171954">
              <w:t xml:space="preserve">2014 </w:t>
            </w:r>
          </w:p>
        </w:tc>
        <w:tc>
          <w:tcPr>
            <w:tcW w:w="1628" w:type="dxa"/>
            <w:vAlign w:val="center"/>
          </w:tcPr>
          <w:p w:rsidR="00FF3E54" w:rsidRPr="00171954" w:rsidRDefault="00FF3E54" w:rsidP="00BE2C4F">
            <w:pPr>
              <w:pStyle w:val="Table"/>
            </w:pPr>
            <w:r w:rsidRPr="00171954">
              <w:t xml:space="preserve">2015 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2016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2017</w:t>
            </w:r>
          </w:p>
        </w:tc>
        <w:tc>
          <w:tcPr>
            <w:tcW w:w="1623" w:type="dxa"/>
            <w:vMerge/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BE2C4F">
        <w:trPr>
          <w:jc w:val="center"/>
        </w:trPr>
        <w:tc>
          <w:tcPr>
            <w:tcW w:w="561" w:type="dxa"/>
          </w:tcPr>
          <w:p w:rsidR="00FF3E54" w:rsidRPr="00171954" w:rsidRDefault="00FF3E54" w:rsidP="00BE2C4F">
            <w:pPr>
              <w:pStyle w:val="Table"/>
            </w:pPr>
            <w:r w:rsidRPr="00171954">
              <w:t>1.</w:t>
            </w:r>
          </w:p>
        </w:tc>
        <w:tc>
          <w:tcPr>
            <w:tcW w:w="2802" w:type="dxa"/>
          </w:tcPr>
          <w:p w:rsidR="00FF3E54" w:rsidRPr="00171954" w:rsidRDefault="00FF3E54" w:rsidP="00BE2C4F">
            <w:pPr>
              <w:pStyle w:val="Table"/>
            </w:pPr>
            <w:r w:rsidRPr="00171954">
              <w:t>2.</w:t>
            </w:r>
          </w:p>
        </w:tc>
        <w:tc>
          <w:tcPr>
            <w:tcW w:w="1650" w:type="dxa"/>
          </w:tcPr>
          <w:p w:rsidR="00FF3E54" w:rsidRPr="00171954" w:rsidRDefault="00FF3E54" w:rsidP="00BE2C4F">
            <w:pPr>
              <w:pStyle w:val="Table"/>
            </w:pPr>
            <w:r w:rsidRPr="00171954">
              <w:t>3.</w:t>
            </w:r>
          </w:p>
        </w:tc>
        <w:tc>
          <w:tcPr>
            <w:tcW w:w="1638" w:type="dxa"/>
          </w:tcPr>
          <w:p w:rsidR="00FF3E54" w:rsidRPr="00171954" w:rsidRDefault="00FF3E54" w:rsidP="00BE2C4F">
            <w:pPr>
              <w:pStyle w:val="Table"/>
            </w:pPr>
            <w:r w:rsidRPr="00171954">
              <w:t>4.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  <w:r w:rsidRPr="00171954">
              <w:t>5.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  <w:r w:rsidRPr="00171954">
              <w:t>6.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  <w:r w:rsidRPr="00171954">
              <w:t>7.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  <w:r w:rsidRPr="00171954">
              <w:t>8.</w:t>
            </w:r>
          </w:p>
        </w:tc>
        <w:tc>
          <w:tcPr>
            <w:tcW w:w="1623" w:type="dxa"/>
          </w:tcPr>
          <w:p w:rsidR="00FF3E54" w:rsidRPr="00171954" w:rsidRDefault="00FF3E54" w:rsidP="00BE2C4F">
            <w:pPr>
              <w:pStyle w:val="Table"/>
            </w:pPr>
            <w:r w:rsidRPr="00171954">
              <w:t>9.</w:t>
            </w:r>
          </w:p>
        </w:tc>
      </w:tr>
      <w:tr w:rsidR="00FF3E54" w:rsidRPr="00171954" w:rsidTr="00BE2C4F">
        <w:trPr>
          <w:jc w:val="center"/>
        </w:trPr>
        <w:tc>
          <w:tcPr>
            <w:tcW w:w="561" w:type="dxa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225" w:type="dxa"/>
            <w:gridSpan w:val="8"/>
          </w:tcPr>
          <w:p w:rsidR="00FF3E54" w:rsidRDefault="00FF3E54" w:rsidP="00BE2C4F">
            <w:pPr>
              <w:pStyle w:val="Table"/>
            </w:pPr>
            <w:r w:rsidRPr="00171954">
              <w:t>Показатели непосредственных результатов</w:t>
            </w:r>
          </w:p>
          <w:p w:rsidR="006A57DB" w:rsidRPr="00171954" w:rsidRDefault="006A57DB" w:rsidP="00BE2C4F">
            <w:pPr>
              <w:pStyle w:val="Table"/>
            </w:pPr>
          </w:p>
        </w:tc>
      </w:tr>
      <w:tr w:rsidR="00FF3E54" w:rsidRPr="00171954" w:rsidTr="00BE2C4F">
        <w:trPr>
          <w:jc w:val="center"/>
        </w:trPr>
        <w:tc>
          <w:tcPr>
            <w:tcW w:w="561" w:type="dxa"/>
            <w:vAlign w:val="center"/>
          </w:tcPr>
          <w:p w:rsidR="00FF3E54" w:rsidRPr="00171954" w:rsidRDefault="00FF3E54" w:rsidP="00BE2C4F">
            <w:pPr>
              <w:pStyle w:val="Table"/>
            </w:pPr>
            <w:r w:rsidRPr="00171954">
              <w:t>1.</w:t>
            </w:r>
          </w:p>
        </w:tc>
        <w:tc>
          <w:tcPr>
            <w:tcW w:w="2802" w:type="dxa"/>
            <w:vAlign w:val="center"/>
          </w:tcPr>
          <w:p w:rsidR="00FF3E54" w:rsidRDefault="00FF3E54" w:rsidP="00BE2C4F">
            <w:pPr>
              <w:pStyle w:val="Table"/>
            </w:pPr>
            <w:r w:rsidRPr="00171954">
              <w:t xml:space="preserve">Охват 77 процентов подростков и молодежи в возрасте от 11 до 30 лет, вовлеченных в профилактические </w:t>
            </w:r>
            <w:r w:rsidRPr="00171954">
              <w:lastRenderedPageBreak/>
              <w:t>мероприятия, по отношению к общей численности</w:t>
            </w:r>
            <w:r w:rsidR="00171954" w:rsidRPr="00171954">
              <w:t xml:space="preserve"> </w:t>
            </w:r>
            <w:r w:rsidRPr="00171954">
              <w:t>(7297) указанной категории лиц</w:t>
            </w:r>
            <w:r w:rsidR="00171954" w:rsidRPr="00171954">
              <w:t xml:space="preserve"> </w:t>
            </w:r>
          </w:p>
          <w:p w:rsidR="006A57DB" w:rsidRPr="00171954" w:rsidRDefault="006A57DB" w:rsidP="00BE2C4F">
            <w:pPr>
              <w:pStyle w:val="Table"/>
              <w:rPr>
                <w:color w:val="FF0000"/>
              </w:rPr>
            </w:pPr>
          </w:p>
        </w:tc>
        <w:tc>
          <w:tcPr>
            <w:tcW w:w="1650" w:type="dxa"/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70%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(5108)</w:t>
            </w:r>
          </w:p>
        </w:tc>
        <w:tc>
          <w:tcPr>
            <w:tcW w:w="1638" w:type="dxa"/>
          </w:tcPr>
          <w:p w:rsidR="00FF3E54" w:rsidRPr="00171954" w:rsidRDefault="00FF3E54" w:rsidP="00BE2C4F">
            <w:pPr>
              <w:pStyle w:val="Table"/>
            </w:pPr>
            <w:r w:rsidRPr="00171954">
              <w:t>72%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(5254)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  <w:r w:rsidRPr="00171954">
              <w:t>72%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(5254)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  <w:r w:rsidRPr="00171954">
              <w:t>72%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(5254)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  <w:r w:rsidRPr="00171954">
              <w:t>73%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(5327)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  <w:r w:rsidRPr="00171954">
              <w:t>75%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(5473)</w:t>
            </w:r>
          </w:p>
        </w:tc>
        <w:tc>
          <w:tcPr>
            <w:tcW w:w="1623" w:type="dxa"/>
          </w:tcPr>
          <w:p w:rsidR="00FF3E54" w:rsidRPr="00171954" w:rsidRDefault="00FF3E54" w:rsidP="00BE2C4F">
            <w:pPr>
              <w:pStyle w:val="Table"/>
            </w:pPr>
            <w:r w:rsidRPr="00171954">
              <w:t>75%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(5473)</w:t>
            </w:r>
          </w:p>
        </w:tc>
      </w:tr>
      <w:tr w:rsidR="00FF3E54" w:rsidRPr="00171954" w:rsidTr="00BE2C4F">
        <w:trPr>
          <w:trHeight w:val="3227"/>
          <w:jc w:val="center"/>
        </w:trPr>
        <w:tc>
          <w:tcPr>
            <w:tcW w:w="561" w:type="dxa"/>
            <w:vAlign w:val="center"/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2.</w:t>
            </w:r>
          </w:p>
        </w:tc>
        <w:tc>
          <w:tcPr>
            <w:tcW w:w="2802" w:type="dxa"/>
            <w:vAlign w:val="center"/>
          </w:tcPr>
          <w:p w:rsidR="00FF3E54" w:rsidRDefault="00FF3E54" w:rsidP="00BE2C4F">
            <w:pPr>
              <w:pStyle w:val="Table"/>
            </w:pPr>
            <w:r w:rsidRPr="00171954">
              <w:t>Увеличение доли процента вовлеченности несовершеннолетних, состоящих на учете в КДН, в профилактические мероприятия по формированию здорового образа жизни, по отношению к общей численности</w:t>
            </w:r>
            <w:r w:rsidR="00171954" w:rsidRPr="00171954">
              <w:t xml:space="preserve"> </w:t>
            </w:r>
            <w:r w:rsidRPr="00171954">
              <w:t>(52) указанной категории лиц</w:t>
            </w:r>
            <w:r w:rsidR="00171954" w:rsidRPr="00171954">
              <w:t xml:space="preserve"> </w:t>
            </w:r>
          </w:p>
          <w:p w:rsidR="006A57DB" w:rsidRPr="00171954" w:rsidRDefault="006A57DB" w:rsidP="00BE2C4F">
            <w:pPr>
              <w:pStyle w:val="Table"/>
            </w:pPr>
          </w:p>
        </w:tc>
        <w:tc>
          <w:tcPr>
            <w:tcW w:w="1650" w:type="dxa"/>
          </w:tcPr>
          <w:p w:rsidR="00FF3E54" w:rsidRPr="00171954" w:rsidRDefault="00FF3E54" w:rsidP="00BE2C4F">
            <w:pPr>
              <w:pStyle w:val="Table"/>
            </w:pPr>
            <w:r w:rsidRPr="00171954">
              <w:t>30%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(15)</w:t>
            </w:r>
          </w:p>
        </w:tc>
        <w:tc>
          <w:tcPr>
            <w:tcW w:w="1638" w:type="dxa"/>
          </w:tcPr>
          <w:p w:rsidR="00FF3E54" w:rsidRPr="00171954" w:rsidRDefault="00FF3E54" w:rsidP="00BE2C4F">
            <w:pPr>
              <w:pStyle w:val="Table"/>
            </w:pPr>
            <w:r w:rsidRPr="00171954">
              <w:t>32%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(16)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  <w:r w:rsidRPr="00171954">
              <w:t>32%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(16)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  <w:r w:rsidRPr="00171954">
              <w:t>32%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(16)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  <w:r w:rsidRPr="00171954">
              <w:t>35%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(18)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  <w:r w:rsidRPr="00171954">
              <w:t>39%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(20)</w:t>
            </w:r>
          </w:p>
        </w:tc>
        <w:tc>
          <w:tcPr>
            <w:tcW w:w="1623" w:type="dxa"/>
          </w:tcPr>
          <w:p w:rsidR="00FF3E54" w:rsidRPr="00171954" w:rsidRDefault="00FF3E54" w:rsidP="00BE2C4F">
            <w:pPr>
              <w:pStyle w:val="Table"/>
            </w:pPr>
            <w:r w:rsidRPr="00171954">
              <w:t>39%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(20)</w:t>
            </w:r>
          </w:p>
        </w:tc>
      </w:tr>
      <w:tr w:rsidR="00FF3E54" w:rsidRPr="00171954" w:rsidTr="00BE2C4F">
        <w:trPr>
          <w:jc w:val="center"/>
        </w:trPr>
        <w:tc>
          <w:tcPr>
            <w:tcW w:w="561" w:type="dxa"/>
            <w:vAlign w:val="center"/>
          </w:tcPr>
          <w:p w:rsidR="00FF3E54" w:rsidRPr="00171954" w:rsidRDefault="00FF3E54" w:rsidP="00BE2C4F">
            <w:pPr>
              <w:pStyle w:val="Table"/>
            </w:pPr>
            <w:r w:rsidRPr="00171954">
              <w:t>3.</w:t>
            </w:r>
          </w:p>
        </w:tc>
        <w:tc>
          <w:tcPr>
            <w:tcW w:w="2802" w:type="dxa"/>
            <w:vAlign w:val="center"/>
          </w:tcPr>
          <w:p w:rsidR="00FF3E54" w:rsidRDefault="00FF3E54" w:rsidP="00BE2C4F">
            <w:pPr>
              <w:pStyle w:val="Table"/>
            </w:pPr>
            <w:r w:rsidRPr="00171954">
              <w:t>Отсутствие несовершеннолетних,</w:t>
            </w:r>
            <w:r w:rsidR="00171954" w:rsidRPr="00171954">
              <w:t xml:space="preserve"> </w:t>
            </w:r>
            <w:r w:rsidRPr="00171954">
              <w:t>злоупотребляющих наркотиками.</w:t>
            </w:r>
          </w:p>
          <w:p w:rsidR="006A57DB" w:rsidRPr="00171954" w:rsidRDefault="006A57DB" w:rsidP="00BE2C4F">
            <w:pPr>
              <w:pStyle w:val="Table"/>
            </w:pPr>
          </w:p>
        </w:tc>
        <w:tc>
          <w:tcPr>
            <w:tcW w:w="1650" w:type="dxa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-</w:t>
            </w:r>
          </w:p>
        </w:tc>
        <w:tc>
          <w:tcPr>
            <w:tcW w:w="1638" w:type="dxa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-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-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-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-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-</w:t>
            </w:r>
          </w:p>
        </w:tc>
        <w:tc>
          <w:tcPr>
            <w:tcW w:w="1623" w:type="dxa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-</w:t>
            </w:r>
          </w:p>
        </w:tc>
      </w:tr>
      <w:tr w:rsidR="00FF3E54" w:rsidRPr="00171954" w:rsidTr="00BE2C4F">
        <w:trPr>
          <w:jc w:val="center"/>
        </w:trPr>
        <w:tc>
          <w:tcPr>
            <w:tcW w:w="561" w:type="dxa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225" w:type="dxa"/>
            <w:gridSpan w:val="8"/>
          </w:tcPr>
          <w:p w:rsidR="00FF3E54" w:rsidRDefault="00FF3E54" w:rsidP="00BE2C4F">
            <w:pPr>
              <w:pStyle w:val="Table"/>
            </w:pPr>
            <w:r w:rsidRPr="00171954">
              <w:t>Показатели конечных результатов</w:t>
            </w:r>
          </w:p>
          <w:p w:rsidR="006A57DB" w:rsidRPr="00171954" w:rsidRDefault="006A57DB" w:rsidP="00BE2C4F">
            <w:pPr>
              <w:pStyle w:val="Table"/>
            </w:pPr>
          </w:p>
        </w:tc>
      </w:tr>
      <w:tr w:rsidR="00FF3E54" w:rsidRPr="00171954" w:rsidTr="00BE2C4F">
        <w:trPr>
          <w:jc w:val="center"/>
        </w:trPr>
        <w:tc>
          <w:tcPr>
            <w:tcW w:w="561" w:type="dxa"/>
            <w:vAlign w:val="center"/>
          </w:tcPr>
          <w:p w:rsidR="00FF3E54" w:rsidRPr="00171954" w:rsidRDefault="00FF3E54" w:rsidP="00BE2C4F">
            <w:pPr>
              <w:pStyle w:val="Table"/>
            </w:pPr>
            <w:r w:rsidRPr="00171954">
              <w:t>1.</w:t>
            </w:r>
          </w:p>
        </w:tc>
        <w:tc>
          <w:tcPr>
            <w:tcW w:w="2802" w:type="dxa"/>
            <w:vAlign w:val="center"/>
          </w:tcPr>
          <w:p w:rsidR="00FF3E54" w:rsidRDefault="00FF3E54" w:rsidP="00BE2C4F">
            <w:pPr>
              <w:pStyle w:val="Table"/>
            </w:pPr>
            <w:r w:rsidRPr="00171954">
              <w:t>Недопущение роста злоупотребления наркотиками по сравнению с 1 полугодием 2012 года</w:t>
            </w:r>
          </w:p>
          <w:p w:rsidR="006A57DB" w:rsidRPr="00171954" w:rsidRDefault="006A57DB" w:rsidP="00BE2C4F">
            <w:pPr>
              <w:pStyle w:val="Table"/>
            </w:pPr>
          </w:p>
        </w:tc>
        <w:tc>
          <w:tcPr>
            <w:tcW w:w="1650" w:type="dxa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3,6</w:t>
            </w:r>
          </w:p>
        </w:tc>
        <w:tc>
          <w:tcPr>
            <w:tcW w:w="1638" w:type="dxa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3,6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3,6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3,6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3,6</w:t>
            </w:r>
          </w:p>
        </w:tc>
        <w:tc>
          <w:tcPr>
            <w:tcW w:w="1628" w:type="dxa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3,6</w:t>
            </w:r>
          </w:p>
        </w:tc>
        <w:tc>
          <w:tcPr>
            <w:tcW w:w="1623" w:type="dxa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3,6</w:t>
            </w:r>
          </w:p>
        </w:tc>
      </w:tr>
    </w:tbl>
    <w:p w:rsidR="00BE2C4F" w:rsidRPr="00BE2C4F" w:rsidRDefault="00BE2C4F" w:rsidP="00BE2C4F">
      <w:pPr>
        <w:ind w:left="567" w:firstLine="0"/>
      </w:pPr>
    </w:p>
    <w:p w:rsidR="00BE2C4F" w:rsidRDefault="00BE2C4F" w:rsidP="00BE2C4F">
      <w:pPr>
        <w:ind w:left="567" w:firstLine="0"/>
      </w:pPr>
    </w:p>
    <w:p w:rsidR="006A57DB" w:rsidRPr="00BE2C4F" w:rsidRDefault="006A57DB" w:rsidP="00BE2C4F">
      <w:pPr>
        <w:ind w:left="567" w:firstLine="0"/>
      </w:pPr>
    </w:p>
    <w:p w:rsidR="00BE2C4F" w:rsidRPr="00BE2C4F" w:rsidRDefault="00BE2C4F" w:rsidP="00BE2C4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E2C4F">
        <w:br w:type="page"/>
      </w:r>
    </w:p>
    <w:p w:rsidR="00BE2C4F" w:rsidRPr="00BE2C4F" w:rsidRDefault="00BE2C4F" w:rsidP="00BE2C4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E2C4F" w:rsidRDefault="00FF3E54" w:rsidP="00BE2C4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2" w:name="приложение2"/>
      <w:r w:rsidRPr="00BE2C4F">
        <w:rPr>
          <w:rFonts w:cs="Arial"/>
          <w:b/>
          <w:bCs/>
          <w:kern w:val="28"/>
          <w:sz w:val="32"/>
          <w:szCs w:val="32"/>
        </w:rPr>
        <w:t>Приложение 2</w:t>
      </w:r>
      <w:bookmarkEnd w:id="2"/>
    </w:p>
    <w:p w:rsidR="00FF3E54" w:rsidRPr="00BE2C4F" w:rsidRDefault="00FF3E54" w:rsidP="00BE2C4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E2C4F">
        <w:rPr>
          <w:rFonts w:cs="Arial"/>
          <w:b/>
          <w:bCs/>
          <w:kern w:val="28"/>
          <w:sz w:val="32"/>
          <w:szCs w:val="32"/>
        </w:rPr>
        <w:t xml:space="preserve"> к постановлению </w:t>
      </w:r>
    </w:p>
    <w:p w:rsidR="00171954" w:rsidRPr="00BE2C4F" w:rsidRDefault="00FF3E54" w:rsidP="00BE2C4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E2C4F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171954" w:rsidRPr="00BE2C4F" w:rsidRDefault="00FF3E54" w:rsidP="00BE2C4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BE2C4F">
        <w:rPr>
          <w:rFonts w:cs="Arial"/>
          <w:b/>
          <w:bCs/>
          <w:kern w:val="28"/>
          <w:sz w:val="32"/>
          <w:szCs w:val="32"/>
        </w:rPr>
        <w:t>от 26.06.2013 № 874</w:t>
      </w:r>
    </w:p>
    <w:p w:rsidR="00171954" w:rsidRPr="00BE2C4F" w:rsidRDefault="00171954" w:rsidP="00BE2C4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E2C4F" w:rsidRPr="00BE2C4F" w:rsidRDefault="00BE2C4F" w:rsidP="00BE2C4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F3E54" w:rsidRPr="00BE2C4F" w:rsidRDefault="00FF3E54" w:rsidP="00BE2C4F">
      <w:pPr>
        <w:pStyle w:val="ConsPlusTitle"/>
        <w:widowControl/>
        <w:jc w:val="center"/>
        <w:rPr>
          <w:iCs/>
          <w:sz w:val="30"/>
          <w:szCs w:val="28"/>
        </w:rPr>
      </w:pPr>
      <w:r w:rsidRPr="00BE2C4F">
        <w:rPr>
          <w:iCs/>
          <w:sz w:val="30"/>
          <w:szCs w:val="28"/>
        </w:rPr>
        <w:t>ПЕРЕЧЕНЬ</w:t>
      </w:r>
    </w:p>
    <w:p w:rsidR="00FF3E54" w:rsidRPr="00BE2C4F" w:rsidRDefault="00FF3E54" w:rsidP="00BE2C4F">
      <w:pPr>
        <w:pStyle w:val="ConsPlusTitle"/>
        <w:widowControl/>
        <w:jc w:val="center"/>
        <w:rPr>
          <w:iCs/>
          <w:sz w:val="30"/>
          <w:szCs w:val="28"/>
        </w:rPr>
      </w:pPr>
      <w:r w:rsidRPr="00BE2C4F">
        <w:rPr>
          <w:iCs/>
          <w:sz w:val="30"/>
          <w:szCs w:val="28"/>
        </w:rPr>
        <w:t>программных мероприятий целевой программы</w:t>
      </w:r>
    </w:p>
    <w:p w:rsidR="00FF3E54" w:rsidRPr="00BE2C4F" w:rsidRDefault="00FF3E54" w:rsidP="00BE2C4F">
      <w:pPr>
        <w:pStyle w:val="3"/>
        <w:jc w:val="center"/>
        <w:rPr>
          <w:b w:val="0"/>
          <w:iCs/>
          <w:sz w:val="30"/>
          <w:szCs w:val="28"/>
        </w:rPr>
      </w:pPr>
      <w:r w:rsidRPr="00BE2C4F">
        <w:rPr>
          <w:iCs/>
          <w:sz w:val="30"/>
          <w:szCs w:val="28"/>
        </w:rPr>
        <w:t>«Противодействие злоупотреблению наркотиками и</w:t>
      </w:r>
      <w:r w:rsidR="00171954" w:rsidRPr="00BE2C4F">
        <w:rPr>
          <w:iCs/>
          <w:sz w:val="30"/>
          <w:szCs w:val="28"/>
        </w:rPr>
        <w:t xml:space="preserve"> </w:t>
      </w:r>
      <w:r w:rsidRPr="00BE2C4F">
        <w:rPr>
          <w:iCs/>
          <w:sz w:val="30"/>
          <w:szCs w:val="28"/>
        </w:rPr>
        <w:t xml:space="preserve">их незаконному обороту </w:t>
      </w:r>
    </w:p>
    <w:p w:rsidR="00FF3E54" w:rsidRPr="00BE2C4F" w:rsidRDefault="00FF3E54" w:rsidP="00BE2C4F">
      <w:pPr>
        <w:pStyle w:val="3"/>
        <w:jc w:val="center"/>
        <w:rPr>
          <w:b w:val="0"/>
          <w:iCs/>
          <w:sz w:val="30"/>
          <w:szCs w:val="28"/>
        </w:rPr>
      </w:pPr>
      <w:r w:rsidRPr="00BE2C4F">
        <w:rPr>
          <w:iCs/>
          <w:sz w:val="30"/>
          <w:szCs w:val="28"/>
        </w:rPr>
        <w:t>в Березовском районе на 2013 – 2017 годы»</w:t>
      </w:r>
    </w:p>
    <w:p w:rsidR="00FF3E54" w:rsidRPr="00BE2C4F" w:rsidRDefault="00FF3E54" w:rsidP="00BE2C4F"/>
    <w:p w:rsidR="00FF3E54" w:rsidRPr="00BE2C4F" w:rsidRDefault="00FF3E54" w:rsidP="00BE2C4F"/>
    <w:tbl>
      <w:tblPr>
        <w:tblStyle w:val="a8"/>
        <w:tblW w:w="15022" w:type="dxa"/>
        <w:tblLayout w:type="fixed"/>
        <w:tblLook w:val="01E0" w:firstRow="1" w:lastRow="1" w:firstColumn="1" w:lastColumn="1" w:noHBand="0" w:noVBand="0"/>
      </w:tblPr>
      <w:tblGrid>
        <w:gridCol w:w="536"/>
        <w:gridCol w:w="2452"/>
        <w:gridCol w:w="1620"/>
        <w:gridCol w:w="720"/>
        <w:gridCol w:w="799"/>
        <w:gridCol w:w="821"/>
        <w:gridCol w:w="720"/>
        <w:gridCol w:w="56"/>
        <w:gridCol w:w="664"/>
        <w:gridCol w:w="56"/>
        <w:gridCol w:w="844"/>
        <w:gridCol w:w="1440"/>
        <w:gridCol w:w="56"/>
        <w:gridCol w:w="2141"/>
        <w:gridCol w:w="2097"/>
      </w:tblGrid>
      <w:tr w:rsidR="00FF3E54" w:rsidRPr="00171954" w:rsidTr="006E5832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0"/>
            </w:pPr>
          </w:p>
          <w:p w:rsidR="00FF3E54" w:rsidRPr="00171954" w:rsidRDefault="00FF3E54" w:rsidP="00BE2C4F">
            <w:pPr>
              <w:pStyle w:val="Table0"/>
            </w:pPr>
          </w:p>
          <w:p w:rsidR="00FF3E54" w:rsidRPr="00171954" w:rsidRDefault="00FF3E54" w:rsidP="00BE2C4F">
            <w:pPr>
              <w:pStyle w:val="Table0"/>
            </w:pPr>
            <w:r w:rsidRPr="00171954">
              <w:t>N</w:t>
            </w:r>
            <w:r w:rsidR="00171954" w:rsidRPr="00171954">
              <w:t xml:space="preserve"> </w:t>
            </w:r>
            <w:r w:rsidRPr="00171954">
              <w:t>п/п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0"/>
            </w:pPr>
          </w:p>
          <w:p w:rsidR="00FF3E54" w:rsidRPr="00171954" w:rsidRDefault="00FF3E54" w:rsidP="00BE2C4F">
            <w:pPr>
              <w:pStyle w:val="Table0"/>
            </w:pPr>
          </w:p>
          <w:p w:rsidR="00FF3E54" w:rsidRPr="00171954" w:rsidRDefault="00FF3E54" w:rsidP="00BE2C4F">
            <w:pPr>
              <w:pStyle w:val="Table0"/>
            </w:pPr>
            <w:r w:rsidRPr="00171954">
              <w:t>Мероприятия программы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0"/>
            </w:pPr>
          </w:p>
          <w:p w:rsidR="00FF3E54" w:rsidRPr="00171954" w:rsidRDefault="00FF3E54" w:rsidP="00BE2C4F">
            <w:pPr>
              <w:pStyle w:val="Table0"/>
            </w:pPr>
            <w:r w:rsidRPr="00171954">
              <w:t>Источники</w:t>
            </w:r>
            <w:r w:rsidR="00171954" w:rsidRPr="00171954">
              <w:t xml:space="preserve"> </w:t>
            </w:r>
            <w:r w:rsidRPr="00171954">
              <w:t>финансиро вания</w:t>
            </w:r>
          </w:p>
          <w:p w:rsidR="00FF3E54" w:rsidRPr="00171954" w:rsidRDefault="00FF3E54" w:rsidP="00BE2C4F">
            <w:pPr>
              <w:pStyle w:val="Table0"/>
            </w:pPr>
          </w:p>
        </w:tc>
        <w:tc>
          <w:tcPr>
            <w:tcW w:w="4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Default="00FF3E54" w:rsidP="00BE2C4F">
            <w:pPr>
              <w:pStyle w:val="Table0"/>
            </w:pPr>
            <w:r w:rsidRPr="00171954">
              <w:t>Финансовые затраты на</w:t>
            </w:r>
            <w:r w:rsidR="00BE2C4F">
              <w:t xml:space="preserve"> </w:t>
            </w:r>
            <w:r w:rsidRPr="00171954">
              <w:t>реализацию (тыс.</w:t>
            </w:r>
            <w:r w:rsidR="00171954" w:rsidRPr="00171954">
              <w:t xml:space="preserve"> </w:t>
            </w:r>
            <w:r w:rsidRPr="00171954">
              <w:t>рублей)</w:t>
            </w:r>
          </w:p>
          <w:p w:rsidR="006A57DB" w:rsidRPr="006A57DB" w:rsidRDefault="006A57DB" w:rsidP="006A57DB">
            <w:pPr>
              <w:pStyle w:val="Table"/>
            </w:pPr>
          </w:p>
        </w:tc>
        <w:tc>
          <w:tcPr>
            <w:tcW w:w="14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0"/>
            </w:pPr>
          </w:p>
          <w:p w:rsidR="00FF3E54" w:rsidRPr="00171954" w:rsidRDefault="00FF3E54" w:rsidP="00BE2C4F">
            <w:pPr>
              <w:pStyle w:val="Table0"/>
            </w:pPr>
            <w:r w:rsidRPr="00171954">
              <w:t>Срок</w:t>
            </w:r>
            <w:r w:rsidR="00171954" w:rsidRPr="00171954">
              <w:t xml:space="preserve"> </w:t>
            </w:r>
            <w:r w:rsidRPr="00171954">
              <w:t xml:space="preserve">выполнения </w:t>
            </w:r>
          </w:p>
        </w:tc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Ожидаемые</w:t>
            </w:r>
            <w:r w:rsidR="00171954" w:rsidRPr="00171954">
              <w:t xml:space="preserve"> </w:t>
            </w:r>
            <w:r w:rsidRPr="00171954">
              <w:t>результаты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Исполнители Программы</w:t>
            </w:r>
          </w:p>
        </w:tc>
      </w:tr>
      <w:tr w:rsidR="00FF3E54" w:rsidRPr="00171954" w:rsidTr="006E5832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всего</w:t>
            </w:r>
          </w:p>
        </w:tc>
        <w:tc>
          <w:tcPr>
            <w:tcW w:w="3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2013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2014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2015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2016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2017</w:t>
            </w:r>
          </w:p>
        </w:tc>
        <w:tc>
          <w:tcPr>
            <w:tcW w:w="14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7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8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9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12</w:t>
            </w:r>
          </w:p>
        </w:tc>
      </w:tr>
      <w:tr w:rsidR="00FF3E54" w:rsidRPr="00171954" w:rsidTr="006E5832">
        <w:tc>
          <w:tcPr>
            <w:tcW w:w="150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Default="00FF3E54" w:rsidP="00BE2C4F">
            <w:pPr>
              <w:pStyle w:val="Table"/>
              <w:rPr>
                <w:color w:val="FF0000"/>
              </w:rPr>
            </w:pPr>
            <w:r w:rsidRPr="00171954">
              <w:t>Цель:</w:t>
            </w:r>
            <w:r w:rsidRPr="00171954">
              <w:rPr>
                <w:color w:val="FF0000"/>
              </w:rPr>
              <w:t xml:space="preserve"> </w:t>
            </w:r>
            <w:r w:rsidRPr="00171954">
              <w:t>Недопущение роста злоупотребления наркотиками</w:t>
            </w:r>
            <w:r w:rsidRPr="00171954">
              <w:rPr>
                <w:color w:val="FF0000"/>
              </w:rPr>
              <w:t xml:space="preserve"> </w:t>
            </w:r>
          </w:p>
          <w:p w:rsidR="006A57DB" w:rsidRPr="00171954" w:rsidRDefault="006A57DB" w:rsidP="00BE2C4F">
            <w:pPr>
              <w:pStyle w:val="Table"/>
              <w:rPr>
                <w:color w:val="FF0000"/>
              </w:rPr>
            </w:pPr>
          </w:p>
        </w:tc>
      </w:tr>
      <w:tr w:rsidR="00FF3E54" w:rsidRPr="00171954" w:rsidTr="006E5832">
        <w:tc>
          <w:tcPr>
            <w:tcW w:w="150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Default="00FF3E54" w:rsidP="00BE2C4F">
            <w:pPr>
              <w:pStyle w:val="Table"/>
            </w:pPr>
            <w:r w:rsidRPr="00171954">
              <w:t xml:space="preserve">Задача 1. Формирование здорового образа жизни населения, профилактика распространения наркомании. </w:t>
            </w:r>
          </w:p>
          <w:p w:rsidR="006A57DB" w:rsidRPr="00171954" w:rsidRDefault="006A57DB" w:rsidP="00BE2C4F">
            <w:pPr>
              <w:pStyle w:val="Table"/>
            </w:pPr>
          </w:p>
        </w:tc>
      </w:tr>
      <w:tr w:rsidR="00FF3E54" w:rsidRPr="00171954" w:rsidTr="006E5832">
        <w:trPr>
          <w:trHeight w:val="214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1.1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 xml:space="preserve">Реализация профилактических программ, направленных на </w:t>
            </w:r>
            <w:r w:rsidRPr="00171954">
              <w:lastRenderedPageBreak/>
              <w:t xml:space="preserve">формирование здорового образа жизни несовершеннолетних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Постоянно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 xml:space="preserve">Формирование здорового образа </w:t>
            </w:r>
            <w:r w:rsidRPr="00171954">
              <w:lastRenderedPageBreak/>
              <w:t xml:space="preserve">жизни у несовершеннолетних 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Комитет образования администрации района -</w:t>
            </w:r>
            <w:r w:rsidR="00171954" w:rsidRPr="00171954">
              <w:t xml:space="preserve"> </w:t>
            </w:r>
            <w:r w:rsidRPr="00171954">
              <w:lastRenderedPageBreak/>
              <w:t>образовательные учреждения,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Комитет по культуре и кино</w:t>
            </w:r>
            <w:r w:rsidRPr="00171954">
              <w:rPr>
                <w:color w:val="FF0000"/>
              </w:rPr>
              <w:t xml:space="preserve"> </w:t>
            </w:r>
            <w:r w:rsidRPr="00171954">
              <w:t>администрации района – МКУ «Березовская межпоселенческая центральная детская библиотека»</w:t>
            </w:r>
          </w:p>
          <w:p w:rsidR="00FF3E54" w:rsidRDefault="00FF3E54" w:rsidP="00BE2C4F">
            <w:pPr>
              <w:pStyle w:val="Table"/>
            </w:pPr>
            <w:r w:rsidRPr="00171954">
              <w:t>Управление социальной защиты населения по Березовскому району</w:t>
            </w:r>
          </w:p>
          <w:p w:rsidR="006A57DB" w:rsidRPr="00171954" w:rsidRDefault="006A57DB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 xml:space="preserve">Бюджет авт. </w:t>
            </w:r>
            <w:r w:rsidRPr="00171954">
              <w:lastRenderedPageBreak/>
              <w:t>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Внебюджетные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rPr>
          <w:trHeight w:val="214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1.2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Поддержка и развитие детских и молодежных объединений, движений, организаций (приобретение геральдики, атрибутики)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604,20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130,20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228,00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246,00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 квартал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Увеличение количества молодых людей, занимающихся добровольнической деятельностью, пропагандирующих здоровый образ жизни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Комитет образования администрации района -</w:t>
            </w:r>
            <w:r w:rsidR="00171954" w:rsidRPr="00171954">
              <w:t xml:space="preserve"> </w:t>
            </w:r>
            <w:r w:rsidRPr="00171954">
              <w:t>образовательные учреждения,</w:t>
            </w:r>
            <w:r w:rsidRPr="00171954">
              <w:rPr>
                <w:color w:val="FF0000"/>
              </w:rPr>
              <w:t xml:space="preserve"> </w:t>
            </w:r>
            <w:r w:rsidRPr="00171954">
              <w:t>Управление социальной защиты населения по Березовскому району,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Комитет спорта и</w:t>
            </w:r>
            <w:r w:rsidR="00171954" w:rsidRPr="00171954">
              <w:t xml:space="preserve"> </w:t>
            </w:r>
            <w:r w:rsidRPr="00171954">
              <w:t>молодежной политики администрации района,</w:t>
            </w:r>
          </w:p>
          <w:p w:rsidR="00FF3E54" w:rsidRDefault="00FF3E54" w:rsidP="00BE2C4F">
            <w:pPr>
              <w:pStyle w:val="Table"/>
            </w:pPr>
            <w:r w:rsidRPr="00171954">
              <w:lastRenderedPageBreak/>
              <w:t xml:space="preserve">Администрация гп.Березово – СДК с.Теги </w:t>
            </w:r>
          </w:p>
          <w:p w:rsidR="006A57DB" w:rsidRPr="00171954" w:rsidRDefault="006A57DB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авт.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604,20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130,20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228,00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246,00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594,60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127,60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225,00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242,00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9,60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2,60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Внебюджетные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1.3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Организация работы Центров Здоровья в образовательных учреждениях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(приобретение методической литературы, диагностического инструментария)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147,00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48,00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45,00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54,00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 квартал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Повышение родительской компетенции в вопросах сохранения и укрепления здоровья детей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Комитет образования администрации района -</w:t>
            </w:r>
            <w:r w:rsidR="00171954" w:rsidRPr="00171954">
              <w:t xml:space="preserve"> </w:t>
            </w:r>
            <w:r w:rsidRPr="00171954">
              <w:t>образовательные учреждения</w:t>
            </w: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147,00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48,00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45,00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54,00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147,00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48,00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45,00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54,00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rPr>
          <w:trHeight w:val="219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1.4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Обеспечение работы служб сопровождения по вопросам сохранения и укрепления здоровья (приобретение диагностического инструментария)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205,00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65,00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56,00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84,00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 квартал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Своевременное выявление аддиктивного поведения детей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Комитет образования администрации района -</w:t>
            </w:r>
            <w:r w:rsidR="00171954" w:rsidRPr="00171954">
              <w:t xml:space="preserve"> </w:t>
            </w:r>
            <w:r w:rsidRPr="00171954">
              <w:t>образовательные учреждения</w:t>
            </w: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205,00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65,00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56,00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84,00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205,00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65,00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56,00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84,00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1.5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Проведение культурно-массовых, военно-спортивных мероприятий, акций, бесед, выставок антинаркотической направленности для детей, подростков, молодежи (экстримальный</w:t>
            </w:r>
            <w:r w:rsidR="00171954" w:rsidRPr="00171954">
              <w:t xml:space="preserve"> </w:t>
            </w:r>
            <w:r w:rsidRPr="00171954">
              <w:t>туризм, КВН, семейный отдых, туристические десанты, театральные постановки и т.д.)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2679,50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391,50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1125,00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1163,00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  <w:rPr>
                <w:color w:val="FF0000"/>
              </w:rPr>
            </w:pPr>
            <w:r w:rsidRPr="00171954">
              <w:t>В течение года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1954" w:rsidRPr="00171954" w:rsidRDefault="00171954" w:rsidP="00BE2C4F">
            <w:pPr>
              <w:pStyle w:val="Table"/>
            </w:pPr>
          </w:p>
          <w:p w:rsidR="00171954" w:rsidRPr="00171954" w:rsidRDefault="001719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Вовлечение в профилактические мероприятия подростков и молодежи в возрасте от 11 до 30 лет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Комитет образования администрации района -</w:t>
            </w:r>
            <w:r w:rsidR="00171954" w:rsidRPr="00171954">
              <w:t xml:space="preserve"> </w:t>
            </w:r>
            <w:r w:rsidRPr="00171954">
              <w:t>образовательные учреждения , УДО «Поиск»,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Комитет по культуре и кино администрации района</w:t>
            </w:r>
            <w:r w:rsidRPr="00171954">
              <w:rPr>
                <w:color w:val="FF0000"/>
              </w:rPr>
              <w:t xml:space="preserve"> </w:t>
            </w:r>
            <w:r w:rsidRPr="00171954">
              <w:t>– МБУК «Березовский районный центр досуга и народного творчества», МКУ</w:t>
            </w:r>
            <w:r w:rsidRPr="00171954">
              <w:rPr>
                <w:color w:val="FF0000"/>
              </w:rPr>
              <w:t xml:space="preserve"> </w:t>
            </w:r>
            <w:r w:rsidRPr="00171954">
              <w:t>«Березовская межпоселенческая центральная детская библиотека»,</w:t>
            </w:r>
            <w:r w:rsidRPr="00171954">
              <w:rPr>
                <w:color w:val="FF0000"/>
              </w:rPr>
              <w:t xml:space="preserve"> </w:t>
            </w:r>
            <w:r w:rsidRPr="00171954">
              <w:t>Комитет спорта и</w:t>
            </w:r>
            <w:r w:rsidR="00171954" w:rsidRPr="00171954">
              <w:t xml:space="preserve"> </w:t>
            </w:r>
            <w:r w:rsidRPr="00171954">
              <w:t>молодежной политики администрации района,</w:t>
            </w:r>
            <w:r w:rsidRPr="00171954">
              <w:rPr>
                <w:color w:val="FF0000"/>
              </w:rPr>
              <w:t xml:space="preserve"> </w:t>
            </w:r>
            <w:r w:rsidRPr="00171954">
              <w:t xml:space="preserve">Администрация гп.Березово –МКУ «Центр культурного обслуживания </w:t>
            </w:r>
            <w:r w:rsidRPr="00171954">
              <w:lastRenderedPageBreak/>
              <w:t>населения»,СДК с.Теги,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Управление социальной защиты населения по Березовскому району</w:t>
            </w:r>
          </w:p>
          <w:p w:rsidR="00FF3E54" w:rsidRPr="00171954" w:rsidRDefault="00FF3E54" w:rsidP="00BE2C4F">
            <w:pPr>
              <w:pStyle w:val="Table"/>
              <w:rPr>
                <w:color w:val="FF0000"/>
              </w:rPr>
            </w:pPr>
            <w:r w:rsidRPr="00171954">
              <w:t>Администрация сп. Приполярный МБУ «СКК «Олимп»</w:t>
            </w:r>
          </w:p>
          <w:p w:rsidR="00FF3E54" w:rsidRPr="00171954" w:rsidRDefault="00FF3E54" w:rsidP="00BE2C4F">
            <w:pPr>
              <w:pStyle w:val="Table"/>
              <w:rPr>
                <w:color w:val="FF0000"/>
              </w:rPr>
            </w:pPr>
            <w:r w:rsidRPr="00171954">
              <w:t>Администрация гп.Игрим</w:t>
            </w:r>
            <w:r w:rsidR="00171954" w:rsidRPr="00171954">
              <w:t xml:space="preserve"> </w:t>
            </w:r>
            <w:r w:rsidRPr="00171954">
              <w:t>-</w:t>
            </w:r>
            <w:r w:rsidRPr="00171954">
              <w:rPr>
                <w:color w:val="FF0000"/>
              </w:rPr>
              <w:t xml:space="preserve"> </w:t>
            </w:r>
            <w:r w:rsidRPr="00171954">
              <w:t>ИКДЦ, Игримская детская библиотека, Игримская поселковая библиотека</w:t>
            </w:r>
          </w:p>
          <w:p w:rsidR="00FF3E54" w:rsidRDefault="00FF3E54" w:rsidP="00BE2C4F">
            <w:pPr>
              <w:pStyle w:val="Table"/>
            </w:pPr>
            <w:r w:rsidRPr="00171954">
              <w:t xml:space="preserve">Администрации сп. Саранпауль </w:t>
            </w:r>
          </w:p>
          <w:p w:rsidR="006A57DB" w:rsidRPr="00171954" w:rsidRDefault="006A57DB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2679,50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391,50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1125,00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1163,00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2544,00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298,50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1105,50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1140,00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135,50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93,00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19,50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23,00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1.6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 xml:space="preserve">Приобретение оборудования, инвентаря (пополнение библиотечного фонда) для комплексных досуговых, культурно-спортивных </w:t>
            </w:r>
            <w:r w:rsidRPr="00171954">
              <w:lastRenderedPageBreak/>
              <w:t xml:space="preserve">центров района, занимающихся профилактической антинаркотической работой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86,00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80,00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3,00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 течение года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Улучшение материально-технической базы</w:t>
            </w:r>
          </w:p>
          <w:p w:rsidR="00FF3E54" w:rsidRPr="00171954" w:rsidRDefault="00FF3E54" w:rsidP="00BE2C4F">
            <w:pPr>
              <w:pStyle w:val="Table"/>
              <w:rPr>
                <w:color w:val="FF0000"/>
              </w:rPr>
            </w:pPr>
            <w:r w:rsidRPr="00171954">
              <w:t>учреждений, занимающихся профилактической работой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 xml:space="preserve">Комитет по культуре и кино администрации района – 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МКУ «Районная дирекция киновидеопоказа,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 xml:space="preserve">Администрация сп. </w:t>
            </w:r>
            <w:r w:rsidRPr="00171954">
              <w:lastRenderedPageBreak/>
              <w:t>Приполярный МБУ «СКК «Олимп»</w:t>
            </w:r>
          </w:p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86,00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80,00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51,00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45,00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35,00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1.7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Внедрение новых методик укрепления института семьи (разработка и внедрение программ по работе с семьей, проведение семейных конкурсов, круглых столов, ток-шоу</w:t>
            </w:r>
            <w:r w:rsidR="00171954" w:rsidRPr="00171954">
              <w:t xml:space="preserve"> </w:t>
            </w:r>
            <w:r w:rsidRPr="00171954">
              <w:t>и т.д.)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221,5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31,00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57,50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33,00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  <w:rPr>
                <w:color w:val="FF0000"/>
              </w:rPr>
            </w:pPr>
            <w:r w:rsidRPr="00171954">
              <w:t>В течение года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Разработка и внедрение</w:t>
            </w:r>
            <w:r w:rsidR="00171954" w:rsidRPr="00171954">
              <w:t xml:space="preserve"> </w:t>
            </w:r>
            <w:r w:rsidRPr="00171954">
              <w:t>профилактических программ по работе с семьей, проведение</w:t>
            </w:r>
            <w:r w:rsidR="00171954" w:rsidRPr="00171954">
              <w:t xml:space="preserve"> </w:t>
            </w:r>
            <w:r w:rsidRPr="00171954">
              <w:t>круглых столов, муниципальных этапов конкурсов «Семья – основа государства», «Семья года Югры», «Мой мир: Семья, Югра и Я»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Управление социальной защиты населения по Березовскому району,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Управление по социальной политике и работе с поселениями администрации района</w:t>
            </w:r>
          </w:p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221,5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31,00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57,50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33,00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221,50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31,00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57,50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33,00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rPr>
          <w:trHeight w:val="70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1.8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Мероприятия в рамках компании «Спорт вместо наркотиков»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387,00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138,00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119,00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130,00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 течение года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Вовлечение в профилактические спортивные мероприятия подростков и молодежи в возрасте от 11 до 30 лет.</w:t>
            </w:r>
          </w:p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Комитет спорта и</w:t>
            </w:r>
            <w:r w:rsidR="00171954" w:rsidRPr="00171954">
              <w:t xml:space="preserve"> </w:t>
            </w:r>
            <w:r w:rsidRPr="00171954">
              <w:t xml:space="preserve">молодежной политики администрации района, Администрация гп.Березово –МКУ «Центр культурного обслуживания населения», 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Администрация гп.Игрим – С/к «Олимпиец»,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 xml:space="preserve">Администрация сп. Саранпауль </w:t>
            </w:r>
          </w:p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387,00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138,00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119,00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130,00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 xml:space="preserve">Бюджет </w:t>
            </w:r>
            <w:r w:rsidRPr="00171954">
              <w:lastRenderedPageBreak/>
              <w:t>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206,</w:t>
            </w:r>
            <w:r w:rsidRPr="00171954">
              <w:lastRenderedPageBreak/>
              <w:t>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81,5</w:t>
            </w:r>
            <w:r w:rsidRPr="00171954">
              <w:lastRenderedPageBreak/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59,5</w:t>
            </w:r>
            <w:r w:rsidRPr="00171954">
              <w:lastRenderedPageBreak/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65,00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181,00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56,50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59,50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65,00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 xml:space="preserve"> 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1.9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Участие в российских и окружных акциях, презентациях, выставках, молодежных форумах, фестивалях, агитпробегах антинаркотической направленности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 xml:space="preserve"> Сентябрь</w:t>
            </w:r>
          </w:p>
        </w:tc>
        <w:tc>
          <w:tcPr>
            <w:tcW w:w="219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Пропаганда здорового образа жизни среди детей, подростков и молодежи</w:t>
            </w:r>
          </w:p>
        </w:tc>
        <w:tc>
          <w:tcPr>
            <w:tcW w:w="20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Администрация сп. Приполярный МБУ «СКК «Олимп»</w:t>
            </w: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rPr>
          <w:trHeight w:val="552"/>
        </w:trPr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10,00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Итого по разделу 1.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4340,20</w:t>
            </w:r>
          </w:p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893,70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1633,50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1713,00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4340,20</w:t>
            </w:r>
          </w:p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893,70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1633,50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1713,00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 xml:space="preserve">Бюджет </w:t>
            </w:r>
            <w:r w:rsidRPr="00171954">
              <w:lastRenderedPageBreak/>
              <w:t>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397</w:t>
            </w:r>
            <w:r w:rsidRPr="00171954">
              <w:lastRenderedPageBreak/>
              <w:t>4,10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701,</w:t>
            </w:r>
            <w:r w:rsidRPr="00171954">
              <w:lastRenderedPageBreak/>
              <w:t>60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40,0</w:t>
            </w:r>
            <w:r w:rsidRPr="00171954">
              <w:lastRenderedPageBreak/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155</w:t>
            </w:r>
            <w:r w:rsidRPr="00171954">
              <w:lastRenderedPageBreak/>
              <w:t>1,50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1621,</w:t>
            </w:r>
            <w:r w:rsidRPr="00171954">
              <w:lastRenderedPageBreak/>
              <w:t>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366,10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192,10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82,00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92,00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150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Default="00FF3E54" w:rsidP="00BE2C4F">
            <w:pPr>
              <w:pStyle w:val="Table"/>
            </w:pPr>
            <w:r w:rsidRPr="00171954">
              <w:t>Задача 2. Обеспечение информационно-пропагандистского сопровождения профилактики</w:t>
            </w:r>
            <w:r w:rsidRPr="00171954">
              <w:rPr>
                <w:szCs w:val="28"/>
              </w:rPr>
              <w:t xml:space="preserve"> </w:t>
            </w:r>
            <w:r w:rsidRPr="00171954">
              <w:t>наркомании</w:t>
            </w:r>
          </w:p>
          <w:p w:rsidR="006A57DB" w:rsidRPr="00171954" w:rsidRDefault="006A57DB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2.1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Реализация антинаркотического издательского проекта: выпуск справочно-информационно-методических пособий, памяток, брошюр, календарей и т.д.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376,30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113,30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126,50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136,50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постоянно</w:t>
            </w:r>
          </w:p>
        </w:tc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Повышение информированности населения района о здоровом образе жизни и формирование негативного отношения к наркотикам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Комитет образования администрации района -</w:t>
            </w:r>
            <w:r w:rsidR="00171954" w:rsidRPr="00171954">
              <w:rPr>
                <w:color w:val="FF0000"/>
              </w:rPr>
              <w:t xml:space="preserve"> </w:t>
            </w:r>
            <w:r w:rsidRPr="00171954">
              <w:t>образовательные учреждения,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Комитет по культуре и кино администрации района – МКУ «Березовская межпоселенческая центральная детская библиотека»,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Управление социальной защиты населения по Березовскому</w:t>
            </w:r>
            <w:r w:rsidRPr="00171954">
              <w:rPr>
                <w:color w:val="FF0000"/>
              </w:rPr>
              <w:t xml:space="preserve"> </w:t>
            </w:r>
            <w:r w:rsidRPr="00171954">
              <w:t>району,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Комитет спорта</w:t>
            </w:r>
            <w:r w:rsidR="00171954" w:rsidRPr="00171954">
              <w:t xml:space="preserve"> </w:t>
            </w:r>
            <w:r w:rsidRPr="00171954">
              <w:t xml:space="preserve">и молодежной политики администрации района, 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 xml:space="preserve">Управление по </w:t>
            </w:r>
            <w:r w:rsidRPr="00171954">
              <w:lastRenderedPageBreak/>
              <w:t>социальной политике и работе с поселениями администрации района,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Администрация гп.Березово –библиотека с.Теги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Администрация сп. Приполярный МБУ «СКК «Олимп»</w:t>
            </w:r>
          </w:p>
          <w:p w:rsidR="00FF3E54" w:rsidRDefault="00FF3E54" w:rsidP="00BE2C4F">
            <w:pPr>
              <w:pStyle w:val="Table"/>
            </w:pPr>
            <w:r w:rsidRPr="00171954">
              <w:t xml:space="preserve">Администрация сп.Саранпауль – КДЦ </w:t>
            </w:r>
          </w:p>
          <w:p w:rsidR="006A57DB" w:rsidRPr="00171954" w:rsidRDefault="006A57DB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376,30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113,30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126,50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136,50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362,05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105,80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123,50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132,75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14,25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7,50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3,75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rPr>
          <w:trHeight w:val="796"/>
        </w:trPr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2.2.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Разработка и изготовление (приобретение) социальной рекламы, видеосюжетов антинаркотической направленности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377,00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151,00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113,00</w:t>
            </w:r>
          </w:p>
        </w:tc>
        <w:tc>
          <w:tcPr>
            <w:tcW w:w="14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  <w:rPr>
                <w:color w:val="FF0000"/>
              </w:rPr>
            </w:pPr>
            <w:r w:rsidRPr="00171954">
              <w:t>В течение года</w:t>
            </w:r>
          </w:p>
        </w:tc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  <w:p w:rsidR="00FF3E54" w:rsidRPr="00171954" w:rsidRDefault="00FF3E54" w:rsidP="00BE2C4F">
            <w:pPr>
              <w:pStyle w:val="Table"/>
            </w:pPr>
            <w:r w:rsidRPr="00171954">
              <w:t>Повышение информированности населения района о здоровом образе жизни и формирование негативного отношения к наркотикам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Комитет спорта и молодежной политики, туризму и спорту администрации района,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Управление по социальной политике и работе с поселениями администрации района,</w:t>
            </w:r>
          </w:p>
          <w:p w:rsidR="00FF3E54" w:rsidRDefault="00FF3E54" w:rsidP="00BE2C4F">
            <w:pPr>
              <w:pStyle w:val="Table"/>
            </w:pPr>
            <w:r w:rsidRPr="00171954">
              <w:t xml:space="preserve">администрация сп.Саранпауль, </w:t>
            </w:r>
            <w:r w:rsidRPr="00171954">
              <w:lastRenderedPageBreak/>
              <w:t>администрация гп.Игрим</w:t>
            </w:r>
          </w:p>
          <w:p w:rsidR="006A57DB" w:rsidRPr="00171954" w:rsidRDefault="006A57DB" w:rsidP="00BE2C4F">
            <w:pPr>
              <w:pStyle w:val="Table"/>
              <w:rPr>
                <w:color w:val="FF0000"/>
              </w:rPr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377,00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151,00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113,00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341,50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115,50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113,00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35,50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35,50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 xml:space="preserve">Внебюджетные </w:t>
            </w:r>
            <w:r w:rsidRPr="00171954">
              <w:lastRenderedPageBreak/>
              <w:t>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Итого по разделу 2.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753,30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264,30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rPr>
                <w:lang w:val="en-US"/>
              </w:rPr>
              <w:t>239,5</w:t>
            </w: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  <w:rPr>
                <w:lang w:val="en-US"/>
              </w:rPr>
            </w:pPr>
            <w:r w:rsidRPr="00171954">
              <w:rPr>
                <w:lang w:val="en-US"/>
              </w:rPr>
              <w:t>249,5</w:t>
            </w:r>
            <w:r w:rsidRPr="00171954">
              <w:t>0</w:t>
            </w:r>
          </w:p>
        </w:tc>
        <w:tc>
          <w:tcPr>
            <w:tcW w:w="14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753,30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264,30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rPr>
                <w:lang w:val="en-US"/>
              </w:rPr>
              <w:t>239,5</w:t>
            </w: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  <w:rPr>
                <w:lang w:val="en-US"/>
              </w:rPr>
            </w:pPr>
            <w:r w:rsidRPr="00171954">
              <w:rPr>
                <w:lang w:val="en-US"/>
              </w:rPr>
              <w:t>249,5</w:t>
            </w:r>
            <w:r w:rsidRPr="00171954">
              <w:t>0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703,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55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221,30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rPr>
                <w:lang w:val="en-US"/>
              </w:rPr>
              <w:t>236,5</w:t>
            </w: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  <w:rPr>
                <w:lang w:val="en-US"/>
              </w:rPr>
            </w:pPr>
            <w:r w:rsidRPr="00171954">
              <w:rPr>
                <w:lang w:val="en-US"/>
              </w:rPr>
              <w:t>245,75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49,75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43,00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rPr>
                <w:lang w:val="en-US"/>
              </w:rPr>
              <w:t>3,0</w:t>
            </w: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3,75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150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Default="00FF3E54" w:rsidP="00BE2C4F">
            <w:pPr>
              <w:pStyle w:val="Table"/>
              <w:rPr>
                <w:color w:val="FF0000"/>
              </w:rPr>
            </w:pPr>
            <w:r w:rsidRPr="00171954">
              <w:t>Задача 3.</w:t>
            </w:r>
            <w:r w:rsidR="00171954" w:rsidRPr="00171954">
              <w:t xml:space="preserve"> </w:t>
            </w:r>
            <w:r w:rsidRPr="00171954">
              <w:t>Выявление раннего приобщения к наркотикам.</w:t>
            </w:r>
            <w:r w:rsidRPr="00171954">
              <w:rPr>
                <w:color w:val="FF0000"/>
              </w:rPr>
              <w:t xml:space="preserve"> </w:t>
            </w:r>
          </w:p>
          <w:p w:rsidR="006A57DB" w:rsidRPr="00171954" w:rsidRDefault="006A57DB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3.1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Default="00FF3E54" w:rsidP="00BE2C4F">
            <w:pPr>
              <w:pStyle w:val="Table"/>
            </w:pPr>
            <w:r w:rsidRPr="00171954">
              <w:t xml:space="preserve">Организация процедуры добровольного тестирования школьников на предмет потребления наркотических средств (проведение родительских собраний на тему тестирования </w:t>
            </w:r>
            <w:r w:rsidRPr="00171954">
              <w:lastRenderedPageBreak/>
              <w:t>школьников, оформление информированных согласий на проведение тестирования)</w:t>
            </w:r>
          </w:p>
          <w:p w:rsidR="006A57DB" w:rsidRPr="00171954" w:rsidRDefault="006A57DB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Постоянно</w:t>
            </w:r>
          </w:p>
        </w:tc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Раннее выявление несовершеннолетних, потребляющих наркотические средства и психотропные вещества без назначения врача</w:t>
            </w:r>
          </w:p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Комитет образования администрации района -</w:t>
            </w:r>
            <w:r w:rsidR="00171954" w:rsidRPr="00171954">
              <w:t xml:space="preserve"> </w:t>
            </w:r>
            <w:r w:rsidRPr="00171954">
              <w:t>образовательные учреждения,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МБУЗ Березовская ЦРБ</w:t>
            </w: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rPr>
          <w:trHeight w:val="70"/>
        </w:trPr>
        <w:tc>
          <w:tcPr>
            <w:tcW w:w="5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Итого по разделу 3.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автономного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Местный бюджет, в том числе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Внебюджетные 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Всего по программе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Всего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5093,50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1158,00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1873,00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1962,50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Федеральный бюджет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авт. округа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Местный бюджет, в том числе: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5093,50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1158,00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1873,00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1962,50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Бюджет района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4677,65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922,90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60,00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40,00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1788,00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1866,75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 xml:space="preserve">Бюджет </w:t>
            </w:r>
            <w:r w:rsidRPr="00171954">
              <w:lastRenderedPageBreak/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415,</w:t>
            </w:r>
            <w:r w:rsidRPr="00171954">
              <w:lastRenderedPageBreak/>
              <w:t>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235,</w:t>
            </w:r>
            <w:r w:rsidRPr="00171954">
              <w:lastRenderedPageBreak/>
              <w:t>10</w:t>
            </w:r>
          </w:p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85,0</w:t>
            </w:r>
            <w:r w:rsidRPr="00171954">
              <w:lastRenderedPageBreak/>
              <w:t>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lastRenderedPageBreak/>
              <w:t>95,75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  <w:tr w:rsidR="00FF3E54" w:rsidRPr="00171954" w:rsidTr="006E5832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  <w:r w:rsidRPr="00171954">
              <w:t>Внебюджетные</w:t>
            </w:r>
          </w:p>
          <w:p w:rsidR="00FF3E54" w:rsidRPr="00171954" w:rsidRDefault="00FF3E54" w:rsidP="00BE2C4F">
            <w:pPr>
              <w:pStyle w:val="Table"/>
            </w:pPr>
            <w:r w:rsidRPr="00171954">
              <w:t>источники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4" w:rsidRPr="00171954" w:rsidRDefault="00FF3E54" w:rsidP="00BE2C4F">
            <w:pPr>
              <w:pStyle w:val="Table"/>
            </w:pPr>
          </w:p>
        </w:tc>
      </w:tr>
    </w:tbl>
    <w:p w:rsidR="00906CF6" w:rsidRDefault="00906CF6">
      <w:pPr>
        <w:rPr>
          <w:rFonts w:cs="Arial"/>
        </w:rPr>
      </w:pPr>
    </w:p>
    <w:p w:rsidR="006A57DB" w:rsidRDefault="006A57DB">
      <w:pPr>
        <w:rPr>
          <w:rFonts w:cs="Arial"/>
        </w:rPr>
      </w:pPr>
    </w:p>
    <w:p w:rsidR="006A57DB" w:rsidRPr="00171954" w:rsidRDefault="006A57DB">
      <w:pPr>
        <w:rPr>
          <w:rFonts w:cs="Arial"/>
        </w:rPr>
      </w:pPr>
    </w:p>
    <w:sectPr w:rsidR="006A57DB" w:rsidRPr="00171954" w:rsidSect="00FF3E54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2EE" w:rsidRDefault="006842EE">
      <w:r>
        <w:separator/>
      </w:r>
    </w:p>
  </w:endnote>
  <w:endnote w:type="continuationSeparator" w:id="0">
    <w:p w:rsidR="006842EE" w:rsidRDefault="00684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2EE" w:rsidRDefault="006842EE">
      <w:r>
        <w:separator/>
      </w:r>
    </w:p>
  </w:footnote>
  <w:footnote w:type="continuationSeparator" w:id="0">
    <w:p w:rsidR="006842EE" w:rsidRDefault="00684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7166"/>
    <w:multiLevelType w:val="hybridMultilevel"/>
    <w:tmpl w:val="B54242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571815"/>
    <w:multiLevelType w:val="multilevel"/>
    <w:tmpl w:val="0F5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675E29"/>
    <w:multiLevelType w:val="multilevel"/>
    <w:tmpl w:val="2C8C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8951A7"/>
    <w:multiLevelType w:val="multilevel"/>
    <w:tmpl w:val="8840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CF3927"/>
    <w:multiLevelType w:val="multilevel"/>
    <w:tmpl w:val="9FEC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4C07D5"/>
    <w:multiLevelType w:val="hybridMultilevel"/>
    <w:tmpl w:val="80A23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DD7FD2"/>
    <w:multiLevelType w:val="hybridMultilevel"/>
    <w:tmpl w:val="71820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1E53E4"/>
    <w:multiLevelType w:val="multilevel"/>
    <w:tmpl w:val="3200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056859"/>
    <w:multiLevelType w:val="hybridMultilevel"/>
    <w:tmpl w:val="04126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4B0260"/>
    <w:multiLevelType w:val="multilevel"/>
    <w:tmpl w:val="730C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F419DF"/>
    <w:multiLevelType w:val="multilevel"/>
    <w:tmpl w:val="63B4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503808"/>
    <w:multiLevelType w:val="multilevel"/>
    <w:tmpl w:val="B200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2B655A"/>
    <w:multiLevelType w:val="multilevel"/>
    <w:tmpl w:val="EC34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3"/>
  </w:num>
  <w:num w:numId="5">
    <w:abstractNumId w:val="10"/>
  </w:num>
  <w:num w:numId="6">
    <w:abstractNumId w:val="2"/>
  </w:num>
  <w:num w:numId="7">
    <w:abstractNumId w:val="1"/>
  </w:num>
  <w:num w:numId="8">
    <w:abstractNumId w:val="5"/>
  </w:num>
  <w:num w:numId="9">
    <w:abstractNumId w:val="6"/>
  </w:num>
  <w:num w:numId="10">
    <w:abstractNumId w:val="0"/>
  </w:num>
  <w:num w:numId="11">
    <w:abstractNumId w:val="12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171954"/>
    <w:rsid w:val="006138FC"/>
    <w:rsid w:val="006842EE"/>
    <w:rsid w:val="006A57DB"/>
    <w:rsid w:val="006E5832"/>
    <w:rsid w:val="00906CF6"/>
    <w:rsid w:val="00BE2C4F"/>
    <w:rsid w:val="00FF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6842E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6842E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842E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6842E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842E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3E5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ody Text"/>
    <w:basedOn w:val="a"/>
    <w:rsid w:val="00FF3E54"/>
    <w:rPr>
      <w:sz w:val="28"/>
      <w:szCs w:val="20"/>
    </w:rPr>
  </w:style>
  <w:style w:type="paragraph" w:customStyle="1" w:styleId="a5">
    <w:name w:val="БланкАДМ"/>
    <w:basedOn w:val="a"/>
    <w:rsid w:val="00FF3E54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FF3E54"/>
    <w:pPr>
      <w:spacing w:before="100" w:beforeAutospacing="1" w:after="100" w:afterAutospacing="1"/>
    </w:pPr>
  </w:style>
  <w:style w:type="character" w:styleId="a7">
    <w:name w:val="Hyperlink"/>
    <w:basedOn w:val="a0"/>
    <w:rsid w:val="006842EE"/>
    <w:rPr>
      <w:color w:val="0000FF"/>
      <w:u w:val="none"/>
    </w:rPr>
  </w:style>
  <w:style w:type="paragraph" w:customStyle="1" w:styleId="ConsPlusNonformat">
    <w:name w:val="ConsPlusNonformat"/>
    <w:rsid w:val="00FF3E54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21">
    <w:name w:val="Основной текст с отступом 21"/>
    <w:basedOn w:val="a"/>
    <w:rsid w:val="00FF3E54"/>
    <w:pPr>
      <w:spacing w:line="360" w:lineRule="auto"/>
    </w:pPr>
    <w:rPr>
      <w:szCs w:val="20"/>
      <w:lang w:eastAsia="ar-SA"/>
    </w:rPr>
  </w:style>
  <w:style w:type="table" w:styleId="a8">
    <w:name w:val="Table Grid"/>
    <w:basedOn w:val="a1"/>
    <w:rsid w:val="00FF3E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F3E5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F3E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Title"/>
    <w:basedOn w:val="a"/>
    <w:link w:val="aa"/>
    <w:qFormat/>
    <w:rsid w:val="00FF3E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FF3E54"/>
    <w:rPr>
      <w:b/>
      <w:sz w:val="32"/>
      <w:u w:val="single"/>
      <w:lang w:val="ru-RU" w:eastAsia="ru-RU" w:bidi="ar-SA"/>
    </w:rPr>
  </w:style>
  <w:style w:type="paragraph" w:styleId="ab">
    <w:name w:val="footnote text"/>
    <w:basedOn w:val="a"/>
    <w:semiHidden/>
    <w:rsid w:val="00FF3E54"/>
    <w:rPr>
      <w:sz w:val="20"/>
      <w:szCs w:val="20"/>
    </w:rPr>
  </w:style>
  <w:style w:type="character" w:styleId="ac">
    <w:name w:val="footnote reference"/>
    <w:basedOn w:val="a0"/>
    <w:semiHidden/>
    <w:rsid w:val="00FF3E54"/>
    <w:rPr>
      <w:vertAlign w:val="superscript"/>
    </w:rPr>
  </w:style>
  <w:style w:type="paragraph" w:customStyle="1" w:styleId="11">
    <w:name w:val="Без интервала1"/>
    <w:rsid w:val="00FF3E54"/>
    <w:rPr>
      <w:rFonts w:ascii="Calibri" w:eastAsia="Calibri" w:hAnsi="Calibri"/>
      <w:sz w:val="22"/>
      <w:szCs w:val="22"/>
    </w:rPr>
  </w:style>
  <w:style w:type="paragraph" w:customStyle="1" w:styleId="ad">
    <w:name w:val="Знак"/>
    <w:basedOn w:val="a"/>
    <w:rsid w:val="00FF3E5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BE2C4F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BE2C4F"/>
    <w:rPr>
      <w:rFonts w:ascii="Arial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BE2C4F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6842EE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6842EE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BE2C4F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842E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6842E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842E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842E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842EE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6842E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6842E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842E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6842E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842E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3E5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ody Text"/>
    <w:basedOn w:val="a"/>
    <w:rsid w:val="00FF3E54"/>
    <w:rPr>
      <w:sz w:val="28"/>
      <w:szCs w:val="20"/>
    </w:rPr>
  </w:style>
  <w:style w:type="paragraph" w:customStyle="1" w:styleId="a5">
    <w:name w:val="БланкАДМ"/>
    <w:basedOn w:val="a"/>
    <w:rsid w:val="00FF3E54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FF3E54"/>
    <w:pPr>
      <w:spacing w:before="100" w:beforeAutospacing="1" w:after="100" w:afterAutospacing="1"/>
    </w:pPr>
  </w:style>
  <w:style w:type="character" w:styleId="a7">
    <w:name w:val="Hyperlink"/>
    <w:basedOn w:val="a0"/>
    <w:rsid w:val="006842EE"/>
    <w:rPr>
      <w:color w:val="0000FF"/>
      <w:u w:val="none"/>
    </w:rPr>
  </w:style>
  <w:style w:type="paragraph" w:customStyle="1" w:styleId="ConsPlusNonformat">
    <w:name w:val="ConsPlusNonformat"/>
    <w:rsid w:val="00FF3E54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21">
    <w:name w:val="Основной текст с отступом 21"/>
    <w:basedOn w:val="a"/>
    <w:rsid w:val="00FF3E54"/>
    <w:pPr>
      <w:spacing w:line="360" w:lineRule="auto"/>
    </w:pPr>
    <w:rPr>
      <w:szCs w:val="20"/>
      <w:lang w:eastAsia="ar-SA"/>
    </w:rPr>
  </w:style>
  <w:style w:type="table" w:styleId="a8">
    <w:name w:val="Table Grid"/>
    <w:basedOn w:val="a1"/>
    <w:rsid w:val="00FF3E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F3E5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F3E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Title"/>
    <w:basedOn w:val="a"/>
    <w:link w:val="aa"/>
    <w:qFormat/>
    <w:rsid w:val="00FF3E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FF3E54"/>
    <w:rPr>
      <w:b/>
      <w:sz w:val="32"/>
      <w:u w:val="single"/>
      <w:lang w:val="ru-RU" w:eastAsia="ru-RU" w:bidi="ar-SA"/>
    </w:rPr>
  </w:style>
  <w:style w:type="paragraph" w:styleId="ab">
    <w:name w:val="footnote text"/>
    <w:basedOn w:val="a"/>
    <w:semiHidden/>
    <w:rsid w:val="00FF3E54"/>
    <w:rPr>
      <w:sz w:val="20"/>
      <w:szCs w:val="20"/>
    </w:rPr>
  </w:style>
  <w:style w:type="character" w:styleId="ac">
    <w:name w:val="footnote reference"/>
    <w:basedOn w:val="a0"/>
    <w:semiHidden/>
    <w:rsid w:val="00FF3E54"/>
    <w:rPr>
      <w:vertAlign w:val="superscript"/>
    </w:rPr>
  </w:style>
  <w:style w:type="paragraph" w:customStyle="1" w:styleId="11">
    <w:name w:val="Без интервала1"/>
    <w:rsid w:val="00FF3E54"/>
    <w:rPr>
      <w:rFonts w:ascii="Calibri" w:eastAsia="Calibri" w:hAnsi="Calibri"/>
      <w:sz w:val="22"/>
      <w:szCs w:val="22"/>
    </w:rPr>
  </w:style>
  <w:style w:type="paragraph" w:customStyle="1" w:styleId="ad">
    <w:name w:val="Знак"/>
    <w:basedOn w:val="a"/>
    <w:rsid w:val="00FF3E5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BE2C4F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BE2C4F"/>
    <w:rPr>
      <w:rFonts w:ascii="Arial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BE2C4F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6842EE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6842EE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BE2C4F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842E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6842E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842E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842E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842EE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09eb6a89-2795-403d-be1d-fcc106c407d6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erezovo.ru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edition\dab195c6-4691-4434-8d7f-5a1988543c6f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17</Pages>
  <Words>2495</Words>
  <Characters>14223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16685</CharactersWithSpaces>
  <SharedDoc>false</SharedDoc>
  <HLinks>
    <vt:vector size="6" baseType="variant">
      <vt:variant>
        <vt:i4>7077922</vt:i4>
      </vt:variant>
      <vt:variant>
        <vt:i4>0</vt:i4>
      </vt:variant>
      <vt:variant>
        <vt:i4>0</vt:i4>
      </vt:variant>
      <vt:variant>
        <vt:i4>5</vt:i4>
      </vt:variant>
      <vt:variant>
        <vt:lpwstr>http://www.berezovo.ru/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2013-06-26T11:45:00Z</cp:lastPrinted>
  <dcterms:created xsi:type="dcterms:W3CDTF">2024-04-01T11:42:00Z</dcterms:created>
  <dcterms:modified xsi:type="dcterms:W3CDTF">2024-04-01T11:42:00Z</dcterms:modified>
</cp:coreProperties>
</file>