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462" w:rsidRDefault="00A677C6" w:rsidP="00A677C6">
      <w:pPr>
        <w:jc w:val="center"/>
        <w:outlineLvl w:val="0"/>
        <w:rPr>
          <w:b/>
          <w:bCs/>
          <w:sz w:val="28"/>
          <w:szCs w:val="28"/>
        </w:rPr>
      </w:pPr>
      <w:r>
        <w:rPr>
          <w:b/>
          <w:bCs/>
          <w:noProof/>
          <w:sz w:val="28"/>
          <w:szCs w:val="28"/>
        </w:rPr>
        <w:drawing>
          <wp:inline distT="0" distB="0" distL="0" distR="0" wp14:anchorId="33DAAC98">
            <wp:extent cx="749935" cy="8293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829310"/>
                    </a:xfrm>
                    <a:prstGeom prst="rect">
                      <a:avLst/>
                    </a:prstGeom>
                    <a:noFill/>
                  </pic:spPr>
                </pic:pic>
              </a:graphicData>
            </a:graphic>
          </wp:inline>
        </w:drawing>
      </w:r>
    </w:p>
    <w:p w:rsidR="00A677C6" w:rsidRPr="00366462" w:rsidRDefault="00A677C6" w:rsidP="00A677C6">
      <w:pPr>
        <w:jc w:val="center"/>
        <w:outlineLvl w:val="0"/>
        <w:rPr>
          <w:b/>
          <w:bCs/>
          <w:sz w:val="28"/>
          <w:szCs w:val="28"/>
        </w:rPr>
      </w:pP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Pr="00FE10AA" w:rsidRDefault="00E117C9" w:rsidP="00E117C9">
      <w:pPr>
        <w:jc w:val="center"/>
        <w:outlineLvl w:val="0"/>
        <w:rPr>
          <w:b/>
          <w:bCs/>
          <w:sz w:val="36"/>
          <w:szCs w:val="36"/>
        </w:rPr>
      </w:pPr>
      <w:r w:rsidRPr="00FE10AA">
        <w:rPr>
          <w:b/>
          <w:bCs/>
          <w:sz w:val="36"/>
          <w:szCs w:val="36"/>
        </w:rPr>
        <w:t>ПОСТАНОВЛЕНИЕ</w:t>
      </w:r>
    </w:p>
    <w:p w:rsidR="00E117C9" w:rsidRPr="00FE10AA" w:rsidRDefault="00CA2E50" w:rsidP="00E117C9">
      <w:pPr>
        <w:jc w:val="both"/>
        <w:rPr>
          <w:sz w:val="28"/>
          <w:szCs w:val="28"/>
        </w:rPr>
      </w:pPr>
      <w:r>
        <w:rPr>
          <w:sz w:val="28"/>
          <w:szCs w:val="28"/>
        </w:rPr>
        <w:t xml:space="preserve">от </w:t>
      </w:r>
      <w:r w:rsidR="00CB0C5E">
        <w:rPr>
          <w:sz w:val="28"/>
          <w:szCs w:val="28"/>
        </w:rPr>
        <w:t xml:space="preserve"> 28.08.</w:t>
      </w:r>
      <w:r w:rsidR="00AB7B8C">
        <w:rPr>
          <w:sz w:val="28"/>
          <w:szCs w:val="28"/>
        </w:rPr>
        <w:t>202</w:t>
      </w:r>
      <w:r w:rsidR="00BD3970">
        <w:rPr>
          <w:sz w:val="28"/>
          <w:szCs w:val="28"/>
        </w:rPr>
        <w:t>5</w:t>
      </w:r>
      <w:r w:rsidR="00E117C9" w:rsidRPr="00FE10AA">
        <w:rPr>
          <w:sz w:val="28"/>
          <w:szCs w:val="28"/>
        </w:rPr>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sidR="00FF6EE7">
        <w:rPr>
          <w:sz w:val="28"/>
          <w:szCs w:val="28"/>
        </w:rPr>
        <w:t xml:space="preserve"> </w:t>
      </w:r>
      <w:r>
        <w:rPr>
          <w:sz w:val="28"/>
          <w:szCs w:val="28"/>
        </w:rPr>
        <w:t xml:space="preserve">     </w:t>
      </w:r>
      <w:r w:rsidR="00CB0C5E">
        <w:rPr>
          <w:sz w:val="28"/>
          <w:szCs w:val="28"/>
        </w:rPr>
        <w:t xml:space="preserve">                            </w:t>
      </w:r>
      <w:r>
        <w:rPr>
          <w:sz w:val="28"/>
          <w:szCs w:val="28"/>
        </w:rPr>
        <w:t xml:space="preserve"> </w:t>
      </w:r>
      <w:r w:rsidR="007824B9">
        <w:rPr>
          <w:sz w:val="28"/>
          <w:szCs w:val="28"/>
        </w:rPr>
        <w:t xml:space="preserve">   </w:t>
      </w:r>
      <w:r w:rsidR="00245D17">
        <w:rPr>
          <w:sz w:val="28"/>
          <w:szCs w:val="28"/>
        </w:rPr>
        <w:t>№</w:t>
      </w:r>
      <w:r w:rsidR="00FF6EE7">
        <w:rPr>
          <w:sz w:val="28"/>
          <w:szCs w:val="28"/>
        </w:rPr>
        <w:t xml:space="preserve"> </w:t>
      </w:r>
      <w:r w:rsidR="00CB0C5E">
        <w:rPr>
          <w:sz w:val="28"/>
          <w:szCs w:val="28"/>
        </w:rPr>
        <w:t>629</w:t>
      </w:r>
    </w:p>
    <w:p w:rsidR="00E117C9" w:rsidRPr="00FE10AA" w:rsidRDefault="00E117C9" w:rsidP="00E117C9">
      <w:pPr>
        <w:spacing w:line="480" w:lineRule="auto"/>
        <w:rPr>
          <w:sz w:val="28"/>
          <w:szCs w:val="28"/>
        </w:rPr>
      </w:pPr>
      <w:proofErr w:type="spellStart"/>
      <w:r w:rsidRPr="00FE10AA">
        <w:rPr>
          <w:sz w:val="28"/>
          <w:szCs w:val="28"/>
        </w:rPr>
        <w:t>пгт</w:t>
      </w:r>
      <w:proofErr w:type="spellEnd"/>
      <w:r w:rsidRPr="00FE10AA">
        <w:rPr>
          <w:sz w:val="28"/>
          <w:szCs w:val="28"/>
        </w:rPr>
        <w:t>.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BB7CEE">
            <w:pPr>
              <w:pStyle w:val="21"/>
              <w:tabs>
                <w:tab w:val="left" w:pos="720"/>
              </w:tabs>
              <w:rPr>
                <w:szCs w:val="28"/>
              </w:rPr>
            </w:pPr>
            <w:bookmarkStart w:id="0" w:name="_GoBack"/>
            <w:r w:rsidRPr="004F316E">
              <w:rPr>
                <w:szCs w:val="28"/>
              </w:rPr>
              <w:t>О</w:t>
            </w:r>
            <w:r>
              <w:rPr>
                <w:szCs w:val="28"/>
              </w:rPr>
              <w:t xml:space="preserve"> внесении изменени</w:t>
            </w:r>
            <w:r w:rsidR="00BB7CEE">
              <w:rPr>
                <w:szCs w:val="28"/>
              </w:rPr>
              <w:t>й</w:t>
            </w:r>
            <w:r>
              <w:rPr>
                <w:szCs w:val="28"/>
              </w:rPr>
              <w:t xml:space="preserve"> в постановление администрации Березовского района от </w:t>
            </w:r>
            <w:r w:rsidR="009E6F44">
              <w:rPr>
                <w:szCs w:val="28"/>
              </w:rPr>
              <w:t>26.12.2023</w:t>
            </w:r>
            <w:r>
              <w:rPr>
                <w:szCs w:val="28"/>
              </w:rPr>
              <w:t xml:space="preserve"> №</w:t>
            </w:r>
            <w:r w:rsidR="00495BC5">
              <w:rPr>
                <w:szCs w:val="28"/>
              </w:rPr>
              <w:t xml:space="preserve"> </w:t>
            </w:r>
            <w:r w:rsidR="009E6F44">
              <w:rPr>
                <w:szCs w:val="28"/>
              </w:rPr>
              <w:t>9</w:t>
            </w:r>
            <w:r>
              <w:rPr>
                <w:szCs w:val="28"/>
              </w:rPr>
              <w:t xml:space="preserve">80 «О </w:t>
            </w:r>
            <w:r w:rsidRPr="004F316E">
              <w:rPr>
                <w:szCs w:val="28"/>
              </w:rPr>
              <w:t xml:space="preserve">муниципальной программе </w:t>
            </w:r>
            <w:r w:rsidRPr="004F316E">
              <w:rPr>
                <w:rFonts w:eastAsia="Calibri" w:cs="Calibri"/>
                <w:bCs/>
                <w:szCs w:val="28"/>
                <w:lang w:eastAsia="en-US"/>
              </w:rPr>
              <w:t>«Развит</w:t>
            </w:r>
            <w:r w:rsidR="009E6F44">
              <w:rPr>
                <w:rFonts w:eastAsia="Calibri" w:cs="Calibri"/>
                <w:bCs/>
                <w:szCs w:val="28"/>
                <w:lang w:eastAsia="en-US"/>
              </w:rPr>
              <w:t>ие физической культуры и спорта</w:t>
            </w:r>
            <w:r w:rsidRPr="004F316E">
              <w:rPr>
                <w:rFonts w:eastAsia="Calibri" w:cs="Calibri"/>
                <w:bCs/>
                <w:szCs w:val="28"/>
                <w:lang w:eastAsia="en-US"/>
              </w:rPr>
              <w:t xml:space="preserve"> в Березовском районе»</w:t>
            </w:r>
            <w:r w:rsidR="0080250A">
              <w:rPr>
                <w:szCs w:val="28"/>
              </w:rPr>
              <w:t xml:space="preserve"> </w:t>
            </w:r>
            <w:bookmarkEnd w:id="0"/>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9E135F" w:rsidRDefault="009E135F" w:rsidP="009F56E4">
      <w:pPr>
        <w:pStyle w:val="21"/>
        <w:tabs>
          <w:tab w:val="left" w:pos="720"/>
        </w:tabs>
        <w:rPr>
          <w:szCs w:val="28"/>
        </w:rPr>
      </w:pPr>
    </w:p>
    <w:p w:rsidR="00890601" w:rsidRDefault="00CA5933" w:rsidP="009F56E4">
      <w:pPr>
        <w:pStyle w:val="21"/>
        <w:tabs>
          <w:tab w:val="left" w:pos="720"/>
        </w:tabs>
        <w:rPr>
          <w:szCs w:val="28"/>
        </w:rPr>
      </w:pPr>
      <w:r w:rsidRPr="00147956">
        <w:tab/>
      </w:r>
      <w:r w:rsidR="00712F1B" w:rsidRPr="009F56E4">
        <w:rPr>
          <w:color w:val="000000"/>
          <w:szCs w:val="28"/>
        </w:rPr>
        <w:t>В</w:t>
      </w:r>
      <w:r w:rsidR="00366462">
        <w:rPr>
          <w:color w:val="000000"/>
          <w:szCs w:val="28"/>
        </w:rPr>
        <w:t xml:space="preserve"> целях приведения нормативно</w:t>
      </w:r>
      <w:r w:rsidR="00D1326C">
        <w:rPr>
          <w:color w:val="000000"/>
          <w:szCs w:val="28"/>
        </w:rPr>
        <w:t>го</w:t>
      </w:r>
      <w:r w:rsidR="00366462">
        <w:rPr>
          <w:color w:val="000000"/>
          <w:szCs w:val="28"/>
        </w:rPr>
        <w:t xml:space="preserve"> правового акта администрации Березовского района в соответстви</w:t>
      </w:r>
      <w:r w:rsidR="00D1326C">
        <w:rPr>
          <w:color w:val="000000"/>
          <w:szCs w:val="28"/>
        </w:rPr>
        <w:t>е</w:t>
      </w:r>
      <w:r w:rsidR="00366462">
        <w:rPr>
          <w:color w:val="000000"/>
          <w:szCs w:val="28"/>
        </w:rPr>
        <w:t xml:space="preserve"> с действующим законодательством:</w:t>
      </w:r>
    </w:p>
    <w:p w:rsidR="00220031" w:rsidRPr="009E135F" w:rsidRDefault="00220031" w:rsidP="00220031">
      <w:pPr>
        <w:ind w:firstLine="708"/>
        <w:jc w:val="both"/>
        <w:rPr>
          <w:rFonts w:eastAsia="Calibri"/>
          <w:sz w:val="28"/>
          <w:szCs w:val="28"/>
          <w:lang w:eastAsia="en-US"/>
        </w:rPr>
      </w:pPr>
      <w:r>
        <w:rPr>
          <w:rFonts w:eastAsia="Calibri"/>
          <w:sz w:val="28"/>
          <w:szCs w:val="28"/>
          <w:lang w:eastAsia="en-US"/>
        </w:rPr>
        <w:t xml:space="preserve">1. </w:t>
      </w:r>
      <w:r w:rsidRPr="009E135F">
        <w:rPr>
          <w:rFonts w:eastAsia="Calibri"/>
          <w:sz w:val="28"/>
          <w:szCs w:val="28"/>
          <w:lang w:eastAsia="en-US"/>
        </w:rPr>
        <w:t xml:space="preserve">Внести </w:t>
      </w:r>
      <w:r w:rsidR="001B1A27">
        <w:rPr>
          <w:rFonts w:eastAsia="Calibri"/>
          <w:sz w:val="28"/>
          <w:szCs w:val="28"/>
          <w:lang w:eastAsia="en-US"/>
        </w:rPr>
        <w:t xml:space="preserve">в </w:t>
      </w:r>
      <w:r w:rsidR="00E758F8">
        <w:rPr>
          <w:rFonts w:eastAsia="Calibri"/>
          <w:sz w:val="28"/>
          <w:szCs w:val="28"/>
          <w:lang w:eastAsia="en-US"/>
        </w:rPr>
        <w:t xml:space="preserve">приложение к </w:t>
      </w:r>
      <w:r w:rsidR="001B1A27">
        <w:rPr>
          <w:rFonts w:eastAsia="Calibri"/>
          <w:sz w:val="28"/>
          <w:szCs w:val="28"/>
          <w:lang w:eastAsia="en-US"/>
        </w:rPr>
        <w:t>постановлени</w:t>
      </w:r>
      <w:r w:rsidR="00E758F8">
        <w:rPr>
          <w:rFonts w:eastAsia="Calibri"/>
          <w:sz w:val="28"/>
          <w:szCs w:val="28"/>
          <w:lang w:eastAsia="en-US"/>
        </w:rPr>
        <w:t>ю</w:t>
      </w:r>
      <w:r w:rsidR="001B1A27">
        <w:rPr>
          <w:rFonts w:eastAsia="Calibri"/>
          <w:sz w:val="28"/>
          <w:szCs w:val="28"/>
          <w:lang w:eastAsia="en-US"/>
        </w:rPr>
        <w:t xml:space="preserve"> администрации Березовского района от 26.12.2023 № 980 </w:t>
      </w:r>
      <w:r w:rsidR="001B1A27" w:rsidRPr="001B1A27">
        <w:rPr>
          <w:color w:val="000000"/>
          <w:sz w:val="28"/>
          <w:szCs w:val="28"/>
        </w:rPr>
        <w:t>«О муниципальной программе «Развитие физической культуры и спорта в Березовском районе»</w:t>
      </w:r>
      <w:r w:rsidR="000967EE">
        <w:rPr>
          <w:color w:val="000000"/>
          <w:sz w:val="28"/>
          <w:szCs w:val="28"/>
        </w:rPr>
        <w:t xml:space="preserve"> (далее – муниципальная программа»)</w:t>
      </w:r>
      <w:r w:rsidR="001B1A27">
        <w:rPr>
          <w:color w:val="000000"/>
          <w:sz w:val="28"/>
          <w:szCs w:val="28"/>
        </w:rPr>
        <w:t xml:space="preserve"> следующ</w:t>
      </w:r>
      <w:r w:rsidR="00E758F8">
        <w:rPr>
          <w:color w:val="000000"/>
          <w:sz w:val="28"/>
          <w:szCs w:val="28"/>
        </w:rPr>
        <w:t>ие</w:t>
      </w:r>
      <w:r w:rsidR="001B1A27">
        <w:rPr>
          <w:color w:val="000000"/>
          <w:sz w:val="28"/>
          <w:szCs w:val="28"/>
        </w:rPr>
        <w:t xml:space="preserve"> изменени</w:t>
      </w:r>
      <w:r w:rsidR="00E758F8">
        <w:rPr>
          <w:color w:val="000000"/>
          <w:sz w:val="28"/>
          <w:szCs w:val="28"/>
        </w:rPr>
        <w:t>я</w:t>
      </w:r>
      <w:r w:rsidR="001B1A27">
        <w:rPr>
          <w:color w:val="000000"/>
          <w:sz w:val="28"/>
          <w:szCs w:val="28"/>
        </w:rPr>
        <w:t>:</w:t>
      </w:r>
    </w:p>
    <w:p w:rsidR="002C66C2" w:rsidRDefault="00220031" w:rsidP="00E758F8">
      <w:pPr>
        <w:tabs>
          <w:tab w:val="left" w:pos="0"/>
        </w:tabs>
        <w:ind w:firstLine="710"/>
        <w:jc w:val="both"/>
        <w:rPr>
          <w:rFonts w:eastAsia="Calibri"/>
          <w:sz w:val="28"/>
          <w:szCs w:val="28"/>
          <w:lang w:eastAsia="en-US"/>
        </w:rPr>
      </w:pPr>
      <w:r>
        <w:rPr>
          <w:rFonts w:eastAsia="Calibri"/>
          <w:sz w:val="28"/>
          <w:szCs w:val="28"/>
          <w:lang w:eastAsia="en-US"/>
        </w:rPr>
        <w:t>1.1.</w:t>
      </w:r>
      <w:r w:rsidR="000967EE">
        <w:rPr>
          <w:rFonts w:eastAsia="Calibri"/>
          <w:sz w:val="28"/>
          <w:szCs w:val="28"/>
          <w:lang w:eastAsia="en-US"/>
        </w:rPr>
        <w:t xml:space="preserve"> </w:t>
      </w:r>
      <w:r w:rsidR="00E758F8">
        <w:rPr>
          <w:rFonts w:eastAsia="Calibri"/>
          <w:sz w:val="28"/>
          <w:szCs w:val="28"/>
          <w:lang w:eastAsia="en-US"/>
        </w:rPr>
        <w:t>в паспорте муниципальной программы:</w:t>
      </w:r>
    </w:p>
    <w:p w:rsidR="001C2512" w:rsidRDefault="00366462" w:rsidP="001C2512">
      <w:pPr>
        <w:tabs>
          <w:tab w:val="left" w:pos="0"/>
        </w:tabs>
        <w:ind w:firstLine="710"/>
        <w:jc w:val="both"/>
        <w:rPr>
          <w:rFonts w:eastAsia="Calibri"/>
          <w:sz w:val="28"/>
          <w:szCs w:val="28"/>
          <w:lang w:eastAsia="en-US"/>
        </w:rPr>
      </w:pPr>
      <w:r>
        <w:rPr>
          <w:rFonts w:eastAsia="Calibri"/>
          <w:sz w:val="28"/>
          <w:szCs w:val="28"/>
          <w:lang w:eastAsia="en-US"/>
        </w:rPr>
        <w:t>1.1.1</w:t>
      </w:r>
      <w:r w:rsidR="001C2512">
        <w:rPr>
          <w:rFonts w:eastAsia="Calibri"/>
          <w:sz w:val="28"/>
          <w:szCs w:val="28"/>
          <w:lang w:eastAsia="en-US"/>
        </w:rPr>
        <w:t>. раздел</w:t>
      </w:r>
      <w:r>
        <w:rPr>
          <w:rFonts w:eastAsia="Calibri"/>
          <w:sz w:val="28"/>
          <w:szCs w:val="28"/>
          <w:lang w:eastAsia="en-US"/>
        </w:rPr>
        <w:t xml:space="preserve"> 2 </w:t>
      </w:r>
      <w:r w:rsidR="001C2512">
        <w:rPr>
          <w:rFonts w:eastAsia="Calibri"/>
          <w:sz w:val="28"/>
          <w:szCs w:val="28"/>
          <w:lang w:eastAsia="en-US"/>
        </w:rPr>
        <w:t xml:space="preserve">изложить в следующей редакции: </w:t>
      </w:r>
    </w:p>
    <w:p w:rsidR="00366462" w:rsidRDefault="00366462" w:rsidP="00366462">
      <w:pPr>
        <w:tabs>
          <w:tab w:val="left" w:pos="0"/>
        </w:tabs>
        <w:jc w:val="both"/>
        <w:rPr>
          <w:rFonts w:eastAsia="Calibri"/>
          <w:sz w:val="28"/>
          <w:szCs w:val="28"/>
          <w:lang w:eastAsia="en-US"/>
        </w:rPr>
      </w:pPr>
      <w:r>
        <w:rPr>
          <w:rFonts w:eastAsia="Calibri"/>
          <w:sz w:val="28"/>
          <w:szCs w:val="28"/>
          <w:lang w:eastAsia="en-US"/>
        </w:rPr>
        <w:t>«</w:t>
      </w:r>
    </w:p>
    <w:p w:rsidR="00366462" w:rsidRDefault="00366462" w:rsidP="00366462">
      <w:pPr>
        <w:tabs>
          <w:tab w:val="left" w:pos="0"/>
        </w:tabs>
        <w:jc w:val="both"/>
        <w:rPr>
          <w:rFonts w:eastAsia="Calibri"/>
          <w:sz w:val="28"/>
          <w:szCs w:val="28"/>
          <w:lang w:eastAsia="en-US"/>
        </w:rPr>
      </w:pPr>
    </w:p>
    <w:p w:rsidR="00366462" w:rsidRDefault="00366462" w:rsidP="00366462">
      <w:pPr>
        <w:tabs>
          <w:tab w:val="left" w:pos="0"/>
        </w:tabs>
        <w:jc w:val="center"/>
        <w:rPr>
          <w:rFonts w:eastAsia="Calibri"/>
          <w:b/>
          <w:sz w:val="28"/>
          <w:szCs w:val="28"/>
          <w:lang w:eastAsia="en-US"/>
        </w:rPr>
      </w:pPr>
      <w:r w:rsidRPr="00366462">
        <w:rPr>
          <w:rFonts w:eastAsia="Calibri"/>
          <w:b/>
          <w:sz w:val="28"/>
          <w:szCs w:val="28"/>
          <w:lang w:eastAsia="en-US"/>
        </w:rPr>
        <w:t>2. Показатели муниципальной программы</w:t>
      </w:r>
    </w:p>
    <w:p w:rsidR="00366462" w:rsidRDefault="00366462" w:rsidP="00366462">
      <w:pPr>
        <w:tabs>
          <w:tab w:val="left" w:pos="0"/>
        </w:tabs>
        <w:jc w:val="center"/>
        <w:rPr>
          <w:rFonts w:eastAsia="Calibri"/>
          <w:b/>
          <w:sz w:val="28"/>
          <w:szCs w:val="28"/>
          <w:lang w:eastAsia="en-US"/>
        </w:rPr>
      </w:pPr>
    </w:p>
    <w:tbl>
      <w:tblPr>
        <w:tblW w:w="109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1309"/>
        <w:gridCol w:w="709"/>
        <w:gridCol w:w="850"/>
        <w:gridCol w:w="567"/>
        <w:gridCol w:w="709"/>
        <w:gridCol w:w="425"/>
        <w:gridCol w:w="425"/>
        <w:gridCol w:w="426"/>
        <w:gridCol w:w="425"/>
        <w:gridCol w:w="425"/>
        <w:gridCol w:w="425"/>
        <w:gridCol w:w="1276"/>
        <w:gridCol w:w="992"/>
        <w:gridCol w:w="1359"/>
      </w:tblGrid>
      <w:tr w:rsidR="00366462" w:rsidRPr="001E61EF" w:rsidTr="00366462">
        <w:tc>
          <w:tcPr>
            <w:tcW w:w="676" w:type="dxa"/>
            <w:vMerge w:val="restart"/>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 п/п</w:t>
            </w:r>
          </w:p>
        </w:tc>
        <w:tc>
          <w:tcPr>
            <w:tcW w:w="1309" w:type="dxa"/>
            <w:vMerge w:val="restart"/>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vertAlign w:val="superscript"/>
              </w:rPr>
            </w:pPr>
            <w:r w:rsidRPr="001E61EF">
              <w:rPr>
                <w:rFonts w:cs="Arial"/>
                <w:sz w:val="22"/>
                <w:szCs w:val="20"/>
              </w:rPr>
              <w:t xml:space="preserve">Наименование показателя </w:t>
            </w:r>
          </w:p>
        </w:tc>
        <w:tc>
          <w:tcPr>
            <w:tcW w:w="709" w:type="dxa"/>
            <w:vMerge w:val="restart"/>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Уровень показателя</w:t>
            </w:r>
          </w:p>
        </w:tc>
        <w:tc>
          <w:tcPr>
            <w:tcW w:w="850" w:type="dxa"/>
            <w:vMerge w:val="restart"/>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Единица измерения (по ОКЕИ)</w:t>
            </w:r>
          </w:p>
        </w:tc>
        <w:tc>
          <w:tcPr>
            <w:tcW w:w="1276" w:type="dxa"/>
            <w:gridSpan w:val="2"/>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vertAlign w:val="superscript"/>
              </w:rPr>
            </w:pPr>
            <w:r w:rsidRPr="001E61EF">
              <w:rPr>
                <w:rFonts w:cs="Arial"/>
                <w:sz w:val="22"/>
                <w:szCs w:val="20"/>
              </w:rPr>
              <w:t>Базовое значение</w:t>
            </w:r>
          </w:p>
        </w:tc>
        <w:tc>
          <w:tcPr>
            <w:tcW w:w="2551" w:type="dxa"/>
            <w:gridSpan w:val="6"/>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Значение показателя по годам</w:t>
            </w:r>
          </w:p>
        </w:tc>
        <w:tc>
          <w:tcPr>
            <w:tcW w:w="1276" w:type="dxa"/>
            <w:vMerge w:val="restart"/>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vertAlign w:val="superscript"/>
              </w:rPr>
            </w:pPr>
            <w:r w:rsidRPr="001E61EF">
              <w:rPr>
                <w:rFonts w:cs="Arial"/>
                <w:sz w:val="22"/>
                <w:szCs w:val="20"/>
              </w:rPr>
              <w:t>Документ</w:t>
            </w:r>
          </w:p>
        </w:tc>
        <w:tc>
          <w:tcPr>
            <w:tcW w:w="992" w:type="dxa"/>
            <w:vMerge w:val="restart"/>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Ответственный за достижение показателя</w:t>
            </w:r>
          </w:p>
        </w:tc>
        <w:tc>
          <w:tcPr>
            <w:tcW w:w="1359" w:type="dxa"/>
            <w:vMerge w:val="restart"/>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Связь с показателями национальных целей</w:t>
            </w:r>
          </w:p>
        </w:tc>
      </w:tr>
      <w:tr w:rsidR="00366462" w:rsidRPr="001E61EF" w:rsidTr="00366462">
        <w:tc>
          <w:tcPr>
            <w:tcW w:w="676" w:type="dxa"/>
            <w:vMerge/>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rPr>
                <w:rFonts w:cs="Arial"/>
                <w:szCs w:val="20"/>
              </w:rPr>
            </w:pPr>
          </w:p>
        </w:tc>
        <w:tc>
          <w:tcPr>
            <w:tcW w:w="1309" w:type="dxa"/>
            <w:vMerge/>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rPr>
                <w:rFonts w:cs="Arial"/>
                <w:szCs w:val="20"/>
                <w:vertAlign w:val="superscript"/>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rPr>
                <w:rFonts w:cs="Arial"/>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rPr>
                <w:rFonts w:cs="Arial"/>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jc w:val="center"/>
              <w:rPr>
                <w:rFonts w:cs="Arial"/>
                <w:szCs w:val="20"/>
              </w:rPr>
            </w:pPr>
            <w:r w:rsidRPr="001E61EF">
              <w:rPr>
                <w:rFonts w:cs="Arial"/>
                <w:sz w:val="22"/>
                <w:szCs w:val="20"/>
              </w:rPr>
              <w:t>значение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jc w:val="center"/>
              <w:rPr>
                <w:rFonts w:cs="Arial"/>
                <w:szCs w:val="20"/>
              </w:rPr>
            </w:pPr>
            <w:r w:rsidRPr="001E61EF">
              <w:rPr>
                <w:rFonts w:cs="Arial"/>
                <w:sz w:val="22"/>
                <w:szCs w:val="20"/>
              </w:rPr>
              <w:t>год</w:t>
            </w:r>
          </w:p>
        </w:tc>
        <w:tc>
          <w:tcPr>
            <w:tcW w:w="425" w:type="dxa"/>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jc w:val="center"/>
              <w:rPr>
                <w:rFonts w:cs="Arial"/>
                <w:szCs w:val="20"/>
              </w:rPr>
            </w:pPr>
            <w:r w:rsidRPr="001E61EF">
              <w:rPr>
                <w:rFonts w:cs="Arial"/>
                <w:sz w:val="22"/>
                <w:szCs w:val="20"/>
              </w:rPr>
              <w:t>2025</w:t>
            </w:r>
          </w:p>
        </w:tc>
        <w:tc>
          <w:tcPr>
            <w:tcW w:w="425" w:type="dxa"/>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jc w:val="center"/>
              <w:rPr>
                <w:rFonts w:cs="Arial"/>
                <w:szCs w:val="20"/>
              </w:rPr>
            </w:pPr>
            <w:r w:rsidRPr="001E61EF">
              <w:rPr>
                <w:rFonts w:cs="Arial"/>
                <w:sz w:val="22"/>
                <w:szCs w:val="20"/>
              </w:rPr>
              <w:t>2026</w:t>
            </w:r>
          </w:p>
        </w:tc>
        <w:tc>
          <w:tcPr>
            <w:tcW w:w="426" w:type="dxa"/>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jc w:val="center"/>
              <w:rPr>
                <w:rFonts w:cs="Arial"/>
                <w:szCs w:val="20"/>
              </w:rPr>
            </w:pPr>
            <w:r w:rsidRPr="001E61EF">
              <w:rPr>
                <w:rFonts w:cs="Arial"/>
                <w:sz w:val="22"/>
                <w:szCs w:val="20"/>
              </w:rPr>
              <w:t>2027</w:t>
            </w:r>
          </w:p>
        </w:tc>
        <w:tc>
          <w:tcPr>
            <w:tcW w:w="425" w:type="dxa"/>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jc w:val="center"/>
              <w:rPr>
                <w:rFonts w:cs="Arial"/>
                <w:szCs w:val="20"/>
              </w:rPr>
            </w:pPr>
            <w:r w:rsidRPr="001E61EF">
              <w:rPr>
                <w:rFonts w:cs="Arial"/>
                <w:sz w:val="22"/>
                <w:szCs w:val="20"/>
              </w:rPr>
              <w:t>2028</w:t>
            </w:r>
          </w:p>
        </w:tc>
        <w:tc>
          <w:tcPr>
            <w:tcW w:w="425" w:type="dxa"/>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jc w:val="center"/>
              <w:rPr>
                <w:rFonts w:cs="Arial"/>
                <w:szCs w:val="20"/>
              </w:rPr>
            </w:pPr>
            <w:r w:rsidRPr="001E61EF">
              <w:rPr>
                <w:rFonts w:cs="Arial"/>
                <w:sz w:val="22"/>
                <w:szCs w:val="20"/>
              </w:rPr>
              <w:t>2029</w:t>
            </w:r>
          </w:p>
        </w:tc>
        <w:tc>
          <w:tcPr>
            <w:tcW w:w="425" w:type="dxa"/>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jc w:val="center"/>
              <w:rPr>
                <w:rFonts w:cs="Arial"/>
                <w:szCs w:val="20"/>
              </w:rPr>
            </w:pPr>
            <w:r w:rsidRPr="001E61EF">
              <w:rPr>
                <w:rFonts w:cs="Arial"/>
                <w:sz w:val="22"/>
                <w:szCs w:val="20"/>
              </w:rPr>
              <w:t>2030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rPr>
                <w:rFonts w:cs="Arial"/>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rPr>
                <w:rFonts w:cs="Arial"/>
                <w:szCs w:val="20"/>
              </w:rPr>
            </w:pPr>
          </w:p>
        </w:tc>
        <w:tc>
          <w:tcPr>
            <w:tcW w:w="1359" w:type="dxa"/>
            <w:vMerge/>
            <w:tcBorders>
              <w:top w:val="single" w:sz="4" w:space="0" w:color="auto"/>
              <w:left w:val="single" w:sz="4" w:space="0" w:color="auto"/>
              <w:bottom w:val="single" w:sz="4" w:space="0" w:color="auto"/>
              <w:right w:val="single" w:sz="4" w:space="0" w:color="auto"/>
            </w:tcBorders>
            <w:vAlign w:val="center"/>
            <w:hideMark/>
          </w:tcPr>
          <w:p w:rsidR="00366462" w:rsidRPr="001E61EF" w:rsidRDefault="00366462" w:rsidP="0036286E">
            <w:pPr>
              <w:rPr>
                <w:rFonts w:cs="Arial"/>
                <w:szCs w:val="20"/>
              </w:rPr>
            </w:pP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3</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4</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5</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6</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9</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11</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12</w:t>
            </w:r>
          </w:p>
        </w:tc>
        <w:tc>
          <w:tcPr>
            <w:tcW w:w="12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13</w:t>
            </w: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14</w:t>
            </w:r>
          </w:p>
        </w:tc>
        <w:tc>
          <w:tcPr>
            <w:tcW w:w="135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15</w:t>
            </w:r>
          </w:p>
        </w:tc>
      </w:tr>
      <w:tr w:rsidR="00366462" w:rsidRPr="001E61EF" w:rsidTr="00366462">
        <w:tc>
          <w:tcPr>
            <w:tcW w:w="10998" w:type="dxa"/>
            <w:gridSpan w:val="15"/>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Цель 1 «Создание условий для укрепления здоровья населения Березовского района, развитие культуры и спорта, приобщение населения к регулярным занятиям физической культурой и спортом»</w:t>
            </w: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color w:val="000000"/>
                <w:szCs w:val="20"/>
              </w:rPr>
            </w:pPr>
            <w:r w:rsidRPr="001E61EF">
              <w:rPr>
                <w:rFonts w:cs="Arial"/>
                <w:sz w:val="22"/>
                <w:szCs w:val="20"/>
              </w:rPr>
              <w:t>Количество спортивных сооружени</w:t>
            </w:r>
            <w:r w:rsidRPr="001E61EF">
              <w:rPr>
                <w:rFonts w:cs="Arial"/>
                <w:sz w:val="22"/>
                <w:szCs w:val="20"/>
              </w:rPr>
              <w:lastRenderedPageBreak/>
              <w:t>й на территории Березовского района</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lastRenderedPageBreak/>
              <w:t>МП</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Единиц</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79</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82</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82</w:t>
            </w:r>
          </w:p>
        </w:tc>
        <w:tc>
          <w:tcPr>
            <w:tcW w:w="12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Федеральный закон от 06.10.2003 </w:t>
            </w:r>
            <w:hyperlink r:id="rId10"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1E61EF">
                <w:rPr>
                  <w:color w:val="0000FF"/>
                  <w:sz w:val="22"/>
                  <w:szCs w:val="20"/>
                </w:rPr>
                <w:t>№ 131-ФЗ</w:t>
              </w:r>
            </w:hyperlink>
            <w:r w:rsidRPr="001E61EF">
              <w:rPr>
                <w:rFonts w:cs="Arial"/>
                <w:sz w:val="22"/>
                <w:szCs w:val="20"/>
              </w:rPr>
              <w:t xml:space="preserve"> </w:t>
            </w:r>
            <w:r w:rsidRPr="001E61EF">
              <w:rPr>
                <w:rFonts w:cs="Arial"/>
                <w:sz w:val="22"/>
                <w:szCs w:val="20"/>
              </w:rPr>
              <w:lastRenderedPageBreak/>
              <w:t>(ред. 23.03.2024) «Об общих принципах организации местного самоуправления в Российской Федерации»</w:t>
            </w: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lastRenderedPageBreak/>
              <w:t>Комитет спорта и социаль</w:t>
            </w:r>
            <w:r w:rsidRPr="001E61EF">
              <w:rPr>
                <w:rFonts w:cs="Arial"/>
                <w:sz w:val="22"/>
                <w:szCs w:val="20"/>
              </w:rPr>
              <w:lastRenderedPageBreak/>
              <w:t>ной политики</w:t>
            </w:r>
          </w:p>
        </w:tc>
        <w:tc>
          <w:tcPr>
            <w:tcW w:w="135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lastRenderedPageBreak/>
              <w:t xml:space="preserve">Увеличение ожидаемой продолжительности жизни до </w:t>
            </w:r>
            <w:r w:rsidRPr="001E61EF">
              <w:rPr>
                <w:rFonts w:cs="Arial"/>
                <w:sz w:val="22"/>
                <w:szCs w:val="20"/>
              </w:rPr>
              <w:lastRenderedPageBreak/>
              <w:t>78 лет к 2030 году и до 81 года к 2036 году, в том числе опережающий рост показателей ожидаемой продолжительности здоровой жизни</w:t>
            </w: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lastRenderedPageBreak/>
              <w:t>2.</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МП</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Процент</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38,5</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50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50</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50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50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50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50</w:t>
            </w:r>
          </w:p>
        </w:tc>
        <w:tc>
          <w:tcPr>
            <w:tcW w:w="12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Указ Президента Российской Федерации от 24.03.2014 </w:t>
            </w:r>
            <w:hyperlink r:id="rId11" w:tooltip="УКАЗ от 24.03.2014 № 172 ПРЕЗИДЕНТ РФ&#10;&#10;О ВСЕРОССИЙСКОМ ФИЗКУЛЬТУРНО-СПОРТИВНОМ КОМПЛЕКСЕ &quot;ГОТОВ К ТРУДУ И ОБОРОНЕ&quot; (ГТО)" w:history="1">
              <w:r w:rsidRPr="001E61EF">
                <w:rPr>
                  <w:color w:val="0000FF"/>
                  <w:sz w:val="22"/>
                  <w:szCs w:val="20"/>
                </w:rPr>
                <w:t>№ 172 «О всероссийском физкультурно-спортивном</w:t>
              </w:r>
            </w:hyperlink>
            <w:r w:rsidRPr="001E61EF">
              <w:rPr>
                <w:rFonts w:cs="Arial"/>
                <w:sz w:val="22"/>
                <w:szCs w:val="20"/>
              </w:rPr>
              <w:t xml:space="preserve"> комплексе «Готов к труду и обороне»</w:t>
            </w: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Муниципальное автономное учреждение дополнительного образования «Спортивная школа «Виктория» (далее-МАУ ДО «СШ «Виктория»)</w:t>
            </w:r>
          </w:p>
        </w:tc>
        <w:tc>
          <w:tcPr>
            <w:tcW w:w="135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 жизни</w:t>
            </w: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jc w:val="center"/>
              <w:rPr>
                <w:rFonts w:cs="Arial"/>
                <w:szCs w:val="20"/>
              </w:rPr>
            </w:pP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Из них учащихся и студентов</w:t>
            </w:r>
          </w:p>
        </w:tc>
        <w:tc>
          <w:tcPr>
            <w:tcW w:w="709"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65</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65</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65</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65</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65</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65</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65</w:t>
            </w:r>
          </w:p>
        </w:tc>
        <w:tc>
          <w:tcPr>
            <w:tcW w:w="1276"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p>
        </w:tc>
        <w:tc>
          <w:tcPr>
            <w:tcW w:w="992"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p>
        </w:tc>
        <w:tc>
          <w:tcPr>
            <w:tcW w:w="1359"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3.</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Количество спортсмен</w:t>
            </w:r>
            <w:r w:rsidRPr="001E61EF">
              <w:rPr>
                <w:rFonts w:cs="Arial"/>
                <w:sz w:val="22"/>
                <w:szCs w:val="20"/>
              </w:rPr>
              <w:lastRenderedPageBreak/>
              <w:t>ов, имеющих спортивное звание: мастер спорта России, кандидат в мастера спорта и массовые спортивные разряды</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lastRenderedPageBreak/>
              <w:t>МП</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Человек</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95</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184</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185</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185</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185</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185</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183</w:t>
            </w:r>
          </w:p>
        </w:tc>
        <w:tc>
          <w:tcPr>
            <w:tcW w:w="1276"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Комитет спорта </w:t>
            </w:r>
            <w:r w:rsidRPr="001E61EF">
              <w:rPr>
                <w:rFonts w:cs="Arial"/>
                <w:sz w:val="22"/>
                <w:szCs w:val="20"/>
              </w:rPr>
              <w:lastRenderedPageBreak/>
              <w:t xml:space="preserve">и социальной политики, </w:t>
            </w:r>
          </w:p>
          <w:p w:rsidR="00366462" w:rsidRPr="001E61EF" w:rsidRDefault="00366462" w:rsidP="0036286E">
            <w:pPr>
              <w:rPr>
                <w:rFonts w:cs="Arial"/>
                <w:szCs w:val="20"/>
              </w:rPr>
            </w:pPr>
            <w:r w:rsidRPr="001E61EF">
              <w:rPr>
                <w:rFonts w:cs="Arial"/>
                <w:sz w:val="22"/>
                <w:szCs w:val="20"/>
              </w:rPr>
              <w:t>МАУ ДО «СШ «Виктория», Муниципальное автономное учреждение дополнительного образования спортивная школа «Арена» далее-МАУ ДО СШ «Арена»</w:t>
            </w:r>
          </w:p>
        </w:tc>
        <w:tc>
          <w:tcPr>
            <w:tcW w:w="135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lastRenderedPageBreak/>
              <w:t>Увеличение ожидаемой продолжите</w:t>
            </w:r>
            <w:r w:rsidRPr="001E61EF">
              <w:rPr>
                <w:rFonts w:cs="Arial"/>
                <w:sz w:val="22"/>
                <w:szCs w:val="20"/>
              </w:rPr>
              <w:lastRenderedPageBreak/>
              <w:t>льности жизни до 78 лет к 2030 году и до 81 года к 2036 году, в том числе опережающий рост показателей ожидаемой продолжительности здоровой жизни</w:t>
            </w: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lastRenderedPageBreak/>
              <w:t>4.</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Доля граждан, систематически занимающихся физической культурой и спортом</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ГП</w:t>
            </w:r>
          </w:p>
          <w:p w:rsidR="00366462" w:rsidRPr="001E61EF" w:rsidRDefault="00366462" w:rsidP="0036286E">
            <w:pPr>
              <w:rPr>
                <w:rFonts w:cs="Arial"/>
                <w:szCs w:val="20"/>
              </w:rPr>
            </w:pPr>
            <w:r w:rsidRPr="001E61EF">
              <w:rPr>
                <w:rFonts w:cs="Arial"/>
                <w:sz w:val="22"/>
                <w:szCs w:val="20"/>
              </w:rPr>
              <w:t>ВДЛ</w:t>
            </w:r>
          </w:p>
          <w:p w:rsidR="00366462" w:rsidRPr="001E61EF" w:rsidRDefault="00366462" w:rsidP="0036286E">
            <w:pPr>
              <w:rPr>
                <w:rFonts w:cs="Arial"/>
                <w:szCs w:val="20"/>
              </w:rPr>
            </w:pPr>
            <w:r w:rsidRPr="001E61EF">
              <w:rPr>
                <w:rFonts w:cs="Arial"/>
                <w:sz w:val="22"/>
                <w:szCs w:val="20"/>
              </w:rPr>
              <w:t>ОМС</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Процент</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58,1</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74</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74</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74</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74</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74</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74</w:t>
            </w:r>
          </w:p>
        </w:tc>
        <w:tc>
          <w:tcPr>
            <w:tcW w:w="1276"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r w:rsidRPr="001E61EF">
              <w:rPr>
                <w:rFonts w:cs="Arial"/>
                <w:sz w:val="22"/>
                <w:szCs w:val="20"/>
              </w:rPr>
              <w:t xml:space="preserve">Распоряжение Правительства Ханты-Мансийского автономного округа-Югры от 15.03.2013 № 92-рп «Об оценке эффективности деятельности органов местного самоуправления городских округов и муниципальных районов </w:t>
            </w:r>
            <w:r w:rsidRPr="001E61EF">
              <w:rPr>
                <w:rFonts w:cs="Arial"/>
                <w:sz w:val="22"/>
                <w:szCs w:val="20"/>
              </w:rPr>
              <w:lastRenderedPageBreak/>
              <w:t>Ханты-Мансийского автономного округа-Югры» (далее-Распоряжение Правительства Ханты-Мансийского автономного округа-Югры от 15.03.2013 № 92-рп)</w:t>
            </w:r>
          </w:p>
          <w:p w:rsidR="00366462" w:rsidRPr="001E61EF" w:rsidRDefault="00366462" w:rsidP="0036286E">
            <w:pPr>
              <w:rPr>
                <w:rFonts w:cs="Arial"/>
                <w:szCs w:val="20"/>
              </w:rPr>
            </w:pP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lastRenderedPageBreak/>
              <w:t>Комитет спорта и социальной политики</w:t>
            </w:r>
          </w:p>
        </w:tc>
        <w:tc>
          <w:tcPr>
            <w:tcW w:w="135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 жизни</w:t>
            </w: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lastRenderedPageBreak/>
              <w:t>5.</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МП</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Процент</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24,8</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jc w:val="center"/>
              <w:rPr>
                <w:rFonts w:cs="Arial"/>
                <w:szCs w:val="20"/>
              </w:rPr>
            </w:pPr>
            <w:r w:rsidRPr="001E61EF">
              <w:rPr>
                <w:rFonts w:cs="Arial"/>
                <w:sz w:val="22"/>
                <w:szCs w:val="20"/>
              </w:rPr>
              <w:t>24,8</w:t>
            </w:r>
          </w:p>
          <w:p w:rsidR="00366462" w:rsidRPr="001E61EF" w:rsidRDefault="00366462" w:rsidP="0036286E">
            <w:pPr>
              <w:jc w:val="center"/>
              <w:rPr>
                <w:rFonts w:cs="Arial"/>
                <w:szCs w:val="20"/>
              </w:rPr>
            </w:pP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jc w:val="center"/>
              <w:rPr>
                <w:rFonts w:cs="Arial"/>
                <w:szCs w:val="20"/>
              </w:rPr>
            </w:pPr>
            <w:r w:rsidRPr="001E61EF">
              <w:rPr>
                <w:rFonts w:cs="Arial"/>
                <w:sz w:val="22"/>
                <w:szCs w:val="20"/>
              </w:rPr>
              <w:t>24,8</w:t>
            </w:r>
          </w:p>
          <w:p w:rsidR="00366462" w:rsidRPr="001E61EF" w:rsidRDefault="00366462" w:rsidP="0036286E">
            <w:pPr>
              <w:jc w:val="center"/>
              <w:rPr>
                <w:rFonts w:cs="Arial"/>
                <w:szCs w:val="20"/>
              </w:rPr>
            </w:pPr>
          </w:p>
        </w:tc>
        <w:tc>
          <w:tcPr>
            <w:tcW w:w="426"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jc w:val="center"/>
              <w:rPr>
                <w:rFonts w:cs="Arial"/>
                <w:szCs w:val="20"/>
              </w:rPr>
            </w:pPr>
            <w:r w:rsidRPr="001E61EF">
              <w:rPr>
                <w:rFonts w:cs="Arial"/>
                <w:sz w:val="22"/>
                <w:szCs w:val="20"/>
              </w:rPr>
              <w:t>24,8</w:t>
            </w:r>
          </w:p>
          <w:p w:rsidR="00366462" w:rsidRPr="001E61EF" w:rsidRDefault="00366462" w:rsidP="0036286E">
            <w:pPr>
              <w:jc w:val="center"/>
              <w:rPr>
                <w:rFonts w:cs="Arial"/>
                <w:szCs w:val="20"/>
              </w:rPr>
            </w:pP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jc w:val="center"/>
              <w:rPr>
                <w:rFonts w:cs="Arial"/>
                <w:szCs w:val="20"/>
              </w:rPr>
            </w:pPr>
            <w:r w:rsidRPr="001E61EF">
              <w:rPr>
                <w:rFonts w:cs="Arial"/>
                <w:sz w:val="22"/>
                <w:szCs w:val="20"/>
              </w:rPr>
              <w:t>24,8</w:t>
            </w:r>
          </w:p>
          <w:p w:rsidR="00366462" w:rsidRPr="001E61EF" w:rsidRDefault="00366462" w:rsidP="0036286E">
            <w:pPr>
              <w:jc w:val="center"/>
              <w:rPr>
                <w:rFonts w:cs="Arial"/>
                <w:szCs w:val="20"/>
              </w:rPr>
            </w:pP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jc w:val="center"/>
              <w:rPr>
                <w:rFonts w:cs="Arial"/>
                <w:szCs w:val="20"/>
              </w:rPr>
            </w:pPr>
            <w:r w:rsidRPr="001E61EF">
              <w:rPr>
                <w:rFonts w:cs="Arial"/>
                <w:sz w:val="22"/>
                <w:szCs w:val="20"/>
              </w:rPr>
              <w:t>24,8</w:t>
            </w:r>
          </w:p>
          <w:p w:rsidR="00366462" w:rsidRPr="001E61EF" w:rsidRDefault="00366462" w:rsidP="0036286E">
            <w:pPr>
              <w:jc w:val="center"/>
              <w:rPr>
                <w:rFonts w:cs="Arial"/>
                <w:szCs w:val="20"/>
              </w:rPr>
            </w:pP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jc w:val="center"/>
              <w:rPr>
                <w:rFonts w:cs="Arial"/>
                <w:szCs w:val="20"/>
              </w:rPr>
            </w:pPr>
            <w:r w:rsidRPr="001E61EF">
              <w:rPr>
                <w:rFonts w:cs="Arial"/>
                <w:sz w:val="22"/>
                <w:szCs w:val="20"/>
              </w:rPr>
              <w:t>24,8</w:t>
            </w:r>
          </w:p>
          <w:p w:rsidR="00366462" w:rsidRPr="001E61EF" w:rsidRDefault="00366462" w:rsidP="0036286E">
            <w:pPr>
              <w:jc w:val="center"/>
              <w:rPr>
                <w:rFonts w:cs="Arial"/>
                <w:szCs w:val="20"/>
              </w:rPr>
            </w:pPr>
          </w:p>
        </w:tc>
        <w:tc>
          <w:tcPr>
            <w:tcW w:w="12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Федеральный закон от 06.10.2003 </w:t>
            </w:r>
            <w:hyperlink r:id="rId12"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1E61EF">
                <w:rPr>
                  <w:color w:val="0000FF"/>
                  <w:sz w:val="22"/>
                  <w:szCs w:val="20"/>
                </w:rPr>
                <w:t>№ 131-ФЗ</w:t>
              </w:r>
            </w:hyperlink>
            <w:r w:rsidRPr="001E61EF">
              <w:rPr>
                <w:rFonts w:cs="Arial"/>
                <w:sz w:val="22"/>
                <w:szCs w:val="20"/>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МАУ ДО «СШ «Виктория»</w:t>
            </w:r>
          </w:p>
          <w:p w:rsidR="00366462" w:rsidRPr="001E61EF" w:rsidRDefault="00366462" w:rsidP="0036286E">
            <w:pPr>
              <w:rPr>
                <w:rFonts w:cs="Arial"/>
                <w:szCs w:val="20"/>
              </w:rPr>
            </w:pPr>
            <w:r w:rsidRPr="001E61EF">
              <w:rPr>
                <w:rFonts w:cs="Arial"/>
                <w:sz w:val="22"/>
                <w:szCs w:val="20"/>
              </w:rPr>
              <w:t>МАУ ДО СШ «Арена»</w:t>
            </w:r>
          </w:p>
        </w:tc>
        <w:tc>
          <w:tcPr>
            <w:tcW w:w="135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w:t>
            </w: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6.</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Уровень обеспеченности населения спортивными сооружениями, исходя из единовременной пропускной способности объектов спорта</w:t>
            </w:r>
          </w:p>
        </w:tc>
        <w:tc>
          <w:tcPr>
            <w:tcW w:w="709"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r w:rsidRPr="001E61EF">
              <w:rPr>
                <w:rFonts w:cs="Arial"/>
                <w:sz w:val="22"/>
                <w:szCs w:val="20"/>
              </w:rPr>
              <w:t>РП</w:t>
            </w:r>
          </w:p>
          <w:p w:rsidR="00366462" w:rsidRPr="001E61EF" w:rsidRDefault="00366462" w:rsidP="0036286E">
            <w:pPr>
              <w:rPr>
                <w:rFonts w:cs="Arial"/>
                <w:szCs w:val="20"/>
              </w:rPr>
            </w:pPr>
            <w:r w:rsidRPr="001E61EF">
              <w:rPr>
                <w:rFonts w:cs="Arial"/>
                <w:sz w:val="22"/>
                <w:szCs w:val="20"/>
              </w:rPr>
              <w:t>ГП</w:t>
            </w:r>
          </w:p>
          <w:p w:rsidR="00366462" w:rsidRPr="001E61EF" w:rsidRDefault="00366462" w:rsidP="0036286E">
            <w:pPr>
              <w:rPr>
                <w:rFonts w:cs="Arial"/>
                <w:szCs w:val="20"/>
              </w:rPr>
            </w:pP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Процент</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84,0</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85,5</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86,0</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86,0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86,0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86,0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86,0</w:t>
            </w:r>
          </w:p>
        </w:tc>
        <w:tc>
          <w:tcPr>
            <w:tcW w:w="12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Государственная программа Ханты-Мансийского автономного округа-Югры «Развитие физической культуры и спорта»</w:t>
            </w: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Комитет спорта и социальной политики</w:t>
            </w:r>
          </w:p>
        </w:tc>
        <w:tc>
          <w:tcPr>
            <w:tcW w:w="135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w:t>
            </w:r>
          </w:p>
        </w:tc>
      </w:tr>
      <w:tr w:rsidR="00366462" w:rsidRPr="001E61EF" w:rsidTr="00D87950">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lastRenderedPageBreak/>
              <w:t>7.</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Доля граждан трудоспособного возраста систематически занимающихся физической культурой и спортом</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МП</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Процент</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D87950" w:rsidP="0036286E">
            <w:pPr>
              <w:jc w:val="center"/>
              <w:rPr>
                <w:rFonts w:cs="Arial"/>
                <w:szCs w:val="20"/>
              </w:rPr>
            </w:pPr>
            <w:r w:rsidRPr="001E61EF">
              <w:rPr>
                <w:rFonts w:cs="Arial"/>
                <w:sz w:val="22"/>
                <w:szCs w:val="20"/>
              </w:rPr>
              <w:t>52,7</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D87950" w:rsidP="0036286E">
            <w:pPr>
              <w:jc w:val="center"/>
              <w:rPr>
                <w:rFonts w:cs="Arial"/>
                <w:szCs w:val="20"/>
              </w:rPr>
            </w:pPr>
            <w:r w:rsidRPr="001E61EF">
              <w:rPr>
                <w:rFonts w:cs="Arial"/>
                <w:sz w:val="22"/>
                <w:szCs w:val="20"/>
              </w:rPr>
              <w:t>60,4</w:t>
            </w: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D87950" w:rsidP="0036286E">
            <w:pPr>
              <w:jc w:val="center"/>
              <w:rPr>
                <w:rFonts w:cs="Arial"/>
                <w:szCs w:val="20"/>
              </w:rPr>
            </w:pPr>
            <w:r w:rsidRPr="001E61EF">
              <w:rPr>
                <w:rFonts w:cs="Arial"/>
                <w:sz w:val="22"/>
                <w:szCs w:val="20"/>
              </w:rPr>
              <w:t>63,8</w:t>
            </w:r>
          </w:p>
        </w:tc>
        <w:tc>
          <w:tcPr>
            <w:tcW w:w="426" w:type="dxa"/>
            <w:tcBorders>
              <w:top w:val="single" w:sz="4" w:space="0" w:color="auto"/>
              <w:left w:val="single" w:sz="4" w:space="0" w:color="auto"/>
              <w:bottom w:val="single" w:sz="4" w:space="0" w:color="auto"/>
              <w:right w:val="single" w:sz="4" w:space="0" w:color="auto"/>
            </w:tcBorders>
          </w:tcPr>
          <w:p w:rsidR="00366462" w:rsidRPr="001E61EF" w:rsidRDefault="00D87950" w:rsidP="0036286E">
            <w:pPr>
              <w:jc w:val="center"/>
              <w:rPr>
                <w:rFonts w:cs="Arial"/>
                <w:szCs w:val="20"/>
              </w:rPr>
            </w:pPr>
            <w:r w:rsidRPr="001E61EF">
              <w:rPr>
                <w:rFonts w:cs="Arial"/>
                <w:sz w:val="22"/>
                <w:szCs w:val="20"/>
              </w:rPr>
              <w:t>67,2</w:t>
            </w: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D87950" w:rsidP="0036286E">
            <w:pPr>
              <w:jc w:val="center"/>
              <w:rPr>
                <w:rFonts w:cs="Arial"/>
                <w:szCs w:val="20"/>
              </w:rPr>
            </w:pPr>
            <w:r w:rsidRPr="001E61EF">
              <w:rPr>
                <w:rFonts w:cs="Arial"/>
                <w:sz w:val="22"/>
                <w:szCs w:val="20"/>
              </w:rPr>
              <w:t>70,7</w:t>
            </w: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D87950" w:rsidP="0036286E">
            <w:pPr>
              <w:jc w:val="center"/>
              <w:rPr>
                <w:rFonts w:cs="Arial"/>
                <w:szCs w:val="20"/>
              </w:rPr>
            </w:pPr>
            <w:r w:rsidRPr="001E61EF">
              <w:rPr>
                <w:rFonts w:cs="Arial"/>
                <w:sz w:val="22"/>
                <w:szCs w:val="20"/>
              </w:rPr>
              <w:t>74,1</w:t>
            </w:r>
          </w:p>
        </w:tc>
        <w:tc>
          <w:tcPr>
            <w:tcW w:w="425" w:type="dxa"/>
            <w:tcBorders>
              <w:top w:val="single" w:sz="4" w:space="0" w:color="auto"/>
              <w:left w:val="single" w:sz="4" w:space="0" w:color="auto"/>
              <w:bottom w:val="single" w:sz="4" w:space="0" w:color="auto"/>
              <w:right w:val="single" w:sz="4" w:space="0" w:color="auto"/>
            </w:tcBorders>
          </w:tcPr>
          <w:p w:rsidR="00366462" w:rsidRPr="001E61EF" w:rsidRDefault="00D87950" w:rsidP="0036286E">
            <w:pPr>
              <w:jc w:val="center"/>
              <w:rPr>
                <w:rFonts w:cs="Arial"/>
                <w:szCs w:val="20"/>
              </w:rPr>
            </w:pPr>
            <w:r w:rsidRPr="001E61EF">
              <w:rPr>
                <w:rFonts w:cs="Arial"/>
                <w:sz w:val="22"/>
                <w:szCs w:val="20"/>
              </w:rPr>
              <w:t>77,5</w:t>
            </w:r>
          </w:p>
        </w:tc>
        <w:tc>
          <w:tcPr>
            <w:tcW w:w="1276"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color w:val="0000FF"/>
              </w:rPr>
            </w:pPr>
            <w:r w:rsidRPr="001E61EF">
              <w:rPr>
                <w:rFonts w:cs="Arial"/>
                <w:sz w:val="22"/>
                <w:szCs w:val="20"/>
              </w:rPr>
              <w:t xml:space="preserve">Федеральный закон от 06.10.2003 </w:t>
            </w:r>
            <w:hyperlink r:id="rId1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1E61EF">
                <w:rPr>
                  <w:color w:val="0000FF"/>
                  <w:sz w:val="22"/>
                  <w:szCs w:val="20"/>
                </w:rPr>
                <w:t xml:space="preserve">№ 131-ФЗ </w:t>
              </w:r>
            </w:hyperlink>
          </w:p>
          <w:p w:rsidR="00366462" w:rsidRPr="001E61EF" w:rsidRDefault="00366462" w:rsidP="0036286E"/>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Комитет спорта и социальной политики</w:t>
            </w:r>
          </w:p>
        </w:tc>
        <w:tc>
          <w:tcPr>
            <w:tcW w:w="135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w:t>
            </w: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8.</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Доля учащихся и студентов, систематически занимающихся физической культурой и спортом, в общей численности учащихся и студентов</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ОМС</w:t>
            </w:r>
          </w:p>
          <w:p w:rsidR="00366462" w:rsidRPr="001E61EF" w:rsidRDefault="00366462" w:rsidP="0036286E">
            <w:pPr>
              <w:rPr>
                <w:rFonts w:cs="Arial"/>
                <w:szCs w:val="20"/>
              </w:rPr>
            </w:pPr>
            <w:r w:rsidRPr="001E61EF">
              <w:rPr>
                <w:rFonts w:cs="Arial"/>
                <w:sz w:val="22"/>
                <w:szCs w:val="20"/>
              </w:rPr>
              <w:t>МП</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Процент</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63,4</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73</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73</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73</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73</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73</w:t>
            </w:r>
          </w:p>
        </w:tc>
        <w:tc>
          <w:tcPr>
            <w:tcW w:w="12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Федеральный закон от 06.10.2003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1E61EF">
                <w:rPr>
                  <w:color w:val="0000FF"/>
                  <w:sz w:val="22"/>
                  <w:szCs w:val="20"/>
                </w:rPr>
                <w:t>№ 131-ФЗ</w:t>
              </w:r>
            </w:hyperlink>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Комитет образования администрации Березовского района</w:t>
            </w:r>
          </w:p>
        </w:tc>
        <w:tc>
          <w:tcPr>
            <w:tcW w:w="1359"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9.</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Увеличение количества социально значимых проектов, реализуемых социально- ориентированными негосударственными (немуниципальными) организациями (далее-СО НКО) в сфере физической культуры и спорта, социальной политики </w:t>
            </w:r>
            <w:r w:rsidRPr="001E61EF">
              <w:rPr>
                <w:rFonts w:cs="Arial"/>
                <w:sz w:val="22"/>
                <w:szCs w:val="20"/>
              </w:rPr>
              <w:lastRenderedPageBreak/>
              <w:t>от 0 до 3 мероприятий</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lastRenderedPageBreak/>
              <w:t xml:space="preserve"> МП</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Единиц</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w:t>
            </w:r>
          </w:p>
        </w:tc>
        <w:tc>
          <w:tcPr>
            <w:tcW w:w="12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Федеральный закон от 06.10.2003 </w:t>
            </w:r>
            <w:hyperlink r:id="rId1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1E61EF">
                <w:rPr>
                  <w:color w:val="0000FF"/>
                  <w:sz w:val="22"/>
                  <w:szCs w:val="20"/>
                </w:rPr>
                <w:t>№ 131-ФЗ</w:t>
              </w:r>
            </w:hyperlink>
            <w:r w:rsidRPr="001E61EF">
              <w:rPr>
                <w:rFonts w:cs="Arial"/>
                <w:sz w:val="22"/>
                <w:szCs w:val="20"/>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Комитет спорта и социальной политики</w:t>
            </w:r>
          </w:p>
        </w:tc>
        <w:tc>
          <w:tcPr>
            <w:tcW w:w="1359"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rPr>
                <w:rFonts w:cs="Arial"/>
                <w:szCs w:val="20"/>
              </w:rPr>
            </w:pPr>
          </w:p>
        </w:tc>
      </w:tr>
      <w:tr w:rsidR="00366462" w:rsidRPr="001E61EF" w:rsidTr="00366462">
        <w:tc>
          <w:tcPr>
            <w:tcW w:w="10998" w:type="dxa"/>
            <w:gridSpan w:val="15"/>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lastRenderedPageBreak/>
              <w:t>Цель 2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w:t>
            </w:r>
          </w:p>
        </w:tc>
      </w:tr>
      <w:tr w:rsidR="00366462" w:rsidRPr="001E61EF" w:rsidTr="00366462">
        <w:tc>
          <w:tcPr>
            <w:tcW w:w="6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10</w:t>
            </w:r>
          </w:p>
        </w:tc>
        <w:tc>
          <w:tcPr>
            <w:tcW w:w="13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 МП</w:t>
            </w:r>
          </w:p>
        </w:tc>
        <w:tc>
          <w:tcPr>
            <w:tcW w:w="850"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Единиц</w:t>
            </w:r>
          </w:p>
        </w:tc>
        <w:tc>
          <w:tcPr>
            <w:tcW w:w="567"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90</w:t>
            </w:r>
          </w:p>
        </w:tc>
        <w:tc>
          <w:tcPr>
            <w:tcW w:w="709"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2022</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150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150</w:t>
            </w:r>
          </w:p>
        </w:tc>
        <w:tc>
          <w:tcPr>
            <w:tcW w:w="42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150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150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150</w:t>
            </w:r>
          </w:p>
        </w:tc>
        <w:tc>
          <w:tcPr>
            <w:tcW w:w="425"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jc w:val="center"/>
              <w:rPr>
                <w:rFonts w:cs="Arial"/>
                <w:szCs w:val="20"/>
              </w:rPr>
            </w:pPr>
            <w:r w:rsidRPr="001E61EF">
              <w:rPr>
                <w:rFonts w:cs="Arial"/>
                <w:sz w:val="22"/>
                <w:szCs w:val="20"/>
              </w:rPr>
              <w:t>150</w:t>
            </w:r>
          </w:p>
        </w:tc>
        <w:tc>
          <w:tcPr>
            <w:tcW w:w="1276"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 xml:space="preserve">Федеральный закон от 06.10.2003 </w:t>
            </w:r>
            <w:hyperlink r:id="rId16"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1E61EF">
                <w:rPr>
                  <w:color w:val="0000FF"/>
                  <w:sz w:val="22"/>
                  <w:szCs w:val="20"/>
                </w:rPr>
                <w:t>№ 131-ФЗ</w:t>
              </w:r>
            </w:hyperlink>
            <w:r w:rsidRPr="001E61EF">
              <w:rPr>
                <w:rFonts w:cs="Arial"/>
                <w:sz w:val="22"/>
                <w:szCs w:val="20"/>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366462" w:rsidRPr="001E61EF" w:rsidRDefault="00366462" w:rsidP="0036286E">
            <w:pPr>
              <w:rPr>
                <w:rFonts w:cs="Arial"/>
                <w:szCs w:val="20"/>
              </w:rPr>
            </w:pPr>
            <w:r w:rsidRPr="001E61EF">
              <w:rPr>
                <w:rFonts w:cs="Arial"/>
                <w:sz w:val="22"/>
                <w:szCs w:val="20"/>
              </w:rPr>
              <w:t>Комитет спорта и социальной политики</w:t>
            </w:r>
          </w:p>
        </w:tc>
        <w:tc>
          <w:tcPr>
            <w:tcW w:w="1359" w:type="dxa"/>
            <w:tcBorders>
              <w:top w:val="single" w:sz="4" w:space="0" w:color="auto"/>
              <w:left w:val="single" w:sz="4" w:space="0" w:color="auto"/>
              <w:bottom w:val="single" w:sz="4" w:space="0" w:color="auto"/>
              <w:right w:val="single" w:sz="4" w:space="0" w:color="auto"/>
            </w:tcBorders>
          </w:tcPr>
          <w:p w:rsidR="00366462" w:rsidRPr="001E61EF" w:rsidRDefault="00366462" w:rsidP="0036286E">
            <w:pPr>
              <w:jc w:val="center"/>
              <w:rPr>
                <w:rFonts w:cs="Arial"/>
                <w:szCs w:val="20"/>
              </w:rPr>
            </w:pPr>
          </w:p>
        </w:tc>
      </w:tr>
    </w:tbl>
    <w:p w:rsidR="001E61EF" w:rsidRDefault="001E61EF" w:rsidP="001E61EF">
      <w:pPr>
        <w:tabs>
          <w:tab w:val="left" w:pos="0"/>
          <w:tab w:val="center" w:pos="5102"/>
          <w:tab w:val="right" w:pos="10205"/>
        </w:tabs>
        <w:rPr>
          <w:rFonts w:eastAsia="Calibri"/>
          <w:sz w:val="28"/>
          <w:szCs w:val="28"/>
          <w:lang w:eastAsia="en-US"/>
        </w:rPr>
      </w:pPr>
      <w:r>
        <w:rPr>
          <w:rFonts w:eastAsia="Calibri"/>
          <w:sz w:val="28"/>
          <w:szCs w:val="28"/>
          <w:lang w:eastAsia="en-US"/>
        </w:rPr>
        <w:tab/>
      </w:r>
      <w:r>
        <w:rPr>
          <w:rFonts w:eastAsia="Calibri"/>
          <w:sz w:val="28"/>
          <w:szCs w:val="28"/>
          <w:lang w:eastAsia="en-US"/>
        </w:rPr>
        <w:tab/>
        <w:t>»;</w:t>
      </w:r>
    </w:p>
    <w:p w:rsidR="001E61EF" w:rsidRDefault="001E61EF" w:rsidP="001E61EF">
      <w:pPr>
        <w:tabs>
          <w:tab w:val="left" w:pos="0"/>
        </w:tabs>
        <w:ind w:firstLine="710"/>
        <w:jc w:val="both"/>
        <w:rPr>
          <w:rFonts w:eastAsia="Calibri"/>
          <w:sz w:val="28"/>
          <w:szCs w:val="28"/>
          <w:lang w:eastAsia="en-US"/>
        </w:rPr>
      </w:pPr>
      <w:r>
        <w:rPr>
          <w:rFonts w:eastAsia="Calibri"/>
          <w:sz w:val="28"/>
          <w:szCs w:val="28"/>
          <w:lang w:eastAsia="en-US"/>
        </w:rPr>
        <w:t xml:space="preserve">1.2. приложение 2 к муниципальной программе изложить в следующей редакции согласно приложению к настоящему постановлению. </w:t>
      </w:r>
    </w:p>
    <w:p w:rsidR="001E61EF" w:rsidRDefault="001E61EF" w:rsidP="001E61EF">
      <w:pPr>
        <w:pStyle w:val="21"/>
        <w:tabs>
          <w:tab w:val="left" w:pos="0"/>
        </w:tabs>
        <w:ind w:firstLine="708"/>
        <w:rPr>
          <w:szCs w:val="28"/>
        </w:rPr>
      </w:pPr>
      <w:r>
        <w:rPr>
          <w:rFonts w:eastAsia="Calibri"/>
          <w:szCs w:val="28"/>
          <w:lang w:eastAsia="en-US"/>
        </w:rPr>
        <w:tab/>
      </w:r>
      <w:r w:rsidRPr="00D57264">
        <w:rPr>
          <w:szCs w:val="28"/>
        </w:rPr>
        <w:t>2. 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1E61EF" w:rsidRPr="006E543D" w:rsidRDefault="001E61EF" w:rsidP="001E61EF">
      <w:pPr>
        <w:pStyle w:val="21"/>
        <w:tabs>
          <w:tab w:val="left" w:pos="0"/>
        </w:tabs>
        <w:ind w:firstLine="708"/>
        <w:rPr>
          <w:szCs w:val="28"/>
        </w:rPr>
      </w:pPr>
      <w:r w:rsidRPr="00D57264">
        <w:rPr>
          <w:szCs w:val="28"/>
        </w:rPr>
        <w:t>3. Настоящее постановление вступает в силу после его официального опубликования</w:t>
      </w:r>
      <w:r>
        <w:rPr>
          <w:szCs w:val="28"/>
        </w:rPr>
        <w:t>.</w:t>
      </w:r>
    </w:p>
    <w:p w:rsidR="001E61EF" w:rsidRDefault="001E61EF" w:rsidP="001E61EF">
      <w:pPr>
        <w:tabs>
          <w:tab w:val="left" w:pos="0"/>
        </w:tabs>
        <w:ind w:firstLine="710"/>
        <w:jc w:val="both"/>
        <w:rPr>
          <w:rFonts w:eastAsia="Calibri"/>
          <w:sz w:val="28"/>
          <w:szCs w:val="28"/>
          <w:lang w:eastAsia="en-US"/>
        </w:rPr>
      </w:pPr>
    </w:p>
    <w:p w:rsidR="001E61EF" w:rsidRDefault="001E61EF" w:rsidP="001E61EF">
      <w:pPr>
        <w:tabs>
          <w:tab w:val="left" w:pos="0"/>
        </w:tabs>
        <w:ind w:firstLine="710"/>
        <w:jc w:val="both"/>
        <w:rPr>
          <w:rFonts w:eastAsia="Calibri"/>
          <w:sz w:val="28"/>
          <w:szCs w:val="28"/>
          <w:lang w:eastAsia="en-US"/>
        </w:rPr>
      </w:pPr>
    </w:p>
    <w:p w:rsidR="001E61EF" w:rsidRDefault="001E61EF" w:rsidP="001E61EF">
      <w:pPr>
        <w:pStyle w:val="ab"/>
        <w:spacing w:before="0" w:beforeAutospacing="0" w:after="0" w:afterAutospacing="0" w:line="240" w:lineRule="atLeast"/>
        <w:jc w:val="both"/>
        <w:rPr>
          <w:sz w:val="28"/>
          <w:szCs w:val="28"/>
        </w:rPr>
      </w:pPr>
      <w:r>
        <w:rPr>
          <w:sz w:val="28"/>
          <w:szCs w:val="28"/>
        </w:rPr>
        <w:t xml:space="preserve">Глава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Р.В. Александров</w:t>
      </w:r>
    </w:p>
    <w:p w:rsidR="001E61EF" w:rsidRDefault="001E61EF" w:rsidP="001E61EF">
      <w:pPr>
        <w:tabs>
          <w:tab w:val="left" w:pos="0"/>
        </w:tabs>
        <w:jc w:val="both"/>
        <w:rPr>
          <w:sz w:val="28"/>
          <w:szCs w:val="28"/>
        </w:rPr>
      </w:pPr>
    </w:p>
    <w:p w:rsidR="001E61EF" w:rsidRPr="00D57264" w:rsidRDefault="001E61EF" w:rsidP="001E61EF">
      <w:pPr>
        <w:pStyle w:val="21"/>
        <w:tabs>
          <w:tab w:val="left" w:pos="0"/>
        </w:tabs>
        <w:ind w:firstLine="708"/>
        <w:rPr>
          <w:szCs w:val="28"/>
        </w:rPr>
      </w:pPr>
    </w:p>
    <w:p w:rsidR="002C66C2" w:rsidRDefault="002C66C2" w:rsidP="002C66C2">
      <w:pPr>
        <w:tabs>
          <w:tab w:val="left" w:pos="0"/>
        </w:tabs>
        <w:jc w:val="both"/>
        <w:rPr>
          <w:sz w:val="28"/>
          <w:szCs w:val="28"/>
        </w:rPr>
        <w:sectPr w:rsidR="002C66C2" w:rsidSect="00914428">
          <w:headerReference w:type="even" r:id="rId17"/>
          <w:headerReference w:type="default" r:id="rId18"/>
          <w:pgSz w:w="11906" w:h="16838"/>
          <w:pgMar w:top="1134" w:right="567" w:bottom="1134" w:left="1134" w:header="709" w:footer="709" w:gutter="0"/>
          <w:pgNumType w:start="2"/>
          <w:cols w:space="708"/>
          <w:titlePg/>
          <w:docGrid w:linePitch="360"/>
        </w:sectPr>
      </w:pPr>
    </w:p>
    <w:p w:rsidR="003C66A3" w:rsidRDefault="003C66A3" w:rsidP="003C66A3">
      <w:pPr>
        <w:jc w:val="right"/>
        <w:rPr>
          <w:sz w:val="28"/>
          <w:szCs w:val="28"/>
        </w:rPr>
      </w:pPr>
      <w:r>
        <w:rPr>
          <w:sz w:val="28"/>
          <w:szCs w:val="28"/>
        </w:rPr>
        <w:lastRenderedPageBreak/>
        <w:t xml:space="preserve">Приложение </w:t>
      </w:r>
    </w:p>
    <w:p w:rsidR="00914428" w:rsidRDefault="003C66A3" w:rsidP="003C66A3">
      <w:pPr>
        <w:jc w:val="right"/>
        <w:rPr>
          <w:sz w:val="28"/>
          <w:szCs w:val="28"/>
        </w:rPr>
      </w:pPr>
      <w:r>
        <w:rPr>
          <w:sz w:val="28"/>
          <w:szCs w:val="28"/>
        </w:rPr>
        <w:t xml:space="preserve">к постановлению </w:t>
      </w:r>
      <w:r w:rsidR="00914428">
        <w:rPr>
          <w:sz w:val="28"/>
          <w:szCs w:val="28"/>
        </w:rPr>
        <w:t>администрации Березовского района</w:t>
      </w:r>
      <w:r w:rsidR="00914428">
        <w:rPr>
          <w:sz w:val="28"/>
          <w:szCs w:val="28"/>
        </w:rPr>
        <w:br/>
        <w:t xml:space="preserve">от </w:t>
      </w:r>
      <w:r>
        <w:rPr>
          <w:sz w:val="28"/>
          <w:szCs w:val="28"/>
        </w:rPr>
        <w:t>28.08.2025 № 629</w:t>
      </w:r>
      <w:r w:rsidR="00914428">
        <w:rPr>
          <w:sz w:val="28"/>
          <w:szCs w:val="28"/>
        </w:rPr>
        <w:t xml:space="preserve"> </w:t>
      </w:r>
    </w:p>
    <w:p w:rsidR="00914428" w:rsidRDefault="00914428" w:rsidP="00914428">
      <w:pPr>
        <w:jc w:val="right"/>
        <w:rPr>
          <w:sz w:val="28"/>
          <w:szCs w:val="28"/>
        </w:rPr>
      </w:pPr>
    </w:p>
    <w:p w:rsidR="00914428" w:rsidRDefault="00914428" w:rsidP="00914428">
      <w:pPr>
        <w:jc w:val="right"/>
        <w:rPr>
          <w:sz w:val="28"/>
          <w:szCs w:val="28"/>
        </w:rPr>
      </w:pPr>
      <w:r>
        <w:rPr>
          <w:sz w:val="28"/>
          <w:szCs w:val="28"/>
        </w:rPr>
        <w:t xml:space="preserve">«Приложение </w:t>
      </w:r>
      <w:r w:rsidR="00D87950">
        <w:rPr>
          <w:sz w:val="28"/>
          <w:szCs w:val="28"/>
        </w:rPr>
        <w:t>2</w:t>
      </w:r>
      <w:r>
        <w:rPr>
          <w:sz w:val="28"/>
          <w:szCs w:val="28"/>
        </w:rPr>
        <w:t xml:space="preserve"> к муниципальной программе</w:t>
      </w:r>
      <w:r>
        <w:rPr>
          <w:sz w:val="28"/>
          <w:szCs w:val="28"/>
        </w:rPr>
        <w:br/>
      </w:r>
    </w:p>
    <w:p w:rsidR="00D87950" w:rsidRDefault="00D87950" w:rsidP="00D87950">
      <w:pPr>
        <w:numPr>
          <w:ilvl w:val="0"/>
          <w:numId w:val="22"/>
        </w:numPr>
        <w:tabs>
          <w:tab w:val="left" w:pos="1275"/>
        </w:tabs>
        <w:ind w:left="0" w:right="-1" w:firstLine="567"/>
        <w:jc w:val="center"/>
        <w:rPr>
          <w:sz w:val="28"/>
          <w:szCs w:val="28"/>
        </w:rPr>
      </w:pPr>
      <w:r>
        <w:rPr>
          <w:sz w:val="28"/>
          <w:szCs w:val="28"/>
        </w:rPr>
        <w:t>Характеристика состояния сферы деятельности, в рамках которой реализуется направление (подпрограмма) «Укрепление общественного здоровья»</w:t>
      </w:r>
      <w:r w:rsidR="00C23DF4">
        <w:rPr>
          <w:sz w:val="28"/>
          <w:szCs w:val="28"/>
        </w:rPr>
        <w:t xml:space="preserve"> (далее – Подпрограмма)</w:t>
      </w:r>
      <w:r>
        <w:rPr>
          <w:sz w:val="28"/>
          <w:szCs w:val="28"/>
        </w:rPr>
        <w:t>, в том числе основные проблемы в этой сфере и прогноз ее развития.</w:t>
      </w:r>
    </w:p>
    <w:p w:rsidR="00C23DF4" w:rsidRDefault="00C23DF4" w:rsidP="00C23DF4">
      <w:pPr>
        <w:tabs>
          <w:tab w:val="left" w:pos="1275"/>
        </w:tabs>
        <w:ind w:left="567" w:right="-1"/>
        <w:rPr>
          <w:sz w:val="28"/>
          <w:szCs w:val="28"/>
        </w:rPr>
      </w:pPr>
    </w:p>
    <w:p w:rsidR="00D87950" w:rsidRPr="00D87950" w:rsidRDefault="00D87950" w:rsidP="00C23DF4">
      <w:pPr>
        <w:ind w:right="-1" w:firstLine="567"/>
        <w:jc w:val="both"/>
        <w:rPr>
          <w:sz w:val="28"/>
          <w:szCs w:val="28"/>
        </w:rPr>
      </w:pPr>
      <w:r w:rsidRPr="00D87950">
        <w:rPr>
          <w:sz w:val="28"/>
          <w:szCs w:val="28"/>
        </w:rPr>
        <w:t xml:space="preserve">1.1. Березовский район расположен на северо-западе Ханты-Мансийского автономного округа – Югры. Центр района – Березово – поселок городского типа, расположенный на левом берегу реки Северная Сосьва (приток Оби), в 222 км. от железнодорожной станции </w:t>
      </w:r>
      <w:proofErr w:type="spellStart"/>
      <w:r w:rsidRPr="00D87950">
        <w:rPr>
          <w:sz w:val="28"/>
          <w:szCs w:val="28"/>
        </w:rPr>
        <w:t>Приобье</w:t>
      </w:r>
      <w:proofErr w:type="spellEnd"/>
      <w:r w:rsidRPr="00D87950">
        <w:rPr>
          <w:sz w:val="28"/>
          <w:szCs w:val="28"/>
        </w:rPr>
        <w:t xml:space="preserve">, в 400 км. от окружного центра г. Ханты – </w:t>
      </w:r>
      <w:proofErr w:type="spellStart"/>
      <w:r w:rsidRPr="00D87950">
        <w:rPr>
          <w:sz w:val="28"/>
          <w:szCs w:val="28"/>
        </w:rPr>
        <w:t>Мансийска</w:t>
      </w:r>
      <w:proofErr w:type="spellEnd"/>
      <w:r w:rsidRPr="00D87950">
        <w:rPr>
          <w:sz w:val="28"/>
          <w:szCs w:val="28"/>
        </w:rPr>
        <w:t>. На территории Березовского района находится 24 населенных пункта, из них 2 поселка городского типа, 4 поселка, 13 деревень и 5 сёл.</w:t>
      </w:r>
    </w:p>
    <w:p w:rsidR="00D87950" w:rsidRPr="00C23DF4" w:rsidRDefault="00D87950" w:rsidP="00C23DF4">
      <w:pPr>
        <w:tabs>
          <w:tab w:val="left" w:pos="1275"/>
        </w:tabs>
        <w:ind w:right="-1" w:firstLine="567"/>
        <w:jc w:val="both"/>
        <w:rPr>
          <w:sz w:val="28"/>
          <w:szCs w:val="28"/>
        </w:rPr>
      </w:pPr>
      <w:r w:rsidRPr="00C23DF4">
        <w:rPr>
          <w:sz w:val="28"/>
          <w:szCs w:val="28"/>
        </w:rPr>
        <w:t>Транспортная инфраструктура Березовского района представлена тремя видами транспорта: автомобильный, водный и авиационный. В 2024 году сеть автомобильных дорог общего пользования местного значения Березовского района составляет 240,30 км, в том числе с твердым покрытием 108,50 км. Железнодорожный транспорт отсутствует.</w:t>
      </w:r>
    </w:p>
    <w:p w:rsidR="00D87950" w:rsidRPr="00C23DF4" w:rsidRDefault="00D87950" w:rsidP="00C23DF4">
      <w:pPr>
        <w:ind w:right="-1" w:firstLine="567"/>
        <w:jc w:val="both"/>
        <w:rPr>
          <w:sz w:val="28"/>
          <w:szCs w:val="28"/>
        </w:rPr>
      </w:pPr>
      <w:r w:rsidRPr="00C23DF4">
        <w:rPr>
          <w:sz w:val="28"/>
          <w:szCs w:val="28"/>
        </w:rPr>
        <w:t>1.2. Численность постоянного населения Березовского района составила:</w:t>
      </w:r>
    </w:p>
    <w:p w:rsidR="00D87950" w:rsidRPr="00C23DF4" w:rsidRDefault="00D87950" w:rsidP="00C23DF4">
      <w:pPr>
        <w:tabs>
          <w:tab w:val="left" w:pos="1275"/>
        </w:tabs>
        <w:ind w:right="-1" w:firstLine="567"/>
        <w:jc w:val="both"/>
        <w:rPr>
          <w:sz w:val="28"/>
          <w:szCs w:val="28"/>
        </w:rPr>
      </w:pPr>
      <w:r w:rsidRPr="00C23DF4">
        <w:rPr>
          <w:sz w:val="28"/>
          <w:szCs w:val="28"/>
        </w:rPr>
        <w:t>в 2022 году – 22 784 человека,</w:t>
      </w:r>
    </w:p>
    <w:p w:rsidR="00D87950" w:rsidRPr="00C23DF4" w:rsidRDefault="00D87950" w:rsidP="00C23DF4">
      <w:pPr>
        <w:tabs>
          <w:tab w:val="left" w:pos="1275"/>
        </w:tabs>
        <w:ind w:right="-1" w:firstLine="567"/>
        <w:jc w:val="both"/>
        <w:rPr>
          <w:sz w:val="28"/>
          <w:szCs w:val="28"/>
        </w:rPr>
      </w:pPr>
      <w:r w:rsidRPr="00C23DF4">
        <w:rPr>
          <w:sz w:val="28"/>
          <w:szCs w:val="28"/>
        </w:rPr>
        <w:t>в 2023 году – 22 755 человек,</w:t>
      </w:r>
    </w:p>
    <w:p w:rsidR="00D87950" w:rsidRPr="00C23DF4" w:rsidRDefault="00D87950" w:rsidP="00C23DF4">
      <w:pPr>
        <w:tabs>
          <w:tab w:val="left" w:pos="1275"/>
        </w:tabs>
        <w:ind w:right="-1" w:firstLine="567"/>
        <w:jc w:val="both"/>
        <w:rPr>
          <w:sz w:val="28"/>
          <w:szCs w:val="28"/>
        </w:rPr>
      </w:pPr>
      <w:r w:rsidRPr="00C23DF4">
        <w:rPr>
          <w:sz w:val="28"/>
          <w:szCs w:val="28"/>
        </w:rPr>
        <w:t>в 2024 году – численность населения уменьшилась на 63 человека.</w:t>
      </w:r>
    </w:p>
    <w:p w:rsidR="00D87950" w:rsidRPr="00C23DF4" w:rsidRDefault="00D87950" w:rsidP="00C23DF4">
      <w:pPr>
        <w:tabs>
          <w:tab w:val="left" w:pos="1275"/>
        </w:tabs>
        <w:ind w:right="-1" w:firstLine="567"/>
        <w:jc w:val="both"/>
        <w:rPr>
          <w:sz w:val="28"/>
          <w:szCs w:val="28"/>
        </w:rPr>
      </w:pPr>
      <w:r w:rsidRPr="00C23DF4">
        <w:rPr>
          <w:sz w:val="28"/>
          <w:szCs w:val="28"/>
        </w:rPr>
        <w:t xml:space="preserve">По итогам 2024 года зафиксировано снижение среднегодовой численности населения территории Березовского района на 0,28%, которая составила 22 692 человека (25% коренные малочисленные народы Севера), что обусловлено естественным и механическим движением населения. Средний возраст жителей Березовского района составляет 36,5 лет. </w:t>
      </w:r>
    </w:p>
    <w:p w:rsidR="00D87950" w:rsidRPr="00C23DF4" w:rsidRDefault="00D87950" w:rsidP="00C23DF4">
      <w:pPr>
        <w:tabs>
          <w:tab w:val="left" w:pos="1275"/>
        </w:tabs>
        <w:ind w:right="-1" w:firstLine="567"/>
        <w:jc w:val="both"/>
        <w:rPr>
          <w:sz w:val="28"/>
          <w:szCs w:val="28"/>
        </w:rPr>
      </w:pPr>
    </w:p>
    <w:p w:rsidR="00D87950" w:rsidRPr="00BB7E7D" w:rsidRDefault="00BB7E7D" w:rsidP="00BB7E7D">
      <w:pPr>
        <w:pStyle w:val="a3"/>
        <w:ind w:left="927"/>
        <w:jc w:val="right"/>
        <w:rPr>
          <w:spacing w:val="-2"/>
          <w:sz w:val="28"/>
          <w:szCs w:val="28"/>
        </w:rPr>
      </w:pPr>
      <w:r w:rsidRPr="00BB7E7D">
        <w:rPr>
          <w:spacing w:val="-2"/>
          <w:sz w:val="28"/>
          <w:szCs w:val="28"/>
        </w:rPr>
        <w:t>Таблица 1</w:t>
      </w:r>
    </w:p>
    <w:p w:rsidR="00BB7E7D" w:rsidRPr="00D87950" w:rsidRDefault="00BB7E7D" w:rsidP="00BB7E7D">
      <w:pPr>
        <w:pStyle w:val="a3"/>
        <w:ind w:left="0"/>
        <w:jc w:val="center"/>
        <w:rPr>
          <w:spacing w:val="-2"/>
          <w:sz w:val="28"/>
          <w:szCs w:val="28"/>
        </w:rPr>
      </w:pPr>
      <w:r w:rsidRPr="00D87950">
        <w:rPr>
          <w:spacing w:val="-2"/>
          <w:sz w:val="28"/>
          <w:szCs w:val="28"/>
        </w:rPr>
        <w:t>Динамика рождаемости населения</w:t>
      </w:r>
    </w:p>
    <w:p w:rsidR="00BB7E7D" w:rsidRPr="00D87950" w:rsidRDefault="00BB7E7D" w:rsidP="00C23DF4">
      <w:pPr>
        <w:pStyle w:val="a3"/>
        <w:ind w:left="927"/>
        <w:jc w:val="center"/>
        <w:rPr>
          <w:b/>
          <w:spacing w:val="-2"/>
          <w:sz w:val="28"/>
          <w:szCs w:val="28"/>
        </w:rPr>
      </w:pPr>
    </w:p>
    <w:tbl>
      <w:tblPr>
        <w:tblW w:w="10348" w:type="dxa"/>
        <w:tblInd w:w="-34" w:type="dxa"/>
        <w:tblLayout w:type="fixed"/>
        <w:tblLook w:val="04A0" w:firstRow="1" w:lastRow="0" w:firstColumn="1" w:lastColumn="0" w:noHBand="0" w:noVBand="1"/>
      </w:tblPr>
      <w:tblGrid>
        <w:gridCol w:w="4200"/>
        <w:gridCol w:w="1677"/>
        <w:gridCol w:w="1475"/>
        <w:gridCol w:w="1721"/>
        <w:gridCol w:w="1275"/>
      </w:tblGrid>
      <w:tr w:rsidR="00D87950" w:rsidRPr="005B58EB" w:rsidTr="00C23DF4">
        <w:trPr>
          <w:trHeight w:val="315"/>
        </w:trPr>
        <w:tc>
          <w:tcPr>
            <w:tcW w:w="4200"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Наименование показателей</w:t>
            </w:r>
          </w:p>
        </w:tc>
        <w:tc>
          <w:tcPr>
            <w:tcW w:w="1677"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2023 год</w:t>
            </w:r>
          </w:p>
        </w:tc>
        <w:tc>
          <w:tcPr>
            <w:tcW w:w="1475"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2024 год</w:t>
            </w:r>
          </w:p>
        </w:tc>
        <w:tc>
          <w:tcPr>
            <w:tcW w:w="1721" w:type="dxa"/>
            <w:tcBorders>
              <w:top w:val="single" w:sz="8" w:space="0" w:color="auto"/>
              <w:left w:val="nil"/>
              <w:bottom w:val="nil"/>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отклонение,</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темп роста, %</w:t>
            </w:r>
          </w:p>
        </w:tc>
      </w:tr>
      <w:tr w:rsidR="00D87950" w:rsidRPr="005B58EB" w:rsidTr="00C23DF4">
        <w:trPr>
          <w:trHeight w:val="330"/>
        </w:trPr>
        <w:tc>
          <w:tcPr>
            <w:tcW w:w="4200"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677"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475"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721" w:type="dxa"/>
            <w:tcBorders>
              <w:top w:val="nil"/>
              <w:left w:val="nil"/>
              <w:bottom w:val="single" w:sz="8" w:space="0" w:color="auto"/>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человек</w:t>
            </w:r>
          </w:p>
        </w:tc>
        <w:tc>
          <w:tcPr>
            <w:tcW w:w="1275"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r>
      <w:tr w:rsidR="00D87950" w:rsidRPr="005B58EB" w:rsidTr="00C23DF4">
        <w:trPr>
          <w:trHeight w:val="390"/>
        </w:trPr>
        <w:tc>
          <w:tcPr>
            <w:tcW w:w="4200" w:type="dxa"/>
            <w:tcBorders>
              <w:top w:val="nil"/>
              <w:left w:val="single" w:sz="8" w:space="0" w:color="auto"/>
              <w:bottom w:val="single" w:sz="8" w:space="0" w:color="auto"/>
              <w:right w:val="single" w:sz="8" w:space="0" w:color="auto"/>
            </w:tcBorders>
            <w:vAlign w:val="center"/>
            <w:hideMark/>
          </w:tcPr>
          <w:p w:rsidR="00D87950" w:rsidRPr="005B58EB" w:rsidRDefault="00D87950" w:rsidP="0036286E">
            <w:pPr>
              <w:rPr>
                <w:color w:val="000000"/>
                <w:lang w:eastAsia="en-US"/>
              </w:rPr>
            </w:pPr>
            <w:r w:rsidRPr="005B58EB">
              <w:rPr>
                <w:color w:val="000000"/>
                <w:lang w:eastAsia="en-US"/>
              </w:rPr>
              <w:t>Число родившихся, человек</w:t>
            </w:r>
          </w:p>
        </w:tc>
        <w:tc>
          <w:tcPr>
            <w:tcW w:w="1677" w:type="dxa"/>
            <w:tcBorders>
              <w:top w:val="nil"/>
              <w:left w:val="nil"/>
              <w:bottom w:val="single" w:sz="8" w:space="0" w:color="auto"/>
              <w:right w:val="single" w:sz="8" w:space="0" w:color="auto"/>
            </w:tcBorders>
            <w:vAlign w:val="center"/>
          </w:tcPr>
          <w:p w:rsidR="00D87950" w:rsidRPr="005B58EB" w:rsidRDefault="00D87950" w:rsidP="0036286E">
            <w:pPr>
              <w:jc w:val="center"/>
              <w:rPr>
                <w:color w:val="000000"/>
                <w:lang w:eastAsia="en-US"/>
              </w:rPr>
            </w:pPr>
            <w:r w:rsidRPr="005B58EB">
              <w:rPr>
                <w:color w:val="000000"/>
                <w:lang w:eastAsia="en-US"/>
              </w:rPr>
              <w:t>226</w:t>
            </w:r>
          </w:p>
        </w:tc>
        <w:tc>
          <w:tcPr>
            <w:tcW w:w="1475"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169</w:t>
            </w:r>
          </w:p>
        </w:tc>
        <w:tc>
          <w:tcPr>
            <w:tcW w:w="1721"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-57</w:t>
            </w:r>
          </w:p>
        </w:tc>
        <w:tc>
          <w:tcPr>
            <w:tcW w:w="1275"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74,78</w:t>
            </w:r>
          </w:p>
        </w:tc>
      </w:tr>
      <w:tr w:rsidR="00D87950" w:rsidRPr="005B58EB" w:rsidTr="00C23DF4">
        <w:trPr>
          <w:trHeight w:val="694"/>
        </w:trPr>
        <w:tc>
          <w:tcPr>
            <w:tcW w:w="4200" w:type="dxa"/>
            <w:tcBorders>
              <w:top w:val="nil"/>
              <w:left w:val="single" w:sz="8" w:space="0" w:color="auto"/>
              <w:bottom w:val="single" w:sz="8" w:space="0" w:color="auto"/>
              <w:right w:val="single" w:sz="8" w:space="0" w:color="auto"/>
            </w:tcBorders>
            <w:vAlign w:val="center"/>
            <w:hideMark/>
          </w:tcPr>
          <w:p w:rsidR="00D87950" w:rsidRPr="005B58EB" w:rsidRDefault="00D87950" w:rsidP="0036286E">
            <w:pPr>
              <w:rPr>
                <w:color w:val="000000"/>
                <w:lang w:eastAsia="en-US"/>
              </w:rPr>
            </w:pPr>
            <w:r w:rsidRPr="005B58EB">
              <w:rPr>
                <w:color w:val="000000"/>
                <w:lang w:eastAsia="en-US"/>
              </w:rPr>
              <w:t xml:space="preserve">Общий коэффициент рождаемости на 1000 человек населения </w:t>
            </w:r>
          </w:p>
        </w:tc>
        <w:tc>
          <w:tcPr>
            <w:tcW w:w="1677" w:type="dxa"/>
            <w:tcBorders>
              <w:top w:val="nil"/>
              <w:left w:val="nil"/>
              <w:bottom w:val="single" w:sz="8" w:space="0" w:color="auto"/>
              <w:right w:val="single" w:sz="8" w:space="0" w:color="auto"/>
            </w:tcBorders>
            <w:vAlign w:val="center"/>
          </w:tcPr>
          <w:p w:rsidR="00D87950" w:rsidRPr="005B58EB" w:rsidRDefault="00D87950" w:rsidP="0036286E">
            <w:pPr>
              <w:jc w:val="center"/>
              <w:rPr>
                <w:color w:val="000000"/>
                <w:lang w:eastAsia="en-US"/>
              </w:rPr>
            </w:pPr>
            <w:r w:rsidRPr="005B58EB">
              <w:rPr>
                <w:color w:val="000000"/>
                <w:lang w:eastAsia="en-US"/>
              </w:rPr>
              <w:t>10,18</w:t>
            </w:r>
          </w:p>
        </w:tc>
        <w:tc>
          <w:tcPr>
            <w:tcW w:w="1475"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7,43</w:t>
            </w:r>
          </w:p>
        </w:tc>
        <w:tc>
          <w:tcPr>
            <w:tcW w:w="1721"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-2,72</w:t>
            </w:r>
          </w:p>
        </w:tc>
        <w:tc>
          <w:tcPr>
            <w:tcW w:w="1275"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72,99</w:t>
            </w:r>
          </w:p>
        </w:tc>
      </w:tr>
    </w:tbl>
    <w:p w:rsidR="00D87950" w:rsidRPr="00D87950" w:rsidRDefault="00D87950" w:rsidP="00C23DF4">
      <w:pPr>
        <w:pStyle w:val="a3"/>
        <w:tabs>
          <w:tab w:val="left" w:pos="1275"/>
        </w:tabs>
        <w:ind w:left="927" w:right="-711"/>
        <w:rPr>
          <w:iCs/>
          <w:sz w:val="28"/>
          <w:szCs w:val="28"/>
        </w:rPr>
      </w:pPr>
    </w:p>
    <w:p w:rsidR="00D87950" w:rsidRPr="00C23DF4" w:rsidRDefault="00D87950" w:rsidP="00C23DF4">
      <w:pPr>
        <w:tabs>
          <w:tab w:val="left" w:pos="1275"/>
        </w:tabs>
        <w:ind w:right="-1" w:firstLine="567"/>
        <w:jc w:val="both"/>
        <w:rPr>
          <w:sz w:val="28"/>
          <w:szCs w:val="28"/>
        </w:rPr>
      </w:pPr>
      <w:r w:rsidRPr="00C23DF4">
        <w:rPr>
          <w:sz w:val="28"/>
          <w:szCs w:val="28"/>
        </w:rPr>
        <w:t xml:space="preserve">На фоне общего снижения рождаемости, наблюдается увеличение количества многодетных семей на 7,56% с 635 до 683, в связи с ростом числа 3-его и </w:t>
      </w:r>
      <w:r w:rsidRPr="00C23DF4">
        <w:rPr>
          <w:sz w:val="28"/>
          <w:szCs w:val="28"/>
        </w:rPr>
        <w:lastRenderedPageBreak/>
        <w:t>последующих детей, что свидетельствует о материальном благополучии семей Березовского района.</w:t>
      </w:r>
    </w:p>
    <w:p w:rsidR="00D87950" w:rsidRPr="00C23DF4" w:rsidRDefault="00D87950" w:rsidP="00C23DF4">
      <w:pPr>
        <w:tabs>
          <w:tab w:val="left" w:pos="1275"/>
        </w:tabs>
        <w:ind w:right="-1" w:firstLine="567"/>
        <w:jc w:val="both"/>
        <w:rPr>
          <w:sz w:val="28"/>
          <w:szCs w:val="28"/>
        </w:rPr>
      </w:pPr>
      <w:r w:rsidRPr="00C23DF4">
        <w:rPr>
          <w:sz w:val="28"/>
          <w:szCs w:val="28"/>
        </w:rPr>
        <w:t xml:space="preserve">Процесс естественного восстановления и движения населения определяется социально-демографическими процессами, в том числе половозрастной структурой, показателями </w:t>
      </w:r>
      <w:proofErr w:type="spellStart"/>
      <w:r w:rsidRPr="00C23DF4">
        <w:rPr>
          <w:sz w:val="28"/>
          <w:szCs w:val="28"/>
        </w:rPr>
        <w:t>брачности</w:t>
      </w:r>
      <w:proofErr w:type="spellEnd"/>
      <w:r w:rsidRPr="00C23DF4">
        <w:rPr>
          <w:sz w:val="28"/>
          <w:szCs w:val="28"/>
        </w:rPr>
        <w:t xml:space="preserve"> и разводимости. На территории Березовского района удельный вес мужчин и женщин на протяжении многих лет остается неизменным: 47% от общей численности населения составляют мужчины, 53% женщины.</w:t>
      </w:r>
    </w:p>
    <w:p w:rsidR="00D87950" w:rsidRPr="00C23DF4" w:rsidRDefault="00D87950" w:rsidP="00C23DF4">
      <w:pPr>
        <w:tabs>
          <w:tab w:val="left" w:pos="1275"/>
        </w:tabs>
        <w:ind w:right="-1" w:firstLine="567"/>
        <w:jc w:val="both"/>
        <w:rPr>
          <w:sz w:val="28"/>
          <w:szCs w:val="28"/>
        </w:rPr>
      </w:pPr>
      <w:r w:rsidRPr="00C23DF4">
        <w:rPr>
          <w:sz w:val="28"/>
          <w:szCs w:val="28"/>
        </w:rPr>
        <w:t>В 2024 году наблюдается незначительное снижение количества зарегистрированных браков на 0,7% (с 148 до 147 случаев) и разводов на 0,9% (с 106 до 105 случаев), что свидетельствует о повышении оценки семейных ценностей среди молодежи и более старшего поколения. Однако, необходимо отметить, что на территории присутствует общероссийская тенденция «не семейных союзов».</w:t>
      </w:r>
    </w:p>
    <w:p w:rsidR="00D87950" w:rsidRPr="00C23DF4" w:rsidRDefault="00D87950" w:rsidP="00C23DF4">
      <w:pPr>
        <w:tabs>
          <w:tab w:val="left" w:pos="1275"/>
        </w:tabs>
        <w:ind w:right="-1" w:firstLine="567"/>
        <w:jc w:val="both"/>
        <w:rPr>
          <w:sz w:val="28"/>
          <w:szCs w:val="28"/>
        </w:rPr>
      </w:pPr>
      <w:r w:rsidRPr="00C23DF4">
        <w:rPr>
          <w:sz w:val="28"/>
          <w:szCs w:val="28"/>
        </w:rPr>
        <w:t xml:space="preserve">Значительное влияние на численность населения оказывают миграционные потоки. По состоянию на 01.11.2024 в соответствии с данными Федеральной службы государственной статистики наблюдается отрицательное миграционное сальдо в количестве (-201) человек, что обусловлено трудовой и </w:t>
      </w:r>
      <w:proofErr w:type="spellStart"/>
      <w:r w:rsidRPr="00C23DF4">
        <w:rPr>
          <w:sz w:val="28"/>
          <w:szCs w:val="28"/>
        </w:rPr>
        <w:t>посттрудовой</w:t>
      </w:r>
      <w:proofErr w:type="spellEnd"/>
      <w:r w:rsidRPr="00C23DF4">
        <w:rPr>
          <w:sz w:val="28"/>
          <w:szCs w:val="28"/>
        </w:rPr>
        <w:t xml:space="preserve"> миграцией граждан в Центральные и Южные регионы Российской Федерации.</w:t>
      </w:r>
    </w:p>
    <w:p w:rsidR="00D87950" w:rsidRPr="00C23DF4" w:rsidRDefault="00D87950" w:rsidP="00C23DF4">
      <w:pPr>
        <w:tabs>
          <w:tab w:val="left" w:pos="1275"/>
        </w:tabs>
        <w:ind w:right="-1" w:firstLine="567"/>
        <w:jc w:val="both"/>
        <w:rPr>
          <w:sz w:val="28"/>
          <w:szCs w:val="28"/>
        </w:rPr>
      </w:pPr>
      <w:r w:rsidRPr="00C23DF4">
        <w:rPr>
          <w:sz w:val="28"/>
          <w:szCs w:val="28"/>
        </w:rPr>
        <w:t>Трудовой потенциал района отражает рост показателей, в том числе по трудовым ресурсам на 3,29% (13 416 чел.) и экономически активное на 2,66% (13 067 чел.), что обусловлено поступательной реализацией пенсионной реформы Российской Федерации путем постепенного возрастного подъема.</w:t>
      </w:r>
    </w:p>
    <w:p w:rsidR="00D87950" w:rsidRPr="00C23DF4" w:rsidRDefault="00D87950" w:rsidP="00C23DF4">
      <w:pPr>
        <w:tabs>
          <w:tab w:val="left" w:pos="1275"/>
        </w:tabs>
        <w:ind w:right="-1" w:firstLine="567"/>
        <w:jc w:val="both"/>
        <w:rPr>
          <w:sz w:val="28"/>
          <w:szCs w:val="28"/>
        </w:rPr>
      </w:pPr>
      <w:r w:rsidRPr="00C23DF4">
        <w:rPr>
          <w:sz w:val="28"/>
          <w:szCs w:val="28"/>
        </w:rPr>
        <w:t xml:space="preserve">В условиях </w:t>
      </w:r>
      <w:proofErr w:type="spellStart"/>
      <w:r w:rsidRPr="00C23DF4">
        <w:rPr>
          <w:sz w:val="28"/>
          <w:szCs w:val="28"/>
        </w:rPr>
        <w:t>санкционного</w:t>
      </w:r>
      <w:proofErr w:type="spellEnd"/>
      <w:r w:rsidRPr="00C23DF4">
        <w:rPr>
          <w:sz w:val="28"/>
          <w:szCs w:val="28"/>
        </w:rPr>
        <w:t xml:space="preserve"> давления в 2024 году численность субъектов малого и среднего предпринимательства сохранена на уровне 2023 года и составила 508 субъектов, из них 420 предпринимателей (в том числе 91 вновь зарегистрированные). Зафиксирован рост </w:t>
      </w:r>
      <w:proofErr w:type="spellStart"/>
      <w:r w:rsidRPr="00C23DF4">
        <w:rPr>
          <w:sz w:val="28"/>
          <w:szCs w:val="28"/>
        </w:rPr>
        <w:t>самозанятых</w:t>
      </w:r>
      <w:proofErr w:type="spellEnd"/>
      <w:r w:rsidRPr="00C23DF4">
        <w:rPr>
          <w:sz w:val="28"/>
          <w:szCs w:val="28"/>
        </w:rPr>
        <w:t xml:space="preserve"> граждан в 1,3 раза (1 448 чел.), что свидетельствует о развитии бизнес сферы. </w:t>
      </w:r>
    </w:p>
    <w:p w:rsidR="00D87950" w:rsidRPr="00C23DF4" w:rsidRDefault="00D87950" w:rsidP="00C23DF4">
      <w:pPr>
        <w:tabs>
          <w:tab w:val="left" w:pos="1275"/>
        </w:tabs>
        <w:ind w:right="-1" w:firstLine="567"/>
        <w:jc w:val="both"/>
        <w:rPr>
          <w:sz w:val="28"/>
          <w:szCs w:val="28"/>
        </w:rPr>
      </w:pPr>
      <w:r w:rsidRPr="00C23DF4">
        <w:rPr>
          <w:sz w:val="28"/>
          <w:szCs w:val="28"/>
        </w:rPr>
        <w:t>Уровень жизни: (имеет стабильную динамику роста) - заработная плата на 13,67%, доход пенсионера на 9,5%, доходы населения на 7,94%, которые обеспечиваются повышением МРОТ, индексацией оплаты труда.</w:t>
      </w:r>
    </w:p>
    <w:p w:rsidR="00D87950" w:rsidRPr="00C23DF4" w:rsidRDefault="00D87950" w:rsidP="00C23DF4">
      <w:pPr>
        <w:tabs>
          <w:tab w:val="left" w:pos="1275"/>
        </w:tabs>
        <w:ind w:right="-1" w:firstLine="567"/>
        <w:jc w:val="both"/>
        <w:rPr>
          <w:sz w:val="28"/>
          <w:szCs w:val="28"/>
        </w:rPr>
      </w:pPr>
      <w:r w:rsidRPr="00C23DF4">
        <w:rPr>
          <w:sz w:val="28"/>
          <w:szCs w:val="28"/>
        </w:rPr>
        <w:t>Уровень регистрируемой безработицы в районе достиг минимума за последние 10 лет и составил 0,89%, количество безработных граждан сократилось с 190 до 116 чел.</w:t>
      </w:r>
    </w:p>
    <w:p w:rsidR="00D87950" w:rsidRPr="00C23DF4" w:rsidRDefault="00D87950" w:rsidP="00C23DF4">
      <w:pPr>
        <w:ind w:right="-1" w:firstLine="567"/>
        <w:jc w:val="both"/>
        <w:rPr>
          <w:sz w:val="28"/>
          <w:szCs w:val="28"/>
        </w:rPr>
      </w:pPr>
      <w:r w:rsidRPr="00C23DF4">
        <w:rPr>
          <w:sz w:val="28"/>
          <w:szCs w:val="28"/>
        </w:rPr>
        <w:t>1.3. Не смотря на принимаемые меры поддержки всех уровней бюджетной системы, направленные на стабилизацию демографической ситуации на территории Березовского района, зафиксирована естественная убыль населения, которая составила (-65) человек (коэффициент естественной убыли составил (-2,86) промилле на 1000 человек населения района), что обусловлено снижением уровня рождаемости на 25,22%.</w:t>
      </w:r>
    </w:p>
    <w:p w:rsidR="00BB7E7D" w:rsidRDefault="00BB7E7D" w:rsidP="00BB7E7D">
      <w:pPr>
        <w:pStyle w:val="a3"/>
        <w:ind w:left="927"/>
        <w:jc w:val="right"/>
        <w:rPr>
          <w:spacing w:val="-2"/>
          <w:sz w:val="28"/>
          <w:szCs w:val="28"/>
        </w:rPr>
      </w:pPr>
    </w:p>
    <w:p w:rsidR="00BB7E7D" w:rsidRPr="00BB7E7D" w:rsidRDefault="00BB7E7D" w:rsidP="00BB7E7D">
      <w:pPr>
        <w:pStyle w:val="a3"/>
        <w:ind w:left="927"/>
        <w:jc w:val="right"/>
        <w:rPr>
          <w:spacing w:val="-2"/>
          <w:sz w:val="28"/>
          <w:szCs w:val="28"/>
        </w:rPr>
      </w:pPr>
      <w:r>
        <w:rPr>
          <w:spacing w:val="-2"/>
          <w:sz w:val="28"/>
          <w:szCs w:val="28"/>
        </w:rPr>
        <w:t>Таблица 2</w:t>
      </w:r>
    </w:p>
    <w:p w:rsidR="00BB7E7D" w:rsidRPr="00C23DF4" w:rsidRDefault="00BB7E7D" w:rsidP="00BB7E7D">
      <w:pPr>
        <w:tabs>
          <w:tab w:val="left" w:pos="1275"/>
        </w:tabs>
        <w:ind w:right="-1" w:firstLine="567"/>
        <w:jc w:val="center"/>
        <w:rPr>
          <w:sz w:val="28"/>
          <w:szCs w:val="28"/>
        </w:rPr>
      </w:pPr>
      <w:r w:rsidRPr="00C23DF4">
        <w:rPr>
          <w:sz w:val="28"/>
          <w:szCs w:val="28"/>
        </w:rPr>
        <w:t>Естественный прирост (убыль) населения</w:t>
      </w:r>
    </w:p>
    <w:p w:rsidR="00D87950" w:rsidRPr="00D87950" w:rsidRDefault="00D87950" w:rsidP="00C23DF4">
      <w:pPr>
        <w:pStyle w:val="a3"/>
        <w:tabs>
          <w:tab w:val="left" w:pos="1275"/>
        </w:tabs>
        <w:ind w:left="927" w:right="-711"/>
        <w:rPr>
          <w:iCs/>
          <w:sz w:val="28"/>
          <w:szCs w:val="28"/>
        </w:rPr>
      </w:pPr>
    </w:p>
    <w:tbl>
      <w:tblPr>
        <w:tblW w:w="10118" w:type="dxa"/>
        <w:tblInd w:w="-34" w:type="dxa"/>
        <w:tblLayout w:type="fixed"/>
        <w:tblLook w:val="04A0" w:firstRow="1" w:lastRow="0" w:firstColumn="1" w:lastColumn="0" w:noHBand="0" w:noVBand="1"/>
      </w:tblPr>
      <w:tblGrid>
        <w:gridCol w:w="4200"/>
        <w:gridCol w:w="1677"/>
        <w:gridCol w:w="1475"/>
        <w:gridCol w:w="1579"/>
        <w:gridCol w:w="1187"/>
      </w:tblGrid>
      <w:tr w:rsidR="00D87950" w:rsidRPr="005B58EB" w:rsidTr="00C23DF4">
        <w:trPr>
          <w:trHeight w:val="315"/>
        </w:trPr>
        <w:tc>
          <w:tcPr>
            <w:tcW w:w="4200"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Наименование показателей</w:t>
            </w:r>
          </w:p>
        </w:tc>
        <w:tc>
          <w:tcPr>
            <w:tcW w:w="1677"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2023 год</w:t>
            </w:r>
          </w:p>
        </w:tc>
        <w:tc>
          <w:tcPr>
            <w:tcW w:w="1475"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2024 год</w:t>
            </w:r>
          </w:p>
        </w:tc>
        <w:tc>
          <w:tcPr>
            <w:tcW w:w="1579" w:type="dxa"/>
            <w:tcBorders>
              <w:top w:val="single" w:sz="8" w:space="0" w:color="auto"/>
              <w:left w:val="nil"/>
              <w:bottom w:val="nil"/>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отклонение,</w:t>
            </w:r>
          </w:p>
        </w:tc>
        <w:tc>
          <w:tcPr>
            <w:tcW w:w="1187"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темп роста, %</w:t>
            </w:r>
          </w:p>
        </w:tc>
      </w:tr>
      <w:tr w:rsidR="00D87950" w:rsidRPr="005B58EB" w:rsidTr="00C23DF4">
        <w:trPr>
          <w:trHeight w:val="330"/>
        </w:trPr>
        <w:tc>
          <w:tcPr>
            <w:tcW w:w="4200"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677"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475"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579" w:type="dxa"/>
            <w:tcBorders>
              <w:top w:val="nil"/>
              <w:left w:val="nil"/>
              <w:bottom w:val="single" w:sz="8" w:space="0" w:color="auto"/>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человек</w:t>
            </w:r>
          </w:p>
        </w:tc>
        <w:tc>
          <w:tcPr>
            <w:tcW w:w="1187"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r>
      <w:tr w:rsidR="00D87950" w:rsidRPr="005B58EB" w:rsidTr="00C23DF4">
        <w:trPr>
          <w:trHeight w:val="409"/>
        </w:trPr>
        <w:tc>
          <w:tcPr>
            <w:tcW w:w="4200" w:type="dxa"/>
            <w:tcBorders>
              <w:top w:val="single" w:sz="4" w:space="0" w:color="auto"/>
              <w:left w:val="single" w:sz="4" w:space="0" w:color="auto"/>
              <w:bottom w:val="single" w:sz="4" w:space="0" w:color="auto"/>
              <w:right w:val="single" w:sz="4" w:space="0" w:color="auto"/>
            </w:tcBorders>
            <w:vAlign w:val="center"/>
            <w:hideMark/>
          </w:tcPr>
          <w:p w:rsidR="00D87950" w:rsidRPr="005B58EB" w:rsidRDefault="00D87950" w:rsidP="0036286E">
            <w:pPr>
              <w:rPr>
                <w:color w:val="000000"/>
                <w:lang w:eastAsia="en-US"/>
              </w:rPr>
            </w:pPr>
            <w:r w:rsidRPr="005B58EB">
              <w:rPr>
                <w:color w:val="000000"/>
                <w:lang w:eastAsia="en-US"/>
              </w:rPr>
              <w:lastRenderedPageBreak/>
              <w:t>Естественная убыль, человек</w:t>
            </w:r>
          </w:p>
        </w:tc>
        <w:tc>
          <w:tcPr>
            <w:tcW w:w="1677" w:type="dxa"/>
            <w:tcBorders>
              <w:top w:val="single" w:sz="4" w:space="0" w:color="auto"/>
              <w:left w:val="single" w:sz="4" w:space="0" w:color="auto"/>
              <w:bottom w:val="single" w:sz="4" w:space="0" w:color="auto"/>
              <w:right w:val="single" w:sz="4" w:space="0" w:color="auto"/>
            </w:tcBorders>
            <w:vAlign w:val="center"/>
          </w:tcPr>
          <w:p w:rsidR="00D87950" w:rsidRPr="005B58EB" w:rsidRDefault="00D87950" w:rsidP="0036286E">
            <w:pPr>
              <w:jc w:val="center"/>
              <w:rPr>
                <w:color w:val="000000"/>
                <w:lang w:eastAsia="en-US"/>
              </w:rPr>
            </w:pPr>
            <w:r w:rsidRPr="005B58EB">
              <w:rPr>
                <w:color w:val="000000"/>
                <w:lang w:eastAsia="en-US"/>
              </w:rPr>
              <w:t>-16</w:t>
            </w:r>
          </w:p>
        </w:tc>
        <w:tc>
          <w:tcPr>
            <w:tcW w:w="1475"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-65</w:t>
            </w:r>
          </w:p>
        </w:tc>
        <w:tc>
          <w:tcPr>
            <w:tcW w:w="1579" w:type="dxa"/>
            <w:tcBorders>
              <w:top w:val="nil"/>
              <w:left w:val="nil"/>
              <w:bottom w:val="single" w:sz="8" w:space="0" w:color="000000"/>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-49</w:t>
            </w:r>
          </w:p>
        </w:tc>
        <w:tc>
          <w:tcPr>
            <w:tcW w:w="1187" w:type="dxa"/>
            <w:tcBorders>
              <w:top w:val="nil"/>
              <w:left w:val="single" w:sz="8" w:space="0" w:color="auto"/>
              <w:bottom w:val="single" w:sz="8" w:space="0" w:color="000000"/>
              <w:right w:val="single" w:sz="8" w:space="0" w:color="auto"/>
            </w:tcBorders>
            <w:vAlign w:val="center"/>
          </w:tcPr>
          <w:p w:rsidR="00D87950" w:rsidRPr="005B58EB" w:rsidRDefault="00D87950" w:rsidP="0036286E">
            <w:pPr>
              <w:jc w:val="center"/>
              <w:rPr>
                <w:color w:val="000000"/>
              </w:rPr>
            </w:pPr>
            <w:r w:rsidRPr="005B58EB">
              <w:rPr>
                <w:color w:val="000000"/>
              </w:rPr>
              <w:t>х</w:t>
            </w:r>
          </w:p>
        </w:tc>
      </w:tr>
      <w:tr w:rsidR="00D87950" w:rsidRPr="005B58EB" w:rsidTr="00C23DF4">
        <w:trPr>
          <w:trHeight w:val="685"/>
        </w:trPr>
        <w:tc>
          <w:tcPr>
            <w:tcW w:w="4200" w:type="dxa"/>
            <w:tcBorders>
              <w:top w:val="single" w:sz="4" w:space="0" w:color="auto"/>
              <w:left w:val="single" w:sz="4" w:space="0" w:color="auto"/>
              <w:bottom w:val="single" w:sz="4" w:space="0" w:color="auto"/>
              <w:right w:val="single" w:sz="4" w:space="0" w:color="auto"/>
            </w:tcBorders>
            <w:vAlign w:val="center"/>
            <w:hideMark/>
          </w:tcPr>
          <w:p w:rsidR="00D87950" w:rsidRPr="005B58EB" w:rsidRDefault="00D87950" w:rsidP="0036286E">
            <w:pPr>
              <w:rPr>
                <w:color w:val="000000"/>
                <w:lang w:eastAsia="en-US"/>
              </w:rPr>
            </w:pPr>
            <w:r w:rsidRPr="005B58EB">
              <w:rPr>
                <w:color w:val="000000"/>
                <w:lang w:eastAsia="en-US"/>
              </w:rPr>
              <w:t>Коэффициент естественной убыли на 1000 человек населения</w:t>
            </w:r>
          </w:p>
        </w:tc>
        <w:tc>
          <w:tcPr>
            <w:tcW w:w="1677" w:type="dxa"/>
            <w:tcBorders>
              <w:top w:val="single" w:sz="4" w:space="0" w:color="auto"/>
              <w:left w:val="single" w:sz="4" w:space="0" w:color="auto"/>
              <w:bottom w:val="single" w:sz="4" w:space="0" w:color="auto"/>
              <w:right w:val="single" w:sz="4" w:space="0" w:color="auto"/>
            </w:tcBorders>
            <w:vAlign w:val="center"/>
          </w:tcPr>
          <w:p w:rsidR="00D87950" w:rsidRPr="005B58EB" w:rsidRDefault="00D87950" w:rsidP="0036286E">
            <w:pPr>
              <w:jc w:val="center"/>
              <w:rPr>
                <w:color w:val="000000"/>
                <w:lang w:eastAsia="en-US"/>
              </w:rPr>
            </w:pPr>
            <w:r w:rsidRPr="005B58EB">
              <w:rPr>
                <w:color w:val="000000"/>
                <w:lang w:eastAsia="en-US"/>
              </w:rPr>
              <w:t>-0,72</w:t>
            </w:r>
          </w:p>
        </w:tc>
        <w:tc>
          <w:tcPr>
            <w:tcW w:w="1475"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-2,86</w:t>
            </w:r>
          </w:p>
        </w:tc>
        <w:tc>
          <w:tcPr>
            <w:tcW w:w="1579"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-2,14</w:t>
            </w:r>
          </w:p>
        </w:tc>
        <w:tc>
          <w:tcPr>
            <w:tcW w:w="1187" w:type="dxa"/>
            <w:tcBorders>
              <w:top w:val="nil"/>
              <w:left w:val="nil"/>
              <w:bottom w:val="single" w:sz="8" w:space="0" w:color="auto"/>
              <w:right w:val="single" w:sz="8" w:space="0" w:color="auto"/>
            </w:tcBorders>
            <w:vAlign w:val="center"/>
          </w:tcPr>
          <w:p w:rsidR="00D87950" w:rsidRPr="005B58EB" w:rsidRDefault="00D87950" w:rsidP="0036286E">
            <w:pPr>
              <w:jc w:val="center"/>
              <w:rPr>
                <w:color w:val="000000"/>
              </w:rPr>
            </w:pPr>
            <w:r w:rsidRPr="005B58EB">
              <w:rPr>
                <w:color w:val="000000"/>
              </w:rPr>
              <w:t>х</w:t>
            </w:r>
          </w:p>
        </w:tc>
      </w:tr>
    </w:tbl>
    <w:p w:rsidR="00D87950" w:rsidRPr="00C23DF4" w:rsidRDefault="00D87950" w:rsidP="00C23DF4">
      <w:pPr>
        <w:ind w:right="-1" w:firstLine="567"/>
        <w:jc w:val="both"/>
        <w:rPr>
          <w:sz w:val="28"/>
          <w:szCs w:val="28"/>
        </w:rPr>
      </w:pPr>
      <w:r w:rsidRPr="00C23DF4">
        <w:rPr>
          <w:sz w:val="28"/>
          <w:szCs w:val="28"/>
        </w:rPr>
        <w:t>1.4. В 2024 году наблюдается снижение уровня смертности на 3,31% (коэффициент смертности 10,28 на 1000 человек населения), что свидетельствует об эффективной реализации комплекса мероприятий и активной политике правительства региона и Российской Федерации по снижению смертности и увеличению продолжительности жизни.</w:t>
      </w:r>
    </w:p>
    <w:p w:rsidR="00D87950" w:rsidRPr="00C23DF4" w:rsidRDefault="00BB7E7D" w:rsidP="00BB7E7D">
      <w:pPr>
        <w:tabs>
          <w:tab w:val="left" w:pos="1275"/>
        </w:tabs>
        <w:ind w:right="-1" w:firstLine="567"/>
        <w:jc w:val="right"/>
        <w:rPr>
          <w:sz w:val="28"/>
          <w:szCs w:val="28"/>
        </w:rPr>
      </w:pPr>
      <w:r>
        <w:rPr>
          <w:spacing w:val="-2"/>
          <w:sz w:val="28"/>
          <w:szCs w:val="28"/>
        </w:rPr>
        <w:t>Таблица 3</w:t>
      </w:r>
    </w:p>
    <w:p w:rsidR="00BB7E7D" w:rsidRPr="00BB7E7D" w:rsidRDefault="00D87950" w:rsidP="00BB7E7D">
      <w:pPr>
        <w:ind w:right="-1" w:firstLine="567"/>
        <w:jc w:val="center"/>
        <w:rPr>
          <w:sz w:val="28"/>
          <w:szCs w:val="28"/>
        </w:rPr>
      </w:pPr>
      <w:r w:rsidRPr="00C23DF4">
        <w:rPr>
          <w:sz w:val="28"/>
          <w:szCs w:val="28"/>
        </w:rPr>
        <w:t>Динамика смертности населения</w:t>
      </w:r>
    </w:p>
    <w:p w:rsidR="00D87950" w:rsidRPr="00C23DF4" w:rsidRDefault="00D87950" w:rsidP="00C23DF4">
      <w:pPr>
        <w:tabs>
          <w:tab w:val="left" w:pos="1275"/>
        </w:tabs>
        <w:ind w:right="-1" w:firstLine="567"/>
        <w:jc w:val="both"/>
        <w:rPr>
          <w:sz w:val="28"/>
          <w:szCs w:val="28"/>
        </w:rPr>
      </w:pPr>
    </w:p>
    <w:tbl>
      <w:tblPr>
        <w:tblW w:w="10118" w:type="dxa"/>
        <w:tblInd w:w="108" w:type="dxa"/>
        <w:tblLayout w:type="fixed"/>
        <w:tblLook w:val="04A0" w:firstRow="1" w:lastRow="0" w:firstColumn="1" w:lastColumn="0" w:noHBand="0" w:noVBand="1"/>
      </w:tblPr>
      <w:tblGrid>
        <w:gridCol w:w="4200"/>
        <w:gridCol w:w="1677"/>
        <w:gridCol w:w="1475"/>
        <w:gridCol w:w="1579"/>
        <w:gridCol w:w="1187"/>
      </w:tblGrid>
      <w:tr w:rsidR="00D87950" w:rsidRPr="005B58EB" w:rsidTr="00C23DF4">
        <w:trPr>
          <w:trHeight w:val="315"/>
        </w:trPr>
        <w:tc>
          <w:tcPr>
            <w:tcW w:w="4200"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Наименование показателей</w:t>
            </w:r>
          </w:p>
        </w:tc>
        <w:tc>
          <w:tcPr>
            <w:tcW w:w="1677"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2023 год</w:t>
            </w:r>
          </w:p>
        </w:tc>
        <w:tc>
          <w:tcPr>
            <w:tcW w:w="1475"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2024 год</w:t>
            </w:r>
          </w:p>
        </w:tc>
        <w:tc>
          <w:tcPr>
            <w:tcW w:w="1579" w:type="dxa"/>
            <w:tcBorders>
              <w:top w:val="single" w:sz="8" w:space="0" w:color="auto"/>
              <w:left w:val="nil"/>
              <w:bottom w:val="nil"/>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отклонение,</w:t>
            </w:r>
          </w:p>
        </w:tc>
        <w:tc>
          <w:tcPr>
            <w:tcW w:w="1187" w:type="dxa"/>
            <w:vMerge w:val="restart"/>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темп роста, %</w:t>
            </w:r>
          </w:p>
        </w:tc>
      </w:tr>
      <w:tr w:rsidR="00D87950" w:rsidRPr="005B58EB" w:rsidTr="00C23DF4">
        <w:trPr>
          <w:trHeight w:val="330"/>
        </w:trPr>
        <w:tc>
          <w:tcPr>
            <w:tcW w:w="4200"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677"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475"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c>
          <w:tcPr>
            <w:tcW w:w="1579" w:type="dxa"/>
            <w:tcBorders>
              <w:top w:val="nil"/>
              <w:left w:val="nil"/>
              <w:bottom w:val="single" w:sz="8" w:space="0" w:color="auto"/>
              <w:right w:val="single" w:sz="8" w:space="0" w:color="auto"/>
            </w:tcBorders>
            <w:vAlign w:val="center"/>
            <w:hideMark/>
          </w:tcPr>
          <w:p w:rsidR="00D87950" w:rsidRPr="005B58EB" w:rsidRDefault="00D87950" w:rsidP="0036286E">
            <w:pPr>
              <w:jc w:val="center"/>
              <w:rPr>
                <w:b/>
                <w:bCs/>
                <w:color w:val="000000"/>
                <w:lang w:eastAsia="en-US"/>
              </w:rPr>
            </w:pPr>
            <w:r w:rsidRPr="005B58EB">
              <w:rPr>
                <w:b/>
                <w:bCs/>
                <w:color w:val="000000"/>
                <w:lang w:eastAsia="en-US"/>
              </w:rPr>
              <w:t>человек</w:t>
            </w:r>
          </w:p>
        </w:tc>
        <w:tc>
          <w:tcPr>
            <w:tcW w:w="1187" w:type="dxa"/>
            <w:vMerge/>
            <w:tcBorders>
              <w:top w:val="single" w:sz="8" w:space="0" w:color="auto"/>
              <w:left w:val="single" w:sz="8" w:space="0" w:color="auto"/>
              <w:bottom w:val="single" w:sz="8" w:space="0" w:color="000000"/>
              <w:right w:val="single" w:sz="8" w:space="0" w:color="auto"/>
            </w:tcBorders>
            <w:vAlign w:val="center"/>
            <w:hideMark/>
          </w:tcPr>
          <w:p w:rsidR="00D87950" w:rsidRPr="005B58EB" w:rsidRDefault="00D87950" w:rsidP="0036286E">
            <w:pPr>
              <w:rPr>
                <w:b/>
                <w:bCs/>
                <w:color w:val="000000"/>
                <w:lang w:eastAsia="en-US"/>
              </w:rPr>
            </w:pPr>
          </w:p>
        </w:tc>
      </w:tr>
      <w:tr w:rsidR="00D87950" w:rsidRPr="005B58EB" w:rsidTr="00C23DF4">
        <w:trPr>
          <w:trHeight w:val="409"/>
        </w:trPr>
        <w:tc>
          <w:tcPr>
            <w:tcW w:w="4200" w:type="dxa"/>
            <w:tcBorders>
              <w:top w:val="nil"/>
              <w:left w:val="single" w:sz="8" w:space="0" w:color="auto"/>
              <w:bottom w:val="single" w:sz="8" w:space="0" w:color="auto"/>
              <w:right w:val="single" w:sz="8" w:space="0" w:color="auto"/>
            </w:tcBorders>
            <w:vAlign w:val="center"/>
            <w:hideMark/>
          </w:tcPr>
          <w:p w:rsidR="00D87950" w:rsidRPr="005B58EB" w:rsidRDefault="00D87950" w:rsidP="0036286E">
            <w:pPr>
              <w:rPr>
                <w:color w:val="000000"/>
                <w:lang w:eastAsia="en-US"/>
              </w:rPr>
            </w:pPr>
            <w:r w:rsidRPr="005B58EB">
              <w:rPr>
                <w:color w:val="000000"/>
                <w:lang w:eastAsia="en-US"/>
              </w:rPr>
              <w:t>Число умерших, человек</w:t>
            </w:r>
          </w:p>
        </w:tc>
        <w:tc>
          <w:tcPr>
            <w:tcW w:w="1677" w:type="dxa"/>
            <w:tcBorders>
              <w:top w:val="nil"/>
              <w:left w:val="nil"/>
              <w:bottom w:val="single" w:sz="8" w:space="0" w:color="auto"/>
              <w:right w:val="single" w:sz="8" w:space="0" w:color="auto"/>
            </w:tcBorders>
            <w:vAlign w:val="center"/>
          </w:tcPr>
          <w:p w:rsidR="00D87950" w:rsidRPr="005B58EB" w:rsidRDefault="00D87950" w:rsidP="0036286E">
            <w:pPr>
              <w:jc w:val="center"/>
              <w:rPr>
                <w:color w:val="000000"/>
                <w:lang w:eastAsia="en-US"/>
              </w:rPr>
            </w:pPr>
            <w:r w:rsidRPr="005B58EB">
              <w:rPr>
                <w:color w:val="000000"/>
                <w:lang w:eastAsia="en-US"/>
              </w:rPr>
              <w:t>242</w:t>
            </w:r>
          </w:p>
        </w:tc>
        <w:tc>
          <w:tcPr>
            <w:tcW w:w="1475"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234</w:t>
            </w:r>
          </w:p>
        </w:tc>
        <w:tc>
          <w:tcPr>
            <w:tcW w:w="1579"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-8</w:t>
            </w:r>
          </w:p>
        </w:tc>
        <w:tc>
          <w:tcPr>
            <w:tcW w:w="1187"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96,69</w:t>
            </w:r>
          </w:p>
        </w:tc>
      </w:tr>
      <w:tr w:rsidR="00D87950" w:rsidRPr="005B58EB" w:rsidTr="00C23DF4">
        <w:trPr>
          <w:trHeight w:val="696"/>
        </w:trPr>
        <w:tc>
          <w:tcPr>
            <w:tcW w:w="4200" w:type="dxa"/>
            <w:tcBorders>
              <w:top w:val="nil"/>
              <w:left w:val="single" w:sz="8" w:space="0" w:color="auto"/>
              <w:bottom w:val="single" w:sz="4" w:space="0" w:color="auto"/>
              <w:right w:val="single" w:sz="8" w:space="0" w:color="auto"/>
            </w:tcBorders>
            <w:vAlign w:val="center"/>
            <w:hideMark/>
          </w:tcPr>
          <w:p w:rsidR="00D87950" w:rsidRPr="005B58EB" w:rsidRDefault="00D87950" w:rsidP="0036286E">
            <w:pPr>
              <w:rPr>
                <w:color w:val="000000"/>
                <w:lang w:eastAsia="en-US"/>
              </w:rPr>
            </w:pPr>
            <w:r w:rsidRPr="005B58EB">
              <w:rPr>
                <w:color w:val="000000"/>
                <w:lang w:eastAsia="en-US"/>
              </w:rPr>
              <w:t xml:space="preserve">Общий коэффициент смертности на 1000 человек населения </w:t>
            </w:r>
          </w:p>
        </w:tc>
        <w:tc>
          <w:tcPr>
            <w:tcW w:w="1677" w:type="dxa"/>
            <w:tcBorders>
              <w:top w:val="nil"/>
              <w:left w:val="nil"/>
              <w:bottom w:val="single" w:sz="4" w:space="0" w:color="auto"/>
              <w:right w:val="single" w:sz="8" w:space="0" w:color="auto"/>
            </w:tcBorders>
            <w:vAlign w:val="center"/>
          </w:tcPr>
          <w:p w:rsidR="00D87950" w:rsidRPr="005B58EB" w:rsidRDefault="00D87950" w:rsidP="0036286E">
            <w:pPr>
              <w:jc w:val="center"/>
              <w:rPr>
                <w:color w:val="000000"/>
                <w:lang w:eastAsia="en-US"/>
              </w:rPr>
            </w:pPr>
            <w:r w:rsidRPr="005B58EB">
              <w:rPr>
                <w:color w:val="000000"/>
                <w:lang w:eastAsia="en-US"/>
              </w:rPr>
              <w:t>10,90</w:t>
            </w:r>
          </w:p>
        </w:tc>
        <w:tc>
          <w:tcPr>
            <w:tcW w:w="1475"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10,28</w:t>
            </w:r>
          </w:p>
        </w:tc>
        <w:tc>
          <w:tcPr>
            <w:tcW w:w="1579"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-0,61</w:t>
            </w:r>
          </w:p>
        </w:tc>
        <w:tc>
          <w:tcPr>
            <w:tcW w:w="1187" w:type="dxa"/>
            <w:tcBorders>
              <w:top w:val="nil"/>
              <w:left w:val="nil"/>
              <w:bottom w:val="single" w:sz="8" w:space="0" w:color="auto"/>
              <w:right w:val="single" w:sz="8" w:space="0" w:color="auto"/>
            </w:tcBorders>
            <w:shd w:val="clear" w:color="auto" w:fill="auto"/>
            <w:vAlign w:val="center"/>
          </w:tcPr>
          <w:p w:rsidR="00D87950" w:rsidRPr="005B58EB" w:rsidRDefault="00D87950" w:rsidP="0036286E">
            <w:pPr>
              <w:jc w:val="center"/>
              <w:rPr>
                <w:color w:val="000000"/>
              </w:rPr>
            </w:pPr>
            <w:r w:rsidRPr="005B58EB">
              <w:rPr>
                <w:color w:val="000000"/>
              </w:rPr>
              <w:t>94,38</w:t>
            </w:r>
          </w:p>
        </w:tc>
      </w:tr>
    </w:tbl>
    <w:p w:rsidR="00BB7E7D" w:rsidRDefault="00BB7E7D" w:rsidP="00BB7E7D">
      <w:pPr>
        <w:pStyle w:val="a3"/>
        <w:ind w:left="927"/>
        <w:jc w:val="right"/>
        <w:rPr>
          <w:spacing w:val="-2"/>
          <w:sz w:val="28"/>
          <w:szCs w:val="28"/>
        </w:rPr>
      </w:pPr>
    </w:p>
    <w:p w:rsidR="00BB7E7D" w:rsidRPr="00BB7E7D" w:rsidRDefault="00BB7E7D" w:rsidP="00BB7E7D">
      <w:pPr>
        <w:pStyle w:val="a3"/>
        <w:spacing w:after="240"/>
        <w:ind w:left="927"/>
        <w:jc w:val="right"/>
        <w:rPr>
          <w:spacing w:val="-2"/>
          <w:sz w:val="28"/>
          <w:szCs w:val="28"/>
        </w:rPr>
      </w:pPr>
      <w:r>
        <w:rPr>
          <w:spacing w:val="-2"/>
          <w:sz w:val="28"/>
          <w:szCs w:val="28"/>
        </w:rPr>
        <w:t>Таблица 4</w:t>
      </w:r>
    </w:p>
    <w:p w:rsidR="00BB7E7D" w:rsidRPr="00C23DF4" w:rsidRDefault="00BB7E7D" w:rsidP="00BB7E7D">
      <w:pPr>
        <w:ind w:right="-1" w:firstLine="567"/>
        <w:jc w:val="center"/>
        <w:rPr>
          <w:sz w:val="28"/>
          <w:szCs w:val="28"/>
        </w:rPr>
      </w:pPr>
      <w:r w:rsidRPr="00C23DF4">
        <w:rPr>
          <w:sz w:val="28"/>
          <w:szCs w:val="28"/>
        </w:rPr>
        <w:t>Структура общей смертности Березовского района за 2024 год</w:t>
      </w:r>
    </w:p>
    <w:p w:rsidR="00D87950" w:rsidRPr="00C23DF4" w:rsidRDefault="00D87950" w:rsidP="00C23DF4">
      <w:pPr>
        <w:tabs>
          <w:tab w:val="left" w:pos="1275"/>
          <w:tab w:val="left" w:pos="4253"/>
        </w:tabs>
        <w:ind w:left="567" w:right="-711"/>
        <w:jc w:val="center"/>
        <w:rPr>
          <w:iCs/>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2126"/>
        <w:gridCol w:w="1560"/>
      </w:tblGrid>
      <w:tr w:rsidR="00D87950" w:rsidRPr="004E074B" w:rsidTr="00105CD5">
        <w:tc>
          <w:tcPr>
            <w:tcW w:w="6379" w:type="dxa"/>
            <w:shd w:val="clear" w:color="auto" w:fill="auto"/>
          </w:tcPr>
          <w:p w:rsidR="00D87950" w:rsidRPr="004E074B" w:rsidRDefault="00D87950" w:rsidP="0036286E">
            <w:pPr>
              <w:tabs>
                <w:tab w:val="left" w:pos="992"/>
                <w:tab w:val="left" w:pos="4253"/>
              </w:tabs>
              <w:ind w:left="-851" w:right="-711"/>
              <w:jc w:val="center"/>
              <w:rPr>
                <w:b/>
                <w:iCs/>
                <w:szCs w:val="28"/>
              </w:rPr>
            </w:pPr>
            <w:r w:rsidRPr="004E074B">
              <w:rPr>
                <w:b/>
                <w:iCs/>
                <w:szCs w:val="28"/>
              </w:rPr>
              <w:t>Причины</w:t>
            </w:r>
          </w:p>
        </w:tc>
        <w:tc>
          <w:tcPr>
            <w:tcW w:w="2126" w:type="dxa"/>
            <w:shd w:val="clear" w:color="auto" w:fill="auto"/>
          </w:tcPr>
          <w:p w:rsidR="00D87950" w:rsidRPr="004E074B" w:rsidRDefault="00D87950" w:rsidP="0036286E">
            <w:pPr>
              <w:tabs>
                <w:tab w:val="left" w:pos="176"/>
                <w:tab w:val="left" w:pos="4253"/>
              </w:tabs>
              <w:ind w:left="-816" w:right="-711"/>
              <w:jc w:val="center"/>
              <w:rPr>
                <w:b/>
                <w:iCs/>
                <w:szCs w:val="28"/>
              </w:rPr>
            </w:pPr>
            <w:r w:rsidRPr="004E074B">
              <w:rPr>
                <w:b/>
                <w:iCs/>
                <w:szCs w:val="28"/>
              </w:rPr>
              <w:t>Код</w:t>
            </w:r>
          </w:p>
        </w:tc>
        <w:tc>
          <w:tcPr>
            <w:tcW w:w="1560" w:type="dxa"/>
            <w:shd w:val="clear" w:color="auto" w:fill="auto"/>
          </w:tcPr>
          <w:p w:rsidR="00D87950" w:rsidRDefault="00D87950" w:rsidP="0036286E">
            <w:pPr>
              <w:tabs>
                <w:tab w:val="left" w:pos="1275"/>
                <w:tab w:val="left" w:pos="4253"/>
              </w:tabs>
              <w:ind w:left="-757" w:right="-711"/>
              <w:jc w:val="center"/>
              <w:rPr>
                <w:b/>
                <w:iCs/>
                <w:szCs w:val="28"/>
              </w:rPr>
            </w:pPr>
            <w:r w:rsidRPr="004E074B">
              <w:rPr>
                <w:b/>
                <w:iCs/>
                <w:szCs w:val="28"/>
              </w:rPr>
              <w:t xml:space="preserve">Умерло </w:t>
            </w:r>
          </w:p>
          <w:p w:rsidR="00D87950" w:rsidRPr="004E074B" w:rsidRDefault="00D87950" w:rsidP="0036286E">
            <w:pPr>
              <w:tabs>
                <w:tab w:val="left" w:pos="1275"/>
                <w:tab w:val="left" w:pos="4253"/>
              </w:tabs>
              <w:ind w:left="-757" w:right="-711"/>
              <w:jc w:val="center"/>
              <w:rPr>
                <w:b/>
                <w:iCs/>
                <w:szCs w:val="28"/>
              </w:rPr>
            </w:pPr>
            <w:r w:rsidRPr="004E074B">
              <w:rPr>
                <w:b/>
                <w:iCs/>
                <w:szCs w:val="28"/>
              </w:rPr>
              <w:t>всего</w:t>
            </w:r>
          </w:p>
        </w:tc>
      </w:tr>
      <w:tr w:rsidR="00D87950" w:rsidRPr="004E074B" w:rsidTr="00105CD5">
        <w:tc>
          <w:tcPr>
            <w:tcW w:w="6379" w:type="dxa"/>
            <w:shd w:val="clear" w:color="auto" w:fill="auto"/>
          </w:tcPr>
          <w:p w:rsidR="00D87950" w:rsidRPr="004E074B" w:rsidRDefault="00D87950" w:rsidP="00105CD5">
            <w:pPr>
              <w:tabs>
                <w:tab w:val="left" w:pos="1275"/>
                <w:tab w:val="left" w:pos="4253"/>
              </w:tabs>
              <w:ind w:right="175"/>
              <w:rPr>
                <w:iCs/>
                <w:szCs w:val="28"/>
              </w:rPr>
            </w:pPr>
            <w:r>
              <w:rPr>
                <w:iCs/>
                <w:szCs w:val="28"/>
              </w:rPr>
              <w:t>Инфекционные</w:t>
            </w:r>
            <w:r w:rsidRPr="004E074B">
              <w:rPr>
                <w:iCs/>
                <w:szCs w:val="28"/>
              </w:rPr>
              <w:t xml:space="preserve"> и паразит</w:t>
            </w:r>
            <w:r>
              <w:rPr>
                <w:iCs/>
                <w:szCs w:val="28"/>
              </w:rPr>
              <w:t>арные</w:t>
            </w:r>
            <w:r w:rsidRPr="004E074B">
              <w:rPr>
                <w:iCs/>
                <w:szCs w:val="28"/>
              </w:rPr>
              <w:t xml:space="preserve"> б</w:t>
            </w:r>
            <w:r>
              <w:rPr>
                <w:iCs/>
                <w:szCs w:val="28"/>
              </w:rPr>
              <w:t>олез</w:t>
            </w:r>
            <w:r w:rsidRPr="004E074B">
              <w:rPr>
                <w:iCs/>
                <w:szCs w:val="28"/>
              </w:rPr>
              <w:t>ни</w:t>
            </w:r>
          </w:p>
        </w:tc>
        <w:tc>
          <w:tcPr>
            <w:tcW w:w="2126" w:type="dxa"/>
            <w:shd w:val="clear" w:color="auto" w:fill="auto"/>
          </w:tcPr>
          <w:p w:rsidR="00D87950" w:rsidRPr="004E074B" w:rsidRDefault="00D87950" w:rsidP="0036286E">
            <w:pPr>
              <w:tabs>
                <w:tab w:val="left" w:pos="1275"/>
                <w:tab w:val="left" w:pos="4253"/>
              </w:tabs>
              <w:ind w:left="-816" w:right="-711"/>
              <w:jc w:val="center"/>
              <w:rPr>
                <w:iCs/>
                <w:szCs w:val="28"/>
              </w:rPr>
            </w:pPr>
            <w:r w:rsidRPr="004E074B">
              <w:rPr>
                <w:iCs/>
                <w:szCs w:val="28"/>
              </w:rPr>
              <w:t>1-53</w:t>
            </w:r>
            <w:r>
              <w:rPr>
                <w:iCs/>
                <w:szCs w:val="28"/>
              </w:rPr>
              <w:t>, 325</w:t>
            </w:r>
          </w:p>
        </w:tc>
        <w:tc>
          <w:tcPr>
            <w:tcW w:w="1560" w:type="dxa"/>
            <w:shd w:val="clear" w:color="auto" w:fill="auto"/>
          </w:tcPr>
          <w:p w:rsidR="00D87950" w:rsidRPr="004E074B" w:rsidRDefault="00D87950" w:rsidP="0036286E">
            <w:pPr>
              <w:tabs>
                <w:tab w:val="left" w:pos="1275"/>
                <w:tab w:val="left" w:pos="3071"/>
              </w:tabs>
              <w:ind w:left="-533" w:right="-711"/>
              <w:jc w:val="center"/>
              <w:rPr>
                <w:iCs/>
                <w:szCs w:val="28"/>
              </w:rPr>
            </w:pPr>
            <w:r w:rsidRPr="004E074B">
              <w:rPr>
                <w:iCs/>
                <w:szCs w:val="28"/>
              </w:rPr>
              <w:t>11</w:t>
            </w:r>
          </w:p>
        </w:tc>
      </w:tr>
      <w:tr w:rsidR="00D87950" w:rsidRPr="004E074B" w:rsidTr="00105CD5">
        <w:tc>
          <w:tcPr>
            <w:tcW w:w="6379" w:type="dxa"/>
            <w:shd w:val="clear" w:color="auto" w:fill="auto"/>
          </w:tcPr>
          <w:p w:rsidR="00D87950" w:rsidRPr="004E074B" w:rsidRDefault="00D87950" w:rsidP="00105CD5">
            <w:pPr>
              <w:tabs>
                <w:tab w:val="left" w:pos="1275"/>
                <w:tab w:val="left" w:pos="4253"/>
              </w:tabs>
              <w:ind w:left="425" w:right="175"/>
              <w:rPr>
                <w:iCs/>
                <w:szCs w:val="28"/>
              </w:rPr>
            </w:pPr>
            <w:r w:rsidRPr="004E074B">
              <w:rPr>
                <w:iCs/>
                <w:szCs w:val="28"/>
              </w:rPr>
              <w:t>из них вирус иммунодефицита человека (ВИЧ)</w:t>
            </w:r>
          </w:p>
        </w:tc>
        <w:tc>
          <w:tcPr>
            <w:tcW w:w="2126" w:type="dxa"/>
            <w:shd w:val="clear" w:color="auto" w:fill="auto"/>
          </w:tcPr>
          <w:p w:rsidR="00D87950" w:rsidRPr="004E074B" w:rsidRDefault="00D87950" w:rsidP="0036286E">
            <w:pPr>
              <w:tabs>
                <w:tab w:val="left" w:pos="1275"/>
                <w:tab w:val="left" w:pos="4253"/>
              </w:tabs>
              <w:ind w:left="-816" w:right="-711"/>
              <w:jc w:val="center"/>
              <w:rPr>
                <w:iCs/>
                <w:szCs w:val="28"/>
              </w:rPr>
            </w:pPr>
            <w:r w:rsidRPr="004E074B">
              <w:rPr>
                <w:iCs/>
                <w:szCs w:val="28"/>
              </w:rPr>
              <w:t>43</w:t>
            </w:r>
          </w:p>
        </w:tc>
        <w:tc>
          <w:tcPr>
            <w:tcW w:w="1560" w:type="dxa"/>
            <w:shd w:val="clear" w:color="auto" w:fill="auto"/>
          </w:tcPr>
          <w:p w:rsidR="00D87950" w:rsidRPr="004E074B" w:rsidRDefault="00D87950" w:rsidP="0036286E">
            <w:pPr>
              <w:tabs>
                <w:tab w:val="left" w:pos="1275"/>
                <w:tab w:val="left" w:pos="4253"/>
              </w:tabs>
              <w:ind w:left="-533" w:right="-711"/>
              <w:jc w:val="center"/>
              <w:rPr>
                <w:iCs/>
                <w:szCs w:val="28"/>
              </w:rPr>
            </w:pPr>
            <w:r w:rsidRPr="004E074B">
              <w:rPr>
                <w:iCs/>
                <w:szCs w:val="28"/>
              </w:rPr>
              <w:t>10</w:t>
            </w:r>
          </w:p>
        </w:tc>
      </w:tr>
      <w:tr w:rsidR="00D87950" w:rsidRPr="004E074B" w:rsidTr="00105CD5">
        <w:tc>
          <w:tcPr>
            <w:tcW w:w="6379" w:type="dxa"/>
            <w:shd w:val="clear" w:color="auto" w:fill="auto"/>
          </w:tcPr>
          <w:p w:rsidR="00D87950" w:rsidRPr="004B50A3" w:rsidRDefault="00D87950" w:rsidP="00105CD5">
            <w:pPr>
              <w:tabs>
                <w:tab w:val="left" w:pos="1275"/>
                <w:tab w:val="left" w:pos="4253"/>
              </w:tabs>
              <w:ind w:right="175"/>
              <w:rPr>
                <w:iCs/>
                <w:szCs w:val="28"/>
              </w:rPr>
            </w:pPr>
            <w:r w:rsidRPr="004B50A3">
              <w:rPr>
                <w:iCs/>
                <w:szCs w:val="28"/>
              </w:rPr>
              <w:t>Новообразования</w:t>
            </w:r>
          </w:p>
          <w:p w:rsidR="00D87950" w:rsidRPr="004E074B" w:rsidRDefault="00D87950" w:rsidP="00105CD5">
            <w:pPr>
              <w:tabs>
                <w:tab w:val="left" w:pos="1275"/>
                <w:tab w:val="left" w:pos="4253"/>
              </w:tabs>
              <w:ind w:right="175"/>
              <w:rPr>
                <w:iCs/>
                <w:szCs w:val="28"/>
              </w:rPr>
            </w:pPr>
            <w:proofErr w:type="spellStart"/>
            <w:r w:rsidRPr="004B50A3">
              <w:rPr>
                <w:iCs/>
                <w:szCs w:val="28"/>
              </w:rPr>
              <w:t>в.т.ч</w:t>
            </w:r>
            <w:proofErr w:type="spellEnd"/>
            <w:r w:rsidRPr="004B50A3">
              <w:rPr>
                <w:iCs/>
                <w:szCs w:val="28"/>
              </w:rPr>
              <w:t>. ЗНО</w:t>
            </w:r>
          </w:p>
        </w:tc>
        <w:tc>
          <w:tcPr>
            <w:tcW w:w="2126" w:type="dxa"/>
            <w:shd w:val="clear" w:color="auto" w:fill="auto"/>
          </w:tcPr>
          <w:p w:rsidR="00D87950" w:rsidRPr="004E074B" w:rsidRDefault="00D87950" w:rsidP="0036286E">
            <w:pPr>
              <w:tabs>
                <w:tab w:val="left" w:pos="1275"/>
                <w:tab w:val="left" w:pos="4253"/>
              </w:tabs>
              <w:ind w:left="-817" w:right="-711"/>
              <w:jc w:val="center"/>
              <w:rPr>
                <w:iCs/>
                <w:szCs w:val="28"/>
              </w:rPr>
            </w:pPr>
            <w:r>
              <w:rPr>
                <w:iCs/>
                <w:szCs w:val="28"/>
              </w:rPr>
              <w:t>54-87</w:t>
            </w:r>
          </w:p>
        </w:tc>
        <w:tc>
          <w:tcPr>
            <w:tcW w:w="1560" w:type="dxa"/>
            <w:shd w:val="clear" w:color="auto" w:fill="auto"/>
          </w:tcPr>
          <w:p w:rsidR="00D87950" w:rsidRPr="004E074B" w:rsidRDefault="00D87950" w:rsidP="0036286E">
            <w:pPr>
              <w:tabs>
                <w:tab w:val="left" w:pos="1275"/>
                <w:tab w:val="left" w:pos="4253"/>
              </w:tabs>
              <w:ind w:left="-533" w:right="-711"/>
              <w:jc w:val="center"/>
              <w:rPr>
                <w:iCs/>
                <w:szCs w:val="28"/>
              </w:rPr>
            </w:pPr>
            <w:r>
              <w:rPr>
                <w:iCs/>
                <w:szCs w:val="28"/>
              </w:rPr>
              <w:t>41</w:t>
            </w:r>
          </w:p>
        </w:tc>
      </w:tr>
      <w:tr w:rsidR="00D87950" w:rsidRPr="004E074B" w:rsidTr="00105CD5">
        <w:tc>
          <w:tcPr>
            <w:tcW w:w="6379" w:type="dxa"/>
            <w:shd w:val="clear" w:color="auto" w:fill="auto"/>
          </w:tcPr>
          <w:p w:rsidR="00D87950" w:rsidRPr="002B38D4" w:rsidRDefault="00D87950" w:rsidP="00105CD5">
            <w:pPr>
              <w:tabs>
                <w:tab w:val="left" w:pos="1755"/>
              </w:tabs>
              <w:ind w:right="175"/>
              <w:rPr>
                <w:iCs/>
                <w:szCs w:val="28"/>
              </w:rPr>
            </w:pPr>
            <w:r w:rsidRPr="002B38D4">
              <w:rPr>
                <w:iCs/>
                <w:szCs w:val="28"/>
              </w:rPr>
              <w:t>Болезни крови, кроветворных органов и отдельные нарушения, вовлекающие иммунный механизм</w:t>
            </w:r>
            <w:r>
              <w:rPr>
                <w:iCs/>
                <w:szCs w:val="28"/>
              </w:rPr>
              <w:tab/>
            </w:r>
          </w:p>
        </w:tc>
        <w:tc>
          <w:tcPr>
            <w:tcW w:w="2126" w:type="dxa"/>
            <w:shd w:val="clear" w:color="auto" w:fill="auto"/>
          </w:tcPr>
          <w:p w:rsidR="00D87950" w:rsidRPr="004E074B" w:rsidRDefault="00D87950" w:rsidP="0036286E">
            <w:pPr>
              <w:tabs>
                <w:tab w:val="left" w:pos="1275"/>
                <w:tab w:val="left" w:pos="4253"/>
              </w:tabs>
              <w:ind w:left="-817" w:right="-711"/>
              <w:jc w:val="center"/>
              <w:rPr>
                <w:iCs/>
                <w:szCs w:val="28"/>
              </w:rPr>
            </w:pPr>
            <w:r>
              <w:rPr>
                <w:iCs/>
                <w:szCs w:val="28"/>
              </w:rPr>
              <w:t>88-90</w:t>
            </w:r>
          </w:p>
        </w:tc>
        <w:tc>
          <w:tcPr>
            <w:tcW w:w="1560" w:type="dxa"/>
            <w:shd w:val="clear" w:color="auto" w:fill="auto"/>
          </w:tcPr>
          <w:p w:rsidR="00D87950" w:rsidRPr="004E074B" w:rsidRDefault="00D87950" w:rsidP="0036286E">
            <w:pPr>
              <w:tabs>
                <w:tab w:val="left" w:pos="1275"/>
                <w:tab w:val="left" w:pos="4253"/>
              </w:tabs>
              <w:ind w:left="-533" w:right="-711"/>
              <w:jc w:val="center"/>
              <w:rPr>
                <w:iCs/>
                <w:szCs w:val="28"/>
              </w:rPr>
            </w:pPr>
            <w:r>
              <w:rPr>
                <w:iCs/>
                <w:szCs w:val="28"/>
              </w:rPr>
              <w:t>2</w:t>
            </w:r>
          </w:p>
        </w:tc>
      </w:tr>
      <w:tr w:rsidR="00D87950" w:rsidRPr="004E074B" w:rsidTr="00105CD5">
        <w:tc>
          <w:tcPr>
            <w:tcW w:w="6379" w:type="dxa"/>
            <w:shd w:val="clear" w:color="auto" w:fill="auto"/>
          </w:tcPr>
          <w:p w:rsidR="00D87950" w:rsidRPr="004E074B" w:rsidRDefault="00D87950" w:rsidP="00105CD5">
            <w:pPr>
              <w:tabs>
                <w:tab w:val="left" w:pos="1080"/>
              </w:tabs>
              <w:ind w:right="175"/>
              <w:rPr>
                <w:iCs/>
                <w:szCs w:val="28"/>
              </w:rPr>
            </w:pPr>
            <w:r w:rsidRPr="002B38D4">
              <w:rPr>
                <w:iCs/>
                <w:szCs w:val="28"/>
              </w:rPr>
              <w:t>Болезни эндокринной системы, расстройств питания и нарушения обмена веществ</w:t>
            </w:r>
            <w:r>
              <w:rPr>
                <w:iCs/>
                <w:szCs w:val="28"/>
              </w:rPr>
              <w:tab/>
            </w:r>
          </w:p>
        </w:tc>
        <w:tc>
          <w:tcPr>
            <w:tcW w:w="2126" w:type="dxa"/>
            <w:shd w:val="clear" w:color="auto" w:fill="auto"/>
          </w:tcPr>
          <w:p w:rsidR="00D87950" w:rsidRPr="004E074B" w:rsidRDefault="00D87950" w:rsidP="0036286E">
            <w:pPr>
              <w:tabs>
                <w:tab w:val="left" w:pos="1275"/>
                <w:tab w:val="left" w:pos="4253"/>
              </w:tabs>
              <w:ind w:left="-817" w:right="-711"/>
              <w:jc w:val="center"/>
              <w:rPr>
                <w:iCs/>
                <w:szCs w:val="28"/>
              </w:rPr>
            </w:pPr>
            <w:r>
              <w:rPr>
                <w:iCs/>
                <w:szCs w:val="28"/>
              </w:rPr>
              <w:t>91-95</w:t>
            </w:r>
          </w:p>
        </w:tc>
        <w:tc>
          <w:tcPr>
            <w:tcW w:w="1560" w:type="dxa"/>
            <w:shd w:val="clear" w:color="auto" w:fill="auto"/>
          </w:tcPr>
          <w:p w:rsidR="00D87950" w:rsidRPr="004E074B" w:rsidRDefault="00D87950" w:rsidP="0036286E">
            <w:pPr>
              <w:tabs>
                <w:tab w:val="left" w:pos="1275"/>
                <w:tab w:val="left" w:pos="4253"/>
              </w:tabs>
              <w:ind w:left="-533" w:right="-711"/>
              <w:jc w:val="center"/>
              <w:rPr>
                <w:iCs/>
                <w:szCs w:val="28"/>
              </w:rPr>
            </w:pPr>
            <w:r>
              <w:rPr>
                <w:iCs/>
                <w:szCs w:val="28"/>
              </w:rPr>
              <w:t>9</w:t>
            </w:r>
          </w:p>
        </w:tc>
      </w:tr>
      <w:tr w:rsidR="00D87950" w:rsidRPr="004E074B" w:rsidTr="00105CD5">
        <w:tc>
          <w:tcPr>
            <w:tcW w:w="6379" w:type="dxa"/>
            <w:shd w:val="clear" w:color="auto" w:fill="auto"/>
          </w:tcPr>
          <w:p w:rsidR="00D87950" w:rsidRPr="004E074B" w:rsidRDefault="00D87950" w:rsidP="00105CD5">
            <w:pPr>
              <w:tabs>
                <w:tab w:val="left" w:pos="1275"/>
                <w:tab w:val="left" w:pos="4253"/>
              </w:tabs>
              <w:ind w:right="175"/>
              <w:rPr>
                <w:iCs/>
                <w:szCs w:val="28"/>
              </w:rPr>
            </w:pPr>
            <w:r>
              <w:rPr>
                <w:iCs/>
                <w:szCs w:val="28"/>
              </w:rPr>
              <w:t>Психические расстройства и расстройства поведения</w:t>
            </w:r>
          </w:p>
        </w:tc>
        <w:tc>
          <w:tcPr>
            <w:tcW w:w="2126" w:type="dxa"/>
            <w:shd w:val="clear" w:color="auto" w:fill="auto"/>
          </w:tcPr>
          <w:p w:rsidR="00D87950" w:rsidRPr="004E074B" w:rsidRDefault="00D87950" w:rsidP="0036286E">
            <w:pPr>
              <w:tabs>
                <w:tab w:val="left" w:pos="1275"/>
                <w:tab w:val="left" w:pos="4253"/>
              </w:tabs>
              <w:ind w:left="-817" w:right="-711"/>
              <w:jc w:val="center"/>
              <w:rPr>
                <w:iCs/>
                <w:szCs w:val="28"/>
              </w:rPr>
            </w:pPr>
            <w:r>
              <w:rPr>
                <w:iCs/>
                <w:szCs w:val="28"/>
              </w:rPr>
              <w:t>96-105</w:t>
            </w:r>
          </w:p>
        </w:tc>
        <w:tc>
          <w:tcPr>
            <w:tcW w:w="1560" w:type="dxa"/>
            <w:shd w:val="clear" w:color="auto" w:fill="auto"/>
          </w:tcPr>
          <w:p w:rsidR="00D87950" w:rsidRPr="004E074B" w:rsidRDefault="00D87950" w:rsidP="0036286E">
            <w:pPr>
              <w:tabs>
                <w:tab w:val="left" w:pos="1275"/>
                <w:tab w:val="left" w:pos="4253"/>
              </w:tabs>
              <w:ind w:left="-533" w:right="-711"/>
              <w:jc w:val="center"/>
              <w:rPr>
                <w:iCs/>
                <w:szCs w:val="28"/>
              </w:rPr>
            </w:pPr>
            <w:r>
              <w:rPr>
                <w:iCs/>
                <w:szCs w:val="28"/>
              </w:rPr>
              <w:t>0</w:t>
            </w:r>
          </w:p>
        </w:tc>
      </w:tr>
      <w:tr w:rsidR="00D87950" w:rsidRPr="004E074B" w:rsidTr="00105CD5">
        <w:tc>
          <w:tcPr>
            <w:tcW w:w="6379" w:type="dxa"/>
            <w:shd w:val="clear" w:color="auto" w:fill="auto"/>
          </w:tcPr>
          <w:p w:rsidR="00D87950" w:rsidRPr="004E074B" w:rsidRDefault="00D87950" w:rsidP="00105CD5">
            <w:pPr>
              <w:tabs>
                <w:tab w:val="left" w:pos="1275"/>
                <w:tab w:val="left" w:pos="4253"/>
              </w:tabs>
              <w:ind w:right="175"/>
              <w:rPr>
                <w:iCs/>
                <w:szCs w:val="28"/>
              </w:rPr>
            </w:pPr>
            <w:r w:rsidRPr="002B38D4">
              <w:rPr>
                <w:iCs/>
                <w:szCs w:val="28"/>
              </w:rPr>
              <w:t>Болезни нервной системы</w:t>
            </w:r>
          </w:p>
        </w:tc>
        <w:tc>
          <w:tcPr>
            <w:tcW w:w="2126" w:type="dxa"/>
            <w:shd w:val="clear" w:color="auto" w:fill="auto"/>
          </w:tcPr>
          <w:p w:rsidR="00D87950" w:rsidRPr="004E074B" w:rsidRDefault="00D87950" w:rsidP="0036286E">
            <w:pPr>
              <w:tabs>
                <w:tab w:val="left" w:pos="1275"/>
                <w:tab w:val="left" w:pos="4253"/>
              </w:tabs>
              <w:ind w:left="-817" w:right="-711"/>
              <w:jc w:val="center"/>
              <w:rPr>
                <w:iCs/>
                <w:szCs w:val="28"/>
              </w:rPr>
            </w:pPr>
            <w:r>
              <w:rPr>
                <w:iCs/>
                <w:szCs w:val="28"/>
              </w:rPr>
              <w:t>106-117</w:t>
            </w:r>
          </w:p>
        </w:tc>
        <w:tc>
          <w:tcPr>
            <w:tcW w:w="1560" w:type="dxa"/>
            <w:shd w:val="clear" w:color="auto" w:fill="auto"/>
          </w:tcPr>
          <w:p w:rsidR="00D87950" w:rsidRPr="004E074B" w:rsidRDefault="00D87950" w:rsidP="0036286E">
            <w:pPr>
              <w:tabs>
                <w:tab w:val="left" w:pos="1275"/>
                <w:tab w:val="left" w:pos="4253"/>
              </w:tabs>
              <w:ind w:left="-533" w:right="-711"/>
              <w:jc w:val="center"/>
              <w:rPr>
                <w:iCs/>
                <w:szCs w:val="28"/>
              </w:rPr>
            </w:pPr>
            <w:r>
              <w:rPr>
                <w:iCs/>
                <w:szCs w:val="28"/>
              </w:rPr>
              <w:t>6</w:t>
            </w:r>
          </w:p>
        </w:tc>
      </w:tr>
      <w:tr w:rsidR="00D87950" w:rsidRPr="004E074B" w:rsidTr="00105CD5">
        <w:tc>
          <w:tcPr>
            <w:tcW w:w="6379" w:type="dxa"/>
            <w:shd w:val="clear" w:color="auto" w:fill="auto"/>
          </w:tcPr>
          <w:p w:rsidR="00D87950" w:rsidRPr="002B38D4" w:rsidRDefault="00D87950" w:rsidP="00105CD5">
            <w:pPr>
              <w:tabs>
                <w:tab w:val="left" w:pos="1275"/>
                <w:tab w:val="left" w:pos="4253"/>
              </w:tabs>
              <w:ind w:right="175"/>
              <w:rPr>
                <w:iCs/>
                <w:szCs w:val="28"/>
              </w:rPr>
            </w:pPr>
            <w:r w:rsidRPr="002B38D4">
              <w:rPr>
                <w:iCs/>
                <w:szCs w:val="28"/>
              </w:rPr>
              <w:t>Болезни глаза и его придаточного аппарата</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118</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0</w:t>
            </w:r>
          </w:p>
        </w:tc>
      </w:tr>
      <w:tr w:rsidR="00D87950" w:rsidRPr="004E074B" w:rsidTr="00105CD5">
        <w:tc>
          <w:tcPr>
            <w:tcW w:w="6379" w:type="dxa"/>
            <w:shd w:val="clear" w:color="auto" w:fill="auto"/>
          </w:tcPr>
          <w:p w:rsidR="00D87950" w:rsidRPr="002B38D4" w:rsidRDefault="00D87950" w:rsidP="00105CD5">
            <w:pPr>
              <w:tabs>
                <w:tab w:val="left" w:pos="3060"/>
              </w:tabs>
              <w:ind w:right="175"/>
              <w:rPr>
                <w:iCs/>
                <w:szCs w:val="28"/>
              </w:rPr>
            </w:pPr>
            <w:r w:rsidRPr="002B38D4">
              <w:rPr>
                <w:iCs/>
                <w:szCs w:val="28"/>
              </w:rPr>
              <w:t>Болезни уха и сосцевидного отростка</w:t>
            </w:r>
            <w:r>
              <w:rPr>
                <w:iCs/>
                <w:szCs w:val="28"/>
              </w:rPr>
              <w:tab/>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119-120</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0</w:t>
            </w:r>
          </w:p>
        </w:tc>
      </w:tr>
      <w:tr w:rsidR="00D87950" w:rsidRPr="004E074B" w:rsidTr="00105CD5">
        <w:tc>
          <w:tcPr>
            <w:tcW w:w="6379" w:type="dxa"/>
            <w:shd w:val="clear" w:color="auto" w:fill="auto"/>
          </w:tcPr>
          <w:p w:rsidR="00D87950" w:rsidRDefault="00D87950" w:rsidP="00105CD5">
            <w:pPr>
              <w:tabs>
                <w:tab w:val="left" w:pos="1275"/>
                <w:tab w:val="left" w:pos="4253"/>
              </w:tabs>
              <w:ind w:right="175"/>
              <w:rPr>
                <w:iCs/>
                <w:szCs w:val="28"/>
              </w:rPr>
            </w:pPr>
            <w:r w:rsidRPr="003951F3">
              <w:rPr>
                <w:iCs/>
                <w:szCs w:val="28"/>
              </w:rPr>
              <w:t>Болезни системы кровообращения</w:t>
            </w:r>
          </w:p>
          <w:p w:rsidR="00D87950" w:rsidRPr="002B38D4" w:rsidRDefault="00D87950" w:rsidP="00105CD5">
            <w:pPr>
              <w:tabs>
                <w:tab w:val="left" w:pos="1275"/>
                <w:tab w:val="left" w:pos="4253"/>
              </w:tabs>
              <w:ind w:right="175"/>
              <w:rPr>
                <w:iCs/>
                <w:szCs w:val="28"/>
              </w:rPr>
            </w:pPr>
            <w:r>
              <w:rPr>
                <w:iCs/>
                <w:szCs w:val="28"/>
              </w:rPr>
              <w:t>из них от:</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121-155</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68</w:t>
            </w:r>
          </w:p>
        </w:tc>
      </w:tr>
      <w:tr w:rsidR="00D87950" w:rsidRPr="004E074B" w:rsidTr="00105CD5">
        <w:tc>
          <w:tcPr>
            <w:tcW w:w="6379" w:type="dxa"/>
            <w:shd w:val="clear" w:color="auto" w:fill="auto"/>
          </w:tcPr>
          <w:p w:rsidR="00D87950" w:rsidRPr="003951F3" w:rsidRDefault="00D87950" w:rsidP="00105CD5">
            <w:pPr>
              <w:tabs>
                <w:tab w:val="left" w:pos="690"/>
                <w:tab w:val="left" w:pos="1830"/>
              </w:tabs>
              <w:ind w:right="175"/>
              <w:rPr>
                <w:iCs/>
                <w:szCs w:val="28"/>
              </w:rPr>
            </w:pPr>
            <w:r>
              <w:rPr>
                <w:iCs/>
                <w:szCs w:val="28"/>
              </w:rPr>
              <w:t xml:space="preserve">       г</w:t>
            </w:r>
            <w:r w:rsidRPr="003951F3">
              <w:rPr>
                <w:iCs/>
                <w:szCs w:val="28"/>
              </w:rPr>
              <w:t>ипертоническая болезнь</w:t>
            </w:r>
            <w:r>
              <w:rPr>
                <w:iCs/>
                <w:szCs w:val="28"/>
              </w:rPr>
              <w:tab/>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123-126</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8</w:t>
            </w:r>
          </w:p>
        </w:tc>
      </w:tr>
      <w:tr w:rsidR="00D87950" w:rsidRPr="004E074B" w:rsidTr="00105CD5">
        <w:tc>
          <w:tcPr>
            <w:tcW w:w="6379" w:type="dxa"/>
            <w:shd w:val="clear" w:color="auto" w:fill="auto"/>
          </w:tcPr>
          <w:p w:rsidR="00D87950" w:rsidRPr="003951F3" w:rsidRDefault="00D87950" w:rsidP="00105CD5">
            <w:pPr>
              <w:tabs>
                <w:tab w:val="left" w:pos="1275"/>
                <w:tab w:val="left" w:pos="4253"/>
              </w:tabs>
              <w:ind w:right="175"/>
              <w:rPr>
                <w:iCs/>
                <w:szCs w:val="28"/>
              </w:rPr>
            </w:pPr>
            <w:r>
              <w:rPr>
                <w:iCs/>
                <w:szCs w:val="28"/>
              </w:rPr>
              <w:t xml:space="preserve">       ишемическая болезнь сердца</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127-133</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35</w:t>
            </w:r>
          </w:p>
        </w:tc>
      </w:tr>
      <w:tr w:rsidR="00D87950" w:rsidRPr="004E074B" w:rsidTr="00105CD5">
        <w:tc>
          <w:tcPr>
            <w:tcW w:w="6379" w:type="dxa"/>
            <w:shd w:val="clear" w:color="auto" w:fill="auto"/>
          </w:tcPr>
          <w:p w:rsidR="00D87950" w:rsidRPr="003951F3" w:rsidRDefault="00D87950" w:rsidP="00105CD5">
            <w:pPr>
              <w:tabs>
                <w:tab w:val="left" w:pos="1275"/>
                <w:tab w:val="left" w:pos="4253"/>
              </w:tabs>
              <w:ind w:right="175"/>
              <w:rPr>
                <w:iCs/>
                <w:szCs w:val="28"/>
              </w:rPr>
            </w:pPr>
            <w:r>
              <w:rPr>
                <w:iCs/>
                <w:szCs w:val="28"/>
              </w:rPr>
              <w:t xml:space="preserve">       в </w:t>
            </w:r>
            <w:proofErr w:type="spellStart"/>
            <w:r>
              <w:rPr>
                <w:iCs/>
                <w:szCs w:val="28"/>
              </w:rPr>
              <w:t>т.ч</w:t>
            </w:r>
            <w:proofErr w:type="spellEnd"/>
            <w:r>
              <w:rPr>
                <w:iCs/>
                <w:szCs w:val="28"/>
              </w:rPr>
              <w:t xml:space="preserve">. от инфаркта миокарда </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127-128</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1</w:t>
            </w:r>
          </w:p>
        </w:tc>
      </w:tr>
      <w:tr w:rsidR="00D87950" w:rsidRPr="004E074B" w:rsidTr="00105CD5">
        <w:tc>
          <w:tcPr>
            <w:tcW w:w="6379" w:type="dxa"/>
            <w:shd w:val="clear" w:color="auto" w:fill="auto"/>
          </w:tcPr>
          <w:p w:rsidR="00D87950" w:rsidRPr="003951F3" w:rsidRDefault="00D87950" w:rsidP="00105CD5">
            <w:pPr>
              <w:tabs>
                <w:tab w:val="left" w:pos="1125"/>
              </w:tabs>
              <w:ind w:right="175"/>
              <w:rPr>
                <w:iCs/>
                <w:szCs w:val="28"/>
              </w:rPr>
            </w:pPr>
            <w:r>
              <w:rPr>
                <w:iCs/>
                <w:szCs w:val="28"/>
              </w:rPr>
              <w:t xml:space="preserve">       ц</w:t>
            </w:r>
            <w:r w:rsidRPr="003951F3">
              <w:rPr>
                <w:iCs/>
                <w:szCs w:val="28"/>
              </w:rPr>
              <w:t>ереброваскулярные болезни</w:t>
            </w:r>
            <w:r>
              <w:rPr>
                <w:iCs/>
                <w:szCs w:val="28"/>
              </w:rPr>
              <w:tab/>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141-150</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5</w:t>
            </w:r>
          </w:p>
        </w:tc>
      </w:tr>
      <w:tr w:rsidR="00D87950" w:rsidRPr="004E074B" w:rsidTr="00105CD5">
        <w:tc>
          <w:tcPr>
            <w:tcW w:w="6379" w:type="dxa"/>
            <w:shd w:val="clear" w:color="auto" w:fill="auto"/>
          </w:tcPr>
          <w:p w:rsidR="00D87950" w:rsidRPr="003951F3" w:rsidRDefault="00D87950" w:rsidP="00105CD5">
            <w:pPr>
              <w:tabs>
                <w:tab w:val="left" w:pos="1275"/>
                <w:tab w:val="left" w:pos="4253"/>
              </w:tabs>
              <w:ind w:right="175"/>
              <w:rPr>
                <w:iCs/>
                <w:szCs w:val="28"/>
              </w:rPr>
            </w:pPr>
            <w:r>
              <w:rPr>
                <w:iCs/>
                <w:szCs w:val="28"/>
              </w:rPr>
              <w:t xml:space="preserve">      </w:t>
            </w:r>
            <w:r w:rsidRPr="005C7AD0">
              <w:rPr>
                <w:iCs/>
                <w:szCs w:val="28"/>
              </w:rPr>
              <w:t>острое нарушение мозгового кровообращения</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141-144</w:t>
            </w:r>
          </w:p>
        </w:tc>
        <w:tc>
          <w:tcPr>
            <w:tcW w:w="1560" w:type="dxa"/>
            <w:shd w:val="clear" w:color="auto" w:fill="auto"/>
          </w:tcPr>
          <w:p w:rsidR="00D87950" w:rsidRPr="009171F9" w:rsidRDefault="00D87950" w:rsidP="0036286E">
            <w:pPr>
              <w:tabs>
                <w:tab w:val="left" w:pos="1275"/>
                <w:tab w:val="left" w:pos="4253"/>
              </w:tabs>
              <w:ind w:left="-533" w:right="-711"/>
              <w:jc w:val="center"/>
              <w:rPr>
                <w:iCs/>
                <w:szCs w:val="28"/>
                <w:lang w:val="en-US"/>
              </w:rPr>
            </w:pPr>
            <w:r>
              <w:rPr>
                <w:iCs/>
                <w:szCs w:val="28"/>
              </w:rPr>
              <w:t>3</w:t>
            </w:r>
          </w:p>
        </w:tc>
      </w:tr>
      <w:tr w:rsidR="00D87950" w:rsidRPr="004E074B" w:rsidTr="00105CD5">
        <w:tc>
          <w:tcPr>
            <w:tcW w:w="6379" w:type="dxa"/>
            <w:shd w:val="clear" w:color="auto" w:fill="auto"/>
          </w:tcPr>
          <w:p w:rsidR="00D87950" w:rsidRPr="003951F3" w:rsidRDefault="00D87950" w:rsidP="00105CD5">
            <w:pPr>
              <w:tabs>
                <w:tab w:val="left" w:pos="1275"/>
                <w:tab w:val="left" w:pos="4253"/>
              </w:tabs>
              <w:ind w:right="175"/>
              <w:rPr>
                <w:iCs/>
                <w:szCs w:val="28"/>
              </w:rPr>
            </w:pPr>
            <w:r w:rsidRPr="009171F9">
              <w:rPr>
                <w:iCs/>
                <w:szCs w:val="28"/>
              </w:rPr>
              <w:t>Болезни органов дыхания</w:t>
            </w:r>
          </w:p>
        </w:tc>
        <w:tc>
          <w:tcPr>
            <w:tcW w:w="2126" w:type="dxa"/>
            <w:shd w:val="clear" w:color="auto" w:fill="auto"/>
          </w:tcPr>
          <w:p w:rsidR="00D87950" w:rsidRPr="009171F9" w:rsidRDefault="00D87950" w:rsidP="0036286E">
            <w:pPr>
              <w:tabs>
                <w:tab w:val="left" w:pos="1275"/>
                <w:tab w:val="left" w:pos="4253"/>
              </w:tabs>
              <w:ind w:left="-817" w:right="-711"/>
              <w:jc w:val="center"/>
              <w:rPr>
                <w:iCs/>
                <w:szCs w:val="28"/>
                <w:lang w:val="en-US"/>
              </w:rPr>
            </w:pPr>
            <w:r>
              <w:rPr>
                <w:iCs/>
                <w:szCs w:val="28"/>
                <w:lang w:val="en-US"/>
              </w:rPr>
              <w:t>156-172</w:t>
            </w:r>
          </w:p>
        </w:tc>
        <w:tc>
          <w:tcPr>
            <w:tcW w:w="1560" w:type="dxa"/>
            <w:shd w:val="clear" w:color="auto" w:fill="auto"/>
          </w:tcPr>
          <w:p w:rsidR="00D87950" w:rsidRPr="009171F9" w:rsidRDefault="00D87950" w:rsidP="0036286E">
            <w:pPr>
              <w:tabs>
                <w:tab w:val="left" w:pos="1275"/>
                <w:tab w:val="left" w:pos="4253"/>
              </w:tabs>
              <w:ind w:left="-533" w:right="-711"/>
              <w:jc w:val="center"/>
              <w:rPr>
                <w:iCs/>
                <w:szCs w:val="28"/>
                <w:lang w:val="en-US"/>
              </w:rPr>
            </w:pPr>
            <w:r>
              <w:rPr>
                <w:iCs/>
                <w:szCs w:val="28"/>
                <w:lang w:val="en-US"/>
              </w:rPr>
              <w:t>5</w:t>
            </w:r>
          </w:p>
        </w:tc>
      </w:tr>
      <w:tr w:rsidR="00D87950" w:rsidRPr="004E074B" w:rsidTr="00105CD5">
        <w:tc>
          <w:tcPr>
            <w:tcW w:w="6379" w:type="dxa"/>
            <w:shd w:val="clear" w:color="auto" w:fill="auto"/>
          </w:tcPr>
          <w:p w:rsidR="00D87950" w:rsidRPr="009171F9" w:rsidRDefault="00D87950" w:rsidP="00105CD5">
            <w:pPr>
              <w:tabs>
                <w:tab w:val="left" w:pos="1275"/>
                <w:tab w:val="left" w:pos="4253"/>
              </w:tabs>
              <w:ind w:right="175"/>
              <w:rPr>
                <w:iCs/>
                <w:szCs w:val="28"/>
              </w:rPr>
            </w:pPr>
            <w:r>
              <w:rPr>
                <w:iCs/>
                <w:szCs w:val="28"/>
              </w:rPr>
              <w:t xml:space="preserve">      пневмония</w:t>
            </w:r>
          </w:p>
        </w:tc>
        <w:tc>
          <w:tcPr>
            <w:tcW w:w="2126" w:type="dxa"/>
            <w:shd w:val="clear" w:color="auto" w:fill="auto"/>
          </w:tcPr>
          <w:p w:rsidR="00D87950" w:rsidRPr="009171F9" w:rsidRDefault="00D87950" w:rsidP="0036286E">
            <w:pPr>
              <w:tabs>
                <w:tab w:val="left" w:pos="1275"/>
                <w:tab w:val="left" w:pos="4253"/>
              </w:tabs>
              <w:ind w:left="-817" w:right="-711"/>
              <w:jc w:val="center"/>
              <w:rPr>
                <w:iCs/>
                <w:szCs w:val="28"/>
              </w:rPr>
            </w:pPr>
            <w:r>
              <w:rPr>
                <w:iCs/>
                <w:szCs w:val="28"/>
              </w:rPr>
              <w:t>159-162</w:t>
            </w:r>
          </w:p>
        </w:tc>
        <w:tc>
          <w:tcPr>
            <w:tcW w:w="1560" w:type="dxa"/>
            <w:shd w:val="clear" w:color="auto" w:fill="auto"/>
          </w:tcPr>
          <w:p w:rsidR="00D87950" w:rsidRPr="009171F9" w:rsidRDefault="00D87950" w:rsidP="0036286E">
            <w:pPr>
              <w:tabs>
                <w:tab w:val="left" w:pos="1275"/>
                <w:tab w:val="left" w:pos="4253"/>
              </w:tabs>
              <w:ind w:left="-533" w:right="-711"/>
              <w:jc w:val="center"/>
              <w:rPr>
                <w:iCs/>
                <w:szCs w:val="28"/>
              </w:rPr>
            </w:pPr>
            <w:r>
              <w:rPr>
                <w:iCs/>
                <w:szCs w:val="28"/>
              </w:rPr>
              <w:t>3</w:t>
            </w:r>
          </w:p>
        </w:tc>
      </w:tr>
      <w:tr w:rsidR="00D87950" w:rsidRPr="004E074B" w:rsidTr="00105CD5">
        <w:tc>
          <w:tcPr>
            <w:tcW w:w="6379" w:type="dxa"/>
            <w:shd w:val="clear" w:color="auto" w:fill="auto"/>
          </w:tcPr>
          <w:p w:rsidR="00D87950" w:rsidRPr="009171F9" w:rsidRDefault="00D87950" w:rsidP="00105CD5">
            <w:pPr>
              <w:tabs>
                <w:tab w:val="left" w:pos="1275"/>
                <w:tab w:val="left" w:pos="4253"/>
              </w:tabs>
              <w:ind w:right="175"/>
              <w:rPr>
                <w:iCs/>
                <w:szCs w:val="28"/>
              </w:rPr>
            </w:pPr>
            <w:r>
              <w:rPr>
                <w:iCs/>
                <w:szCs w:val="28"/>
              </w:rPr>
              <w:t xml:space="preserve">      х</w:t>
            </w:r>
            <w:r w:rsidRPr="009171F9">
              <w:rPr>
                <w:iCs/>
                <w:szCs w:val="28"/>
              </w:rPr>
              <w:t>ронические заболевания нижних дыхательных путей</w:t>
            </w:r>
          </w:p>
        </w:tc>
        <w:tc>
          <w:tcPr>
            <w:tcW w:w="2126" w:type="dxa"/>
            <w:shd w:val="clear" w:color="auto" w:fill="auto"/>
          </w:tcPr>
          <w:p w:rsidR="00D87950" w:rsidRPr="009171F9" w:rsidRDefault="00D87950" w:rsidP="0036286E">
            <w:pPr>
              <w:tabs>
                <w:tab w:val="left" w:pos="1275"/>
                <w:tab w:val="left" w:pos="4253"/>
              </w:tabs>
              <w:ind w:left="-817" w:right="-711"/>
              <w:jc w:val="center"/>
              <w:rPr>
                <w:iCs/>
                <w:szCs w:val="28"/>
              </w:rPr>
            </w:pPr>
            <w:r>
              <w:rPr>
                <w:iCs/>
                <w:szCs w:val="28"/>
              </w:rPr>
              <w:t>164-168</w:t>
            </w:r>
          </w:p>
        </w:tc>
        <w:tc>
          <w:tcPr>
            <w:tcW w:w="1560" w:type="dxa"/>
            <w:shd w:val="clear" w:color="auto" w:fill="auto"/>
          </w:tcPr>
          <w:p w:rsidR="00D87950" w:rsidRPr="009171F9" w:rsidRDefault="00D87950" w:rsidP="0036286E">
            <w:pPr>
              <w:tabs>
                <w:tab w:val="left" w:pos="1275"/>
                <w:tab w:val="left" w:pos="4253"/>
              </w:tabs>
              <w:ind w:left="-533" w:right="-711"/>
              <w:jc w:val="center"/>
              <w:rPr>
                <w:iCs/>
                <w:szCs w:val="28"/>
              </w:rPr>
            </w:pPr>
            <w:r>
              <w:rPr>
                <w:iCs/>
                <w:szCs w:val="28"/>
              </w:rPr>
              <w:t>2</w:t>
            </w:r>
          </w:p>
        </w:tc>
      </w:tr>
      <w:tr w:rsidR="00D87950" w:rsidRPr="004E074B" w:rsidTr="00105CD5">
        <w:tc>
          <w:tcPr>
            <w:tcW w:w="6379" w:type="dxa"/>
            <w:shd w:val="clear" w:color="auto" w:fill="auto"/>
          </w:tcPr>
          <w:p w:rsidR="00D87950" w:rsidRPr="009171F9" w:rsidRDefault="00D87950" w:rsidP="00105CD5">
            <w:pPr>
              <w:tabs>
                <w:tab w:val="left" w:pos="1275"/>
                <w:tab w:val="left" w:pos="4253"/>
              </w:tabs>
              <w:ind w:right="175"/>
              <w:rPr>
                <w:iCs/>
                <w:szCs w:val="28"/>
              </w:rPr>
            </w:pPr>
            <w:r w:rsidRPr="00D07935">
              <w:rPr>
                <w:iCs/>
                <w:szCs w:val="28"/>
              </w:rPr>
              <w:t>Болезни органов пищеварения</w:t>
            </w:r>
          </w:p>
        </w:tc>
        <w:tc>
          <w:tcPr>
            <w:tcW w:w="2126" w:type="dxa"/>
            <w:shd w:val="clear" w:color="auto" w:fill="auto"/>
          </w:tcPr>
          <w:p w:rsidR="00D87950" w:rsidRPr="009171F9" w:rsidRDefault="00D87950" w:rsidP="0036286E">
            <w:pPr>
              <w:tabs>
                <w:tab w:val="left" w:pos="1275"/>
                <w:tab w:val="left" w:pos="4253"/>
              </w:tabs>
              <w:ind w:left="-817" w:right="-711"/>
              <w:jc w:val="center"/>
              <w:rPr>
                <w:iCs/>
                <w:szCs w:val="28"/>
              </w:rPr>
            </w:pPr>
            <w:r>
              <w:rPr>
                <w:iCs/>
                <w:szCs w:val="28"/>
              </w:rPr>
              <w:t>173-191, 315</w:t>
            </w:r>
          </w:p>
        </w:tc>
        <w:tc>
          <w:tcPr>
            <w:tcW w:w="1560" w:type="dxa"/>
            <w:shd w:val="clear" w:color="auto" w:fill="auto"/>
          </w:tcPr>
          <w:p w:rsidR="00D87950" w:rsidRPr="009171F9" w:rsidRDefault="00D87950" w:rsidP="0036286E">
            <w:pPr>
              <w:tabs>
                <w:tab w:val="left" w:pos="1275"/>
                <w:tab w:val="left" w:pos="4253"/>
              </w:tabs>
              <w:ind w:left="-533" w:right="-711"/>
              <w:jc w:val="center"/>
              <w:rPr>
                <w:iCs/>
                <w:szCs w:val="28"/>
              </w:rPr>
            </w:pPr>
            <w:r>
              <w:rPr>
                <w:iCs/>
                <w:szCs w:val="28"/>
              </w:rPr>
              <w:t>23</w:t>
            </w:r>
          </w:p>
        </w:tc>
      </w:tr>
      <w:tr w:rsidR="00D87950" w:rsidRPr="004E074B" w:rsidTr="00105CD5">
        <w:tc>
          <w:tcPr>
            <w:tcW w:w="6379" w:type="dxa"/>
            <w:shd w:val="clear" w:color="auto" w:fill="auto"/>
          </w:tcPr>
          <w:p w:rsidR="00D87950" w:rsidRPr="009171F9" w:rsidRDefault="00D87950" w:rsidP="00105CD5">
            <w:pPr>
              <w:tabs>
                <w:tab w:val="left" w:pos="1275"/>
                <w:tab w:val="left" w:pos="4253"/>
              </w:tabs>
              <w:ind w:right="175"/>
              <w:rPr>
                <w:iCs/>
                <w:szCs w:val="28"/>
              </w:rPr>
            </w:pPr>
            <w:r w:rsidRPr="00D07935">
              <w:rPr>
                <w:iCs/>
                <w:szCs w:val="28"/>
              </w:rPr>
              <w:t>Болезни кожи и подкожной клетчатки</w:t>
            </w:r>
          </w:p>
        </w:tc>
        <w:tc>
          <w:tcPr>
            <w:tcW w:w="2126" w:type="dxa"/>
            <w:shd w:val="clear" w:color="auto" w:fill="auto"/>
          </w:tcPr>
          <w:p w:rsidR="00D87950" w:rsidRPr="009171F9" w:rsidRDefault="00D87950" w:rsidP="0036286E">
            <w:pPr>
              <w:tabs>
                <w:tab w:val="left" w:pos="1275"/>
                <w:tab w:val="left" w:pos="4253"/>
              </w:tabs>
              <w:ind w:left="-817" w:right="-711"/>
              <w:jc w:val="center"/>
              <w:rPr>
                <w:iCs/>
                <w:szCs w:val="28"/>
              </w:rPr>
            </w:pPr>
            <w:r>
              <w:rPr>
                <w:iCs/>
                <w:szCs w:val="28"/>
              </w:rPr>
              <w:t>192-193</w:t>
            </w:r>
          </w:p>
        </w:tc>
        <w:tc>
          <w:tcPr>
            <w:tcW w:w="1560" w:type="dxa"/>
            <w:shd w:val="clear" w:color="auto" w:fill="auto"/>
          </w:tcPr>
          <w:p w:rsidR="00D87950" w:rsidRPr="009171F9" w:rsidRDefault="00D87950" w:rsidP="0036286E">
            <w:pPr>
              <w:tabs>
                <w:tab w:val="left" w:pos="1275"/>
                <w:tab w:val="left" w:pos="4253"/>
              </w:tabs>
              <w:ind w:left="-533" w:right="-711"/>
              <w:jc w:val="center"/>
              <w:rPr>
                <w:iCs/>
                <w:szCs w:val="28"/>
              </w:rPr>
            </w:pPr>
            <w:r>
              <w:rPr>
                <w:iCs/>
                <w:szCs w:val="28"/>
              </w:rPr>
              <w:t>0</w:t>
            </w:r>
          </w:p>
        </w:tc>
      </w:tr>
      <w:tr w:rsidR="00D87950" w:rsidRPr="004E074B" w:rsidTr="00105CD5">
        <w:tc>
          <w:tcPr>
            <w:tcW w:w="6379" w:type="dxa"/>
            <w:shd w:val="clear" w:color="auto" w:fill="auto"/>
          </w:tcPr>
          <w:p w:rsidR="00D87950" w:rsidRPr="00D07935" w:rsidRDefault="00D87950" w:rsidP="00105CD5">
            <w:pPr>
              <w:tabs>
                <w:tab w:val="left" w:pos="1275"/>
                <w:tab w:val="left" w:pos="4253"/>
              </w:tabs>
              <w:ind w:right="175"/>
              <w:rPr>
                <w:iCs/>
                <w:szCs w:val="28"/>
              </w:rPr>
            </w:pPr>
            <w:r w:rsidRPr="00D07935">
              <w:rPr>
                <w:iCs/>
                <w:szCs w:val="28"/>
              </w:rPr>
              <w:lastRenderedPageBreak/>
              <w:t>Болезни костно-мышечной системы и соединительной ткани</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194-197</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0</w:t>
            </w:r>
          </w:p>
        </w:tc>
      </w:tr>
      <w:tr w:rsidR="00D87950" w:rsidRPr="004E074B" w:rsidTr="00105CD5">
        <w:tc>
          <w:tcPr>
            <w:tcW w:w="6379" w:type="dxa"/>
            <w:shd w:val="clear" w:color="auto" w:fill="auto"/>
          </w:tcPr>
          <w:p w:rsidR="00D87950" w:rsidRPr="00D07935" w:rsidRDefault="00D87950" w:rsidP="00105CD5">
            <w:pPr>
              <w:tabs>
                <w:tab w:val="left" w:pos="1275"/>
                <w:tab w:val="left" w:pos="4253"/>
              </w:tabs>
              <w:ind w:right="175"/>
              <w:rPr>
                <w:iCs/>
                <w:szCs w:val="28"/>
              </w:rPr>
            </w:pPr>
            <w:r w:rsidRPr="00D07935">
              <w:rPr>
                <w:iCs/>
                <w:szCs w:val="28"/>
              </w:rPr>
              <w:t>Болезни мочеполовой системы</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198-206</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2</w:t>
            </w:r>
          </w:p>
        </w:tc>
      </w:tr>
      <w:tr w:rsidR="00D87950" w:rsidRPr="004E074B" w:rsidTr="00105CD5">
        <w:tc>
          <w:tcPr>
            <w:tcW w:w="6379" w:type="dxa"/>
            <w:shd w:val="clear" w:color="auto" w:fill="auto"/>
          </w:tcPr>
          <w:p w:rsidR="00D87950" w:rsidRPr="00D07935" w:rsidRDefault="00D87950" w:rsidP="00105CD5">
            <w:pPr>
              <w:tabs>
                <w:tab w:val="left" w:pos="1275"/>
                <w:tab w:val="left" w:pos="4253"/>
              </w:tabs>
              <w:ind w:right="175"/>
              <w:rPr>
                <w:iCs/>
                <w:szCs w:val="28"/>
              </w:rPr>
            </w:pPr>
            <w:r w:rsidRPr="00D07935">
              <w:rPr>
                <w:iCs/>
                <w:szCs w:val="28"/>
              </w:rPr>
              <w:t>Осложнения беременности, родов и послеродового периода</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207-220</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0</w:t>
            </w:r>
          </w:p>
        </w:tc>
      </w:tr>
      <w:tr w:rsidR="00D87950" w:rsidRPr="004E074B" w:rsidTr="00105CD5">
        <w:tc>
          <w:tcPr>
            <w:tcW w:w="6379" w:type="dxa"/>
            <w:shd w:val="clear" w:color="auto" w:fill="auto"/>
          </w:tcPr>
          <w:p w:rsidR="00D87950" w:rsidRPr="00D07935" w:rsidRDefault="00D87950" w:rsidP="00105CD5">
            <w:pPr>
              <w:tabs>
                <w:tab w:val="left" w:pos="1275"/>
                <w:tab w:val="left" w:pos="4253"/>
              </w:tabs>
              <w:ind w:right="175"/>
              <w:rPr>
                <w:iCs/>
                <w:szCs w:val="28"/>
              </w:rPr>
            </w:pPr>
            <w:r w:rsidRPr="00D07935">
              <w:rPr>
                <w:iCs/>
                <w:szCs w:val="28"/>
              </w:rPr>
              <w:t>Отдельные состояния, возникающие в перинатальном периоде</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221-231</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1</w:t>
            </w:r>
          </w:p>
        </w:tc>
      </w:tr>
      <w:tr w:rsidR="00D87950" w:rsidRPr="004E074B" w:rsidTr="00105CD5">
        <w:tc>
          <w:tcPr>
            <w:tcW w:w="6379" w:type="dxa"/>
            <w:shd w:val="clear" w:color="auto" w:fill="auto"/>
          </w:tcPr>
          <w:p w:rsidR="00D87950" w:rsidRPr="00D07935" w:rsidRDefault="00D87950" w:rsidP="00105CD5">
            <w:pPr>
              <w:tabs>
                <w:tab w:val="left" w:pos="1275"/>
                <w:tab w:val="left" w:pos="4253"/>
              </w:tabs>
              <w:ind w:right="175"/>
              <w:rPr>
                <w:iCs/>
                <w:szCs w:val="28"/>
              </w:rPr>
            </w:pPr>
            <w:r w:rsidRPr="00D07935">
              <w:rPr>
                <w:iCs/>
                <w:szCs w:val="28"/>
              </w:rPr>
              <w:t>Вр</w:t>
            </w:r>
            <w:r>
              <w:rPr>
                <w:iCs/>
                <w:szCs w:val="28"/>
              </w:rPr>
              <w:t>ожденные аномалии (пороки разви</w:t>
            </w:r>
            <w:r w:rsidRPr="00D07935">
              <w:rPr>
                <w:iCs/>
                <w:szCs w:val="28"/>
              </w:rPr>
              <w:t>тия), деформации и хромосомные нарушения</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232-241</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0</w:t>
            </w:r>
          </w:p>
        </w:tc>
      </w:tr>
      <w:tr w:rsidR="00D87950" w:rsidRPr="004E074B" w:rsidTr="00105CD5">
        <w:tc>
          <w:tcPr>
            <w:tcW w:w="6379" w:type="dxa"/>
            <w:shd w:val="clear" w:color="auto" w:fill="auto"/>
          </w:tcPr>
          <w:p w:rsidR="00D87950" w:rsidRPr="00D07935" w:rsidRDefault="00D87950" w:rsidP="00105CD5">
            <w:pPr>
              <w:tabs>
                <w:tab w:val="left" w:pos="1275"/>
                <w:tab w:val="left" w:pos="4253"/>
              </w:tabs>
              <w:ind w:right="175"/>
              <w:rPr>
                <w:iCs/>
                <w:szCs w:val="28"/>
              </w:rPr>
            </w:pPr>
            <w:r w:rsidRPr="00D07935">
              <w:rPr>
                <w:iCs/>
                <w:szCs w:val="28"/>
              </w:rPr>
              <w:t>Симптомы, признаки, отклонения от нормы, выявленные при клинических и лабораторных исследованиях, не классифицированные в других рубриках</w:t>
            </w:r>
            <w:r>
              <w:rPr>
                <w:iCs/>
                <w:szCs w:val="28"/>
              </w:rPr>
              <w:t>, из них:</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242-245</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17</w:t>
            </w:r>
          </w:p>
        </w:tc>
      </w:tr>
      <w:tr w:rsidR="00D87950" w:rsidRPr="004E074B" w:rsidTr="00105CD5">
        <w:tc>
          <w:tcPr>
            <w:tcW w:w="6379" w:type="dxa"/>
            <w:shd w:val="clear" w:color="auto" w:fill="auto"/>
          </w:tcPr>
          <w:p w:rsidR="00D87950" w:rsidRPr="00D07935" w:rsidRDefault="00D87950" w:rsidP="00105CD5">
            <w:pPr>
              <w:tabs>
                <w:tab w:val="left" w:pos="1275"/>
                <w:tab w:val="left" w:pos="4253"/>
              </w:tabs>
              <w:ind w:right="175"/>
              <w:rPr>
                <w:iCs/>
                <w:szCs w:val="28"/>
              </w:rPr>
            </w:pPr>
            <w:r>
              <w:rPr>
                <w:iCs/>
                <w:szCs w:val="28"/>
              </w:rPr>
              <w:t xml:space="preserve">      старость</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242</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7</w:t>
            </w:r>
          </w:p>
        </w:tc>
      </w:tr>
      <w:tr w:rsidR="00D87950" w:rsidRPr="004E074B" w:rsidTr="00105CD5">
        <w:tc>
          <w:tcPr>
            <w:tcW w:w="6379" w:type="dxa"/>
            <w:shd w:val="clear" w:color="auto" w:fill="auto"/>
          </w:tcPr>
          <w:p w:rsidR="00D87950" w:rsidRPr="00D07935" w:rsidRDefault="00D87950" w:rsidP="00105CD5">
            <w:pPr>
              <w:tabs>
                <w:tab w:val="left" w:pos="1275"/>
                <w:tab w:val="left" w:pos="4253"/>
              </w:tabs>
              <w:ind w:right="175"/>
              <w:rPr>
                <w:iCs/>
                <w:szCs w:val="28"/>
              </w:rPr>
            </w:pPr>
            <w:r>
              <w:rPr>
                <w:iCs/>
                <w:szCs w:val="28"/>
              </w:rPr>
              <w:t xml:space="preserve">      с</w:t>
            </w:r>
            <w:r w:rsidRPr="00D07935">
              <w:rPr>
                <w:iCs/>
                <w:szCs w:val="28"/>
              </w:rPr>
              <w:t>мерть по неустановленным причинам</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244</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10</w:t>
            </w:r>
          </w:p>
        </w:tc>
      </w:tr>
      <w:tr w:rsidR="00D87950" w:rsidRPr="004E074B" w:rsidTr="00105CD5">
        <w:tc>
          <w:tcPr>
            <w:tcW w:w="6379" w:type="dxa"/>
            <w:shd w:val="clear" w:color="auto" w:fill="auto"/>
          </w:tcPr>
          <w:p w:rsidR="00D87950" w:rsidRDefault="00D87950" w:rsidP="00105CD5">
            <w:pPr>
              <w:tabs>
                <w:tab w:val="left" w:pos="1275"/>
                <w:tab w:val="left" w:pos="4253"/>
              </w:tabs>
              <w:ind w:right="175"/>
              <w:rPr>
                <w:iCs/>
                <w:szCs w:val="28"/>
              </w:rPr>
            </w:pPr>
            <w:r w:rsidRPr="00D83CB8">
              <w:rPr>
                <w:iCs/>
                <w:szCs w:val="28"/>
              </w:rPr>
              <w:t>Травмы, отравления и некоторые другие последствия воздействия внешних факторов</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246-255</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49</w:t>
            </w:r>
          </w:p>
        </w:tc>
      </w:tr>
      <w:tr w:rsidR="00D87950" w:rsidRPr="004E074B" w:rsidTr="00105CD5">
        <w:tc>
          <w:tcPr>
            <w:tcW w:w="6379" w:type="dxa"/>
            <w:shd w:val="clear" w:color="auto" w:fill="auto"/>
          </w:tcPr>
          <w:p w:rsidR="00D87950" w:rsidRDefault="00D87950" w:rsidP="00105CD5">
            <w:pPr>
              <w:tabs>
                <w:tab w:val="left" w:pos="1275"/>
                <w:tab w:val="left" w:pos="4253"/>
              </w:tabs>
              <w:ind w:right="175"/>
              <w:rPr>
                <w:iCs/>
                <w:szCs w:val="28"/>
              </w:rPr>
            </w:pPr>
            <w:r w:rsidRPr="00D83CB8">
              <w:rPr>
                <w:iCs/>
                <w:szCs w:val="28"/>
              </w:rPr>
              <w:t>Внешние причины смертности</w:t>
            </w:r>
          </w:p>
          <w:p w:rsidR="00D87950" w:rsidRDefault="00D87950" w:rsidP="00105CD5">
            <w:pPr>
              <w:tabs>
                <w:tab w:val="left" w:pos="1275"/>
                <w:tab w:val="left" w:pos="4253"/>
              </w:tabs>
              <w:ind w:right="175"/>
              <w:rPr>
                <w:iCs/>
                <w:szCs w:val="28"/>
              </w:rPr>
            </w:pPr>
            <w:r>
              <w:rPr>
                <w:iCs/>
                <w:szCs w:val="28"/>
              </w:rPr>
              <w:t>из них от:</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 xml:space="preserve">256-305, 307, </w:t>
            </w:r>
          </w:p>
          <w:p w:rsidR="00D87950" w:rsidRDefault="00D87950" w:rsidP="0036286E">
            <w:pPr>
              <w:tabs>
                <w:tab w:val="left" w:pos="1275"/>
                <w:tab w:val="left" w:pos="4253"/>
              </w:tabs>
              <w:ind w:left="-817" w:right="-711"/>
              <w:jc w:val="center"/>
              <w:rPr>
                <w:iCs/>
                <w:szCs w:val="28"/>
              </w:rPr>
            </w:pPr>
            <w:r>
              <w:rPr>
                <w:iCs/>
                <w:szCs w:val="28"/>
              </w:rPr>
              <w:t>316-318</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49</w:t>
            </w:r>
          </w:p>
        </w:tc>
      </w:tr>
      <w:tr w:rsidR="00D87950" w:rsidRPr="004E074B" w:rsidTr="00105CD5">
        <w:tc>
          <w:tcPr>
            <w:tcW w:w="6379" w:type="dxa"/>
            <w:shd w:val="clear" w:color="auto" w:fill="auto"/>
          </w:tcPr>
          <w:p w:rsidR="00D87950" w:rsidRDefault="00D87950" w:rsidP="00105CD5">
            <w:pPr>
              <w:tabs>
                <w:tab w:val="left" w:pos="1275"/>
                <w:tab w:val="left" w:pos="4253"/>
              </w:tabs>
              <w:ind w:right="175"/>
              <w:rPr>
                <w:iCs/>
                <w:szCs w:val="28"/>
              </w:rPr>
            </w:pPr>
            <w:r>
              <w:rPr>
                <w:iCs/>
                <w:szCs w:val="28"/>
              </w:rPr>
              <w:t xml:space="preserve">      ДТП</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 xml:space="preserve">256-256, </w:t>
            </w:r>
          </w:p>
          <w:p w:rsidR="00D87950" w:rsidRDefault="00D87950" w:rsidP="0036286E">
            <w:pPr>
              <w:tabs>
                <w:tab w:val="left" w:pos="1275"/>
                <w:tab w:val="left" w:pos="4253"/>
              </w:tabs>
              <w:ind w:left="-817" w:right="-711"/>
              <w:jc w:val="center"/>
              <w:rPr>
                <w:iCs/>
                <w:szCs w:val="28"/>
              </w:rPr>
            </w:pPr>
            <w:r>
              <w:rPr>
                <w:iCs/>
                <w:szCs w:val="28"/>
              </w:rPr>
              <w:t>307, 316-318</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3</w:t>
            </w:r>
          </w:p>
        </w:tc>
      </w:tr>
      <w:tr w:rsidR="00D87950" w:rsidRPr="004E074B" w:rsidTr="00105CD5">
        <w:tc>
          <w:tcPr>
            <w:tcW w:w="6379" w:type="dxa"/>
            <w:shd w:val="clear" w:color="auto" w:fill="auto"/>
          </w:tcPr>
          <w:p w:rsidR="00D87950" w:rsidRDefault="00D87950" w:rsidP="00105CD5">
            <w:pPr>
              <w:tabs>
                <w:tab w:val="left" w:pos="1275"/>
                <w:tab w:val="left" w:pos="4253"/>
              </w:tabs>
              <w:ind w:right="175"/>
              <w:rPr>
                <w:iCs/>
                <w:szCs w:val="28"/>
              </w:rPr>
            </w:pPr>
            <w:r>
              <w:rPr>
                <w:iCs/>
                <w:szCs w:val="28"/>
              </w:rPr>
              <w:t xml:space="preserve">      случайные утопления</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272-276</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1</w:t>
            </w:r>
          </w:p>
        </w:tc>
      </w:tr>
      <w:tr w:rsidR="00D87950" w:rsidRPr="004E074B" w:rsidTr="00105CD5">
        <w:tc>
          <w:tcPr>
            <w:tcW w:w="6379" w:type="dxa"/>
            <w:shd w:val="clear" w:color="auto" w:fill="auto"/>
          </w:tcPr>
          <w:p w:rsidR="00D87950" w:rsidRDefault="00D87950" w:rsidP="00105CD5">
            <w:pPr>
              <w:tabs>
                <w:tab w:val="left" w:pos="1275"/>
                <w:tab w:val="left" w:pos="4253"/>
              </w:tabs>
              <w:ind w:right="175"/>
              <w:rPr>
                <w:iCs/>
                <w:szCs w:val="28"/>
              </w:rPr>
            </w:pPr>
            <w:r>
              <w:rPr>
                <w:iCs/>
                <w:szCs w:val="28"/>
              </w:rPr>
              <w:t xml:space="preserve">      случайное отравление (воздействие) алкоголем</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279</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2</w:t>
            </w:r>
          </w:p>
        </w:tc>
      </w:tr>
      <w:tr w:rsidR="00D87950" w:rsidRPr="004E074B" w:rsidTr="00105CD5">
        <w:tc>
          <w:tcPr>
            <w:tcW w:w="6379" w:type="dxa"/>
            <w:shd w:val="clear" w:color="auto" w:fill="auto"/>
          </w:tcPr>
          <w:p w:rsidR="00D87950" w:rsidRDefault="00D87950" w:rsidP="00105CD5">
            <w:pPr>
              <w:tabs>
                <w:tab w:val="left" w:pos="1275"/>
                <w:tab w:val="left" w:pos="4253"/>
              </w:tabs>
              <w:ind w:right="175"/>
              <w:rPr>
                <w:iCs/>
                <w:szCs w:val="28"/>
              </w:rPr>
            </w:pPr>
            <w:r>
              <w:rPr>
                <w:iCs/>
                <w:szCs w:val="28"/>
              </w:rPr>
              <w:t xml:space="preserve">      самоубийство</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283-284</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3</w:t>
            </w:r>
          </w:p>
        </w:tc>
      </w:tr>
      <w:tr w:rsidR="00D87950" w:rsidRPr="004E074B" w:rsidTr="00105CD5">
        <w:tc>
          <w:tcPr>
            <w:tcW w:w="6379" w:type="dxa"/>
            <w:shd w:val="clear" w:color="auto" w:fill="auto"/>
          </w:tcPr>
          <w:p w:rsidR="00D87950" w:rsidRDefault="00D87950" w:rsidP="00105CD5">
            <w:pPr>
              <w:tabs>
                <w:tab w:val="left" w:pos="1275"/>
                <w:tab w:val="left" w:pos="4253"/>
              </w:tabs>
              <w:ind w:right="175"/>
              <w:rPr>
                <w:iCs/>
                <w:szCs w:val="28"/>
              </w:rPr>
            </w:pPr>
            <w:r>
              <w:rPr>
                <w:iCs/>
                <w:szCs w:val="28"/>
              </w:rPr>
              <w:t xml:space="preserve">      Убийство (нападение, насилие)</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285</w:t>
            </w:r>
          </w:p>
        </w:tc>
        <w:tc>
          <w:tcPr>
            <w:tcW w:w="1560" w:type="dxa"/>
            <w:shd w:val="clear" w:color="auto" w:fill="auto"/>
          </w:tcPr>
          <w:p w:rsidR="00D87950" w:rsidRDefault="00D87950" w:rsidP="0036286E">
            <w:pPr>
              <w:tabs>
                <w:tab w:val="left" w:pos="1275"/>
                <w:tab w:val="left" w:pos="4253"/>
              </w:tabs>
              <w:ind w:left="-533" w:right="-711"/>
              <w:jc w:val="center"/>
              <w:rPr>
                <w:iCs/>
                <w:szCs w:val="28"/>
              </w:rPr>
            </w:pPr>
            <w:r>
              <w:rPr>
                <w:iCs/>
                <w:szCs w:val="28"/>
              </w:rPr>
              <w:t>4</w:t>
            </w:r>
          </w:p>
        </w:tc>
      </w:tr>
      <w:tr w:rsidR="00D87950" w:rsidRPr="004E074B" w:rsidTr="00105CD5">
        <w:tc>
          <w:tcPr>
            <w:tcW w:w="6379" w:type="dxa"/>
            <w:shd w:val="clear" w:color="auto" w:fill="auto"/>
          </w:tcPr>
          <w:p w:rsidR="00D87950" w:rsidRPr="00D83CB8" w:rsidRDefault="00D87950" w:rsidP="00105CD5">
            <w:pPr>
              <w:tabs>
                <w:tab w:val="left" w:pos="1275"/>
                <w:tab w:val="left" w:pos="4253"/>
              </w:tabs>
              <w:ind w:right="175"/>
              <w:rPr>
                <w:b/>
                <w:iCs/>
                <w:szCs w:val="28"/>
              </w:rPr>
            </w:pPr>
            <w:r w:rsidRPr="00D83CB8">
              <w:rPr>
                <w:b/>
                <w:iCs/>
                <w:szCs w:val="28"/>
              </w:rPr>
              <w:t>Всего</w:t>
            </w:r>
          </w:p>
        </w:tc>
        <w:tc>
          <w:tcPr>
            <w:tcW w:w="2126" w:type="dxa"/>
            <w:shd w:val="clear" w:color="auto" w:fill="auto"/>
          </w:tcPr>
          <w:p w:rsidR="00D87950" w:rsidRDefault="00D87950" w:rsidP="0036286E">
            <w:pPr>
              <w:tabs>
                <w:tab w:val="left" w:pos="1275"/>
                <w:tab w:val="left" w:pos="4253"/>
              </w:tabs>
              <w:ind w:left="-817" w:right="-711"/>
              <w:jc w:val="center"/>
              <w:rPr>
                <w:iCs/>
                <w:szCs w:val="28"/>
              </w:rPr>
            </w:pPr>
            <w:r>
              <w:rPr>
                <w:iCs/>
                <w:szCs w:val="28"/>
              </w:rPr>
              <w:t xml:space="preserve">1-245, 256-307, </w:t>
            </w:r>
          </w:p>
          <w:p w:rsidR="00D87950" w:rsidRDefault="00D87950" w:rsidP="0036286E">
            <w:pPr>
              <w:tabs>
                <w:tab w:val="left" w:pos="1275"/>
                <w:tab w:val="left" w:pos="4253"/>
              </w:tabs>
              <w:ind w:left="-817" w:right="-711"/>
              <w:jc w:val="center"/>
              <w:rPr>
                <w:iCs/>
                <w:szCs w:val="28"/>
              </w:rPr>
            </w:pPr>
            <w:r>
              <w:rPr>
                <w:iCs/>
                <w:szCs w:val="28"/>
              </w:rPr>
              <w:t xml:space="preserve">315-318, 320, </w:t>
            </w:r>
          </w:p>
          <w:p w:rsidR="00D87950" w:rsidRDefault="00D87950" w:rsidP="0036286E">
            <w:pPr>
              <w:tabs>
                <w:tab w:val="left" w:pos="1275"/>
                <w:tab w:val="left" w:pos="4253"/>
              </w:tabs>
              <w:ind w:left="-817" w:right="-711"/>
              <w:jc w:val="center"/>
              <w:rPr>
                <w:iCs/>
                <w:szCs w:val="28"/>
              </w:rPr>
            </w:pPr>
            <w:r>
              <w:rPr>
                <w:iCs/>
                <w:szCs w:val="28"/>
              </w:rPr>
              <w:t>325, 330</w:t>
            </w:r>
          </w:p>
        </w:tc>
        <w:tc>
          <w:tcPr>
            <w:tcW w:w="1560" w:type="dxa"/>
            <w:shd w:val="clear" w:color="auto" w:fill="auto"/>
          </w:tcPr>
          <w:p w:rsidR="00D87950" w:rsidRPr="00D83CB8" w:rsidRDefault="00D87950" w:rsidP="0036286E">
            <w:pPr>
              <w:tabs>
                <w:tab w:val="left" w:pos="1275"/>
                <w:tab w:val="left" w:pos="4253"/>
              </w:tabs>
              <w:ind w:left="-533" w:right="-711"/>
              <w:jc w:val="center"/>
              <w:rPr>
                <w:b/>
                <w:iCs/>
                <w:szCs w:val="28"/>
              </w:rPr>
            </w:pPr>
            <w:r w:rsidRPr="00D83CB8">
              <w:rPr>
                <w:b/>
                <w:iCs/>
                <w:szCs w:val="28"/>
              </w:rPr>
              <w:t>234</w:t>
            </w:r>
          </w:p>
        </w:tc>
      </w:tr>
    </w:tbl>
    <w:p w:rsidR="00D87950" w:rsidRPr="00C23DF4" w:rsidRDefault="00D87950" w:rsidP="00C23DF4">
      <w:pPr>
        <w:tabs>
          <w:tab w:val="left" w:pos="1275"/>
          <w:tab w:val="left" w:pos="4253"/>
        </w:tabs>
        <w:ind w:left="567" w:right="-711"/>
        <w:rPr>
          <w:iCs/>
          <w:sz w:val="28"/>
          <w:szCs w:val="28"/>
        </w:rPr>
      </w:pPr>
    </w:p>
    <w:p w:rsidR="00D87950" w:rsidRPr="00C23DF4" w:rsidRDefault="00D87950" w:rsidP="00C23DF4">
      <w:pPr>
        <w:ind w:right="-1" w:firstLine="567"/>
        <w:jc w:val="both"/>
        <w:rPr>
          <w:sz w:val="28"/>
          <w:szCs w:val="28"/>
        </w:rPr>
      </w:pPr>
      <w:r w:rsidRPr="00C23DF4">
        <w:rPr>
          <w:sz w:val="28"/>
          <w:szCs w:val="28"/>
        </w:rPr>
        <w:t>В Березовском районе на 1 месте – смертность от болезней системы кровообращения.</w:t>
      </w:r>
    </w:p>
    <w:p w:rsidR="00D87950" w:rsidRPr="00C23DF4" w:rsidRDefault="00D87950" w:rsidP="00C23DF4">
      <w:pPr>
        <w:ind w:right="-1" w:firstLine="567"/>
        <w:jc w:val="both"/>
        <w:rPr>
          <w:sz w:val="28"/>
          <w:szCs w:val="28"/>
        </w:rPr>
      </w:pPr>
      <w:r w:rsidRPr="00C23DF4">
        <w:rPr>
          <w:sz w:val="28"/>
          <w:szCs w:val="28"/>
        </w:rPr>
        <w:t xml:space="preserve">Умерло 68 человек, что составило 29% </w:t>
      </w:r>
      <w:r w:rsidR="00C23DF4" w:rsidRPr="00C23DF4">
        <w:rPr>
          <w:sz w:val="28"/>
          <w:szCs w:val="28"/>
        </w:rPr>
        <w:t>от всех причин</w:t>
      </w:r>
      <w:r w:rsidRPr="00C23DF4">
        <w:rPr>
          <w:sz w:val="28"/>
          <w:szCs w:val="28"/>
        </w:rPr>
        <w:t xml:space="preserve"> умерших.</w:t>
      </w:r>
    </w:p>
    <w:p w:rsidR="00D87950" w:rsidRPr="00C23DF4" w:rsidRDefault="00D87950" w:rsidP="00C23DF4">
      <w:pPr>
        <w:ind w:right="-1" w:firstLine="567"/>
        <w:jc w:val="both"/>
        <w:rPr>
          <w:sz w:val="28"/>
          <w:szCs w:val="28"/>
        </w:rPr>
      </w:pPr>
      <w:r w:rsidRPr="00C23DF4">
        <w:rPr>
          <w:sz w:val="28"/>
          <w:szCs w:val="28"/>
        </w:rPr>
        <w:t xml:space="preserve">В структуре умерших от БСК: ишемическая болезнь сердца – умерло 35 человек, 14,9% от всех умерших; в </w:t>
      </w:r>
      <w:proofErr w:type="spellStart"/>
      <w:r w:rsidRPr="00C23DF4">
        <w:rPr>
          <w:sz w:val="28"/>
          <w:szCs w:val="28"/>
        </w:rPr>
        <w:t>т.ч</w:t>
      </w:r>
      <w:proofErr w:type="spellEnd"/>
      <w:r w:rsidRPr="00C23DF4">
        <w:rPr>
          <w:sz w:val="28"/>
          <w:szCs w:val="28"/>
        </w:rPr>
        <w:t xml:space="preserve">. от инфаркта миокарда – 1 человек, 0,43% от всех умерших; гипертоническая болезнь – 8 человек, 3,4% от всех умерших; цереброваскулярные болезни – 5 человек, 2,1% от всех умерших; ОНМК – умерло 3 человека, 1,3% от всех умерших.   </w:t>
      </w:r>
    </w:p>
    <w:p w:rsidR="00D87950" w:rsidRPr="00C23DF4" w:rsidRDefault="00D87950" w:rsidP="00C23DF4">
      <w:pPr>
        <w:ind w:right="-1" w:firstLine="567"/>
        <w:jc w:val="both"/>
        <w:rPr>
          <w:sz w:val="28"/>
          <w:szCs w:val="28"/>
        </w:rPr>
      </w:pPr>
      <w:r w:rsidRPr="00C23DF4">
        <w:rPr>
          <w:sz w:val="28"/>
          <w:szCs w:val="28"/>
        </w:rPr>
        <w:t>2 место – травмы, отравления и некоторые другие последствия воздействия внешних факторов.</w:t>
      </w:r>
    </w:p>
    <w:p w:rsidR="00D87950" w:rsidRPr="00C23DF4" w:rsidRDefault="00D87950" w:rsidP="00C23DF4">
      <w:pPr>
        <w:ind w:right="-1" w:firstLine="567"/>
        <w:jc w:val="both"/>
        <w:rPr>
          <w:sz w:val="28"/>
          <w:szCs w:val="28"/>
        </w:rPr>
      </w:pPr>
      <w:r w:rsidRPr="00C23DF4">
        <w:rPr>
          <w:sz w:val="28"/>
          <w:szCs w:val="28"/>
        </w:rPr>
        <w:t>Умерло 49 человек, что составило 21% от всех причин умерших.</w:t>
      </w:r>
    </w:p>
    <w:p w:rsidR="00D87950" w:rsidRPr="00C23DF4" w:rsidRDefault="00D87950" w:rsidP="00C23DF4">
      <w:pPr>
        <w:ind w:right="-1" w:firstLine="567"/>
        <w:jc w:val="both"/>
        <w:rPr>
          <w:sz w:val="28"/>
          <w:szCs w:val="28"/>
        </w:rPr>
      </w:pPr>
      <w:r w:rsidRPr="00C23DF4">
        <w:rPr>
          <w:sz w:val="28"/>
          <w:szCs w:val="28"/>
        </w:rPr>
        <w:t>Также, на 2 месте – внешние причины смертности.</w:t>
      </w:r>
    </w:p>
    <w:p w:rsidR="00D87950" w:rsidRPr="00C23DF4" w:rsidRDefault="00D87950" w:rsidP="00C23DF4">
      <w:pPr>
        <w:ind w:right="-1" w:firstLine="567"/>
        <w:jc w:val="both"/>
        <w:rPr>
          <w:sz w:val="28"/>
          <w:szCs w:val="28"/>
        </w:rPr>
      </w:pPr>
      <w:r w:rsidRPr="00C23DF4">
        <w:rPr>
          <w:sz w:val="28"/>
          <w:szCs w:val="28"/>
        </w:rPr>
        <w:t>Умерло 49 человек, что составило 21% от всех причин умерших.</w:t>
      </w:r>
    </w:p>
    <w:p w:rsidR="00D87950" w:rsidRPr="00C23DF4" w:rsidRDefault="00D87950" w:rsidP="00C23DF4">
      <w:pPr>
        <w:ind w:right="-1" w:firstLine="567"/>
        <w:jc w:val="both"/>
        <w:rPr>
          <w:sz w:val="28"/>
          <w:szCs w:val="28"/>
        </w:rPr>
      </w:pPr>
      <w:r w:rsidRPr="00C23DF4">
        <w:rPr>
          <w:sz w:val="28"/>
          <w:szCs w:val="28"/>
        </w:rPr>
        <w:t xml:space="preserve">3 место – новообразования, в </w:t>
      </w:r>
      <w:proofErr w:type="spellStart"/>
      <w:r w:rsidRPr="00C23DF4">
        <w:rPr>
          <w:sz w:val="28"/>
          <w:szCs w:val="28"/>
        </w:rPr>
        <w:t>т.ч</w:t>
      </w:r>
      <w:proofErr w:type="spellEnd"/>
      <w:r w:rsidRPr="00C23DF4">
        <w:rPr>
          <w:sz w:val="28"/>
          <w:szCs w:val="28"/>
        </w:rPr>
        <w:t>. ЗНО.</w:t>
      </w:r>
    </w:p>
    <w:p w:rsidR="00D87950" w:rsidRPr="00C23DF4" w:rsidRDefault="00D87950" w:rsidP="00C23DF4">
      <w:pPr>
        <w:ind w:right="-1" w:firstLine="567"/>
        <w:jc w:val="both"/>
        <w:rPr>
          <w:sz w:val="28"/>
          <w:szCs w:val="28"/>
        </w:rPr>
      </w:pPr>
      <w:r w:rsidRPr="00C23DF4">
        <w:rPr>
          <w:sz w:val="28"/>
          <w:szCs w:val="28"/>
        </w:rPr>
        <w:t>Умерло 41 человек, что составило 17,5% от всех причин умерших.</w:t>
      </w:r>
    </w:p>
    <w:p w:rsidR="00D87950" w:rsidRPr="00C23DF4" w:rsidRDefault="00D87950" w:rsidP="00C23DF4">
      <w:pPr>
        <w:ind w:right="-1" w:firstLine="567"/>
        <w:jc w:val="both"/>
        <w:rPr>
          <w:sz w:val="28"/>
          <w:szCs w:val="28"/>
        </w:rPr>
      </w:pPr>
      <w:r w:rsidRPr="00C23DF4">
        <w:rPr>
          <w:sz w:val="28"/>
          <w:szCs w:val="28"/>
        </w:rPr>
        <w:t>4 место – болезни органов пищеварения.</w:t>
      </w:r>
    </w:p>
    <w:p w:rsidR="00D87950" w:rsidRPr="00C23DF4" w:rsidRDefault="00D87950" w:rsidP="00C23DF4">
      <w:pPr>
        <w:ind w:right="-1" w:firstLine="567"/>
        <w:jc w:val="both"/>
        <w:rPr>
          <w:sz w:val="28"/>
          <w:szCs w:val="28"/>
        </w:rPr>
      </w:pPr>
      <w:r w:rsidRPr="00C23DF4">
        <w:rPr>
          <w:sz w:val="28"/>
          <w:szCs w:val="28"/>
        </w:rPr>
        <w:t>Умерло 23 человека, что составило 9,8% от всех причин умерших.</w:t>
      </w:r>
    </w:p>
    <w:p w:rsidR="00D87950" w:rsidRPr="00C23DF4" w:rsidRDefault="00D87950" w:rsidP="00C23DF4">
      <w:pPr>
        <w:ind w:right="-1" w:firstLine="567"/>
        <w:jc w:val="both"/>
        <w:rPr>
          <w:sz w:val="28"/>
          <w:szCs w:val="28"/>
        </w:rPr>
      </w:pPr>
      <w:r w:rsidRPr="00C23DF4">
        <w:rPr>
          <w:sz w:val="28"/>
          <w:szCs w:val="28"/>
        </w:rPr>
        <w:t>5 место – симптомы, признаки, отклонения от нормы.</w:t>
      </w:r>
    </w:p>
    <w:p w:rsidR="00D87950" w:rsidRPr="00C23DF4" w:rsidRDefault="00D87950" w:rsidP="00C23DF4">
      <w:pPr>
        <w:ind w:right="-1" w:firstLine="567"/>
        <w:jc w:val="both"/>
        <w:rPr>
          <w:sz w:val="28"/>
          <w:szCs w:val="28"/>
        </w:rPr>
      </w:pPr>
      <w:r w:rsidRPr="00C23DF4">
        <w:rPr>
          <w:sz w:val="28"/>
          <w:szCs w:val="28"/>
        </w:rPr>
        <w:t>Умерло 17 человек, что составило 7,3% от всех причин умерших.</w:t>
      </w:r>
    </w:p>
    <w:p w:rsidR="00D87950" w:rsidRPr="00D87950" w:rsidRDefault="00D87950" w:rsidP="00C23DF4">
      <w:pPr>
        <w:pStyle w:val="a3"/>
        <w:tabs>
          <w:tab w:val="left" w:pos="1275"/>
        </w:tabs>
        <w:ind w:left="927" w:right="-711"/>
        <w:rPr>
          <w:iCs/>
          <w:sz w:val="28"/>
          <w:szCs w:val="28"/>
        </w:rPr>
      </w:pPr>
    </w:p>
    <w:p w:rsidR="00D87950" w:rsidRPr="00C23DF4" w:rsidRDefault="00D87950" w:rsidP="00C23DF4">
      <w:pPr>
        <w:ind w:right="-1" w:firstLine="567"/>
        <w:jc w:val="center"/>
        <w:rPr>
          <w:sz w:val="28"/>
          <w:szCs w:val="28"/>
        </w:rPr>
      </w:pPr>
      <w:r w:rsidRPr="00C23DF4">
        <w:rPr>
          <w:sz w:val="28"/>
          <w:szCs w:val="28"/>
        </w:rPr>
        <w:lastRenderedPageBreak/>
        <w:t>2. Цель, задачи и ц</w:t>
      </w:r>
      <w:r w:rsidR="00C23DF4">
        <w:rPr>
          <w:sz w:val="28"/>
          <w:szCs w:val="28"/>
        </w:rPr>
        <w:t>елевые индикаторы Подпрограммы</w:t>
      </w:r>
    </w:p>
    <w:p w:rsidR="00D87950" w:rsidRPr="00C23DF4" w:rsidRDefault="00D87950" w:rsidP="00C23DF4">
      <w:pPr>
        <w:tabs>
          <w:tab w:val="left" w:pos="1275"/>
        </w:tabs>
        <w:ind w:left="567" w:right="-711"/>
        <w:jc w:val="center"/>
        <w:rPr>
          <w:iCs/>
          <w:sz w:val="28"/>
          <w:szCs w:val="28"/>
        </w:rPr>
      </w:pPr>
    </w:p>
    <w:p w:rsidR="00D87950" w:rsidRPr="00C23DF4" w:rsidRDefault="00D87950" w:rsidP="00C23DF4">
      <w:pPr>
        <w:ind w:right="-1" w:firstLine="567"/>
        <w:jc w:val="both"/>
        <w:rPr>
          <w:sz w:val="28"/>
          <w:szCs w:val="28"/>
        </w:rPr>
      </w:pPr>
      <w:r w:rsidRPr="00C23DF4">
        <w:rPr>
          <w:sz w:val="28"/>
          <w:szCs w:val="28"/>
        </w:rPr>
        <w:t>2.1. Целью Подпрограммы является формирование мотивации граждан к здоровому образу жизни, включая здоровое питание и отказ от вредных привычек.</w:t>
      </w:r>
    </w:p>
    <w:p w:rsidR="00D87950" w:rsidRPr="00C23DF4" w:rsidRDefault="00C23DF4" w:rsidP="00C23DF4">
      <w:pPr>
        <w:ind w:right="-1" w:firstLine="567"/>
        <w:jc w:val="both"/>
        <w:rPr>
          <w:sz w:val="28"/>
          <w:szCs w:val="28"/>
        </w:rPr>
      </w:pPr>
      <w:r>
        <w:rPr>
          <w:sz w:val="28"/>
          <w:szCs w:val="28"/>
        </w:rPr>
        <w:t>Задачи Подпрограммы</w:t>
      </w:r>
      <w:r w:rsidR="00D87950" w:rsidRPr="00C23DF4">
        <w:rPr>
          <w:sz w:val="28"/>
          <w:szCs w:val="28"/>
        </w:rPr>
        <w:t>:</w:t>
      </w:r>
    </w:p>
    <w:p w:rsidR="00D87950" w:rsidRPr="00C23DF4" w:rsidRDefault="00D87950" w:rsidP="00C23DF4">
      <w:pPr>
        <w:ind w:right="-1" w:firstLine="567"/>
        <w:jc w:val="both"/>
        <w:rPr>
          <w:sz w:val="28"/>
          <w:szCs w:val="28"/>
        </w:rPr>
      </w:pPr>
      <w:r w:rsidRPr="00C23DF4">
        <w:rPr>
          <w:sz w:val="28"/>
          <w:szCs w:val="28"/>
        </w:rPr>
        <w:t>- формирование культуры и ответственного отношения населения к своему здоровью;</w:t>
      </w:r>
    </w:p>
    <w:p w:rsidR="00D87950" w:rsidRPr="00C23DF4" w:rsidRDefault="00D87950" w:rsidP="00C23DF4">
      <w:pPr>
        <w:ind w:right="-1" w:firstLine="567"/>
        <w:jc w:val="both"/>
        <w:rPr>
          <w:sz w:val="28"/>
          <w:szCs w:val="28"/>
        </w:rPr>
      </w:pPr>
      <w:r w:rsidRPr="00C23DF4">
        <w:rPr>
          <w:sz w:val="28"/>
          <w:szCs w:val="28"/>
        </w:rPr>
        <w:t>- мотивирование граждан к ведению здорового образа жизни посредством информационно-коммуникационной кампании;</w:t>
      </w:r>
    </w:p>
    <w:p w:rsidR="00D87950" w:rsidRPr="00C23DF4" w:rsidRDefault="00D87950" w:rsidP="00C23DF4">
      <w:pPr>
        <w:ind w:right="-1" w:firstLine="567"/>
        <w:jc w:val="both"/>
        <w:rPr>
          <w:sz w:val="28"/>
          <w:szCs w:val="28"/>
        </w:rPr>
      </w:pPr>
      <w:r w:rsidRPr="00C23DF4">
        <w:rPr>
          <w:sz w:val="28"/>
          <w:szCs w:val="28"/>
        </w:rPr>
        <w:t>- развитие системы информирования населения о мерах профилактики заболеваний, сохранения и укрепления своего здоровья.</w:t>
      </w:r>
    </w:p>
    <w:p w:rsidR="00D87950" w:rsidRPr="00C23DF4" w:rsidRDefault="00D87950" w:rsidP="00C23DF4">
      <w:pPr>
        <w:ind w:right="-1" w:firstLine="567"/>
        <w:jc w:val="both"/>
        <w:rPr>
          <w:sz w:val="28"/>
          <w:szCs w:val="28"/>
        </w:rPr>
      </w:pPr>
      <w:r w:rsidRPr="00C23DF4">
        <w:rPr>
          <w:sz w:val="28"/>
          <w:szCs w:val="28"/>
        </w:rPr>
        <w:t>Ожидаемый р</w:t>
      </w:r>
      <w:r w:rsidR="00C23DF4">
        <w:rPr>
          <w:sz w:val="28"/>
          <w:szCs w:val="28"/>
        </w:rPr>
        <w:t>езультат реализации Подпрограммы</w:t>
      </w:r>
      <w:r w:rsidRPr="00C23DF4">
        <w:rPr>
          <w:sz w:val="28"/>
          <w:szCs w:val="28"/>
        </w:rPr>
        <w:t>:</w:t>
      </w:r>
    </w:p>
    <w:p w:rsidR="00D87950" w:rsidRPr="00C23DF4" w:rsidRDefault="00D87950" w:rsidP="00C23DF4">
      <w:pPr>
        <w:ind w:right="-1" w:firstLine="567"/>
        <w:jc w:val="both"/>
        <w:rPr>
          <w:sz w:val="28"/>
          <w:szCs w:val="28"/>
        </w:rPr>
      </w:pPr>
      <w:r w:rsidRPr="00C23DF4">
        <w:rPr>
          <w:sz w:val="28"/>
          <w:szCs w:val="28"/>
        </w:rPr>
        <w:t>- увеличение продолжительности жизни населения;</w:t>
      </w:r>
    </w:p>
    <w:p w:rsidR="00D87950" w:rsidRPr="00C23DF4" w:rsidRDefault="00D87950" w:rsidP="00105CD5">
      <w:pPr>
        <w:tabs>
          <w:tab w:val="left" w:pos="993"/>
        </w:tabs>
        <w:ind w:right="-1" w:firstLine="567"/>
        <w:jc w:val="both"/>
        <w:rPr>
          <w:sz w:val="28"/>
          <w:szCs w:val="28"/>
        </w:rPr>
      </w:pPr>
      <w:r w:rsidRPr="00C23DF4">
        <w:rPr>
          <w:sz w:val="28"/>
          <w:szCs w:val="28"/>
        </w:rPr>
        <w:t>- увеличение доли граждан, ведущих здоровый образ жизни;</w:t>
      </w:r>
    </w:p>
    <w:p w:rsidR="00D87950" w:rsidRPr="00C23DF4" w:rsidRDefault="00D87950" w:rsidP="00C23DF4">
      <w:pPr>
        <w:ind w:right="-1" w:firstLine="567"/>
        <w:jc w:val="both"/>
        <w:rPr>
          <w:sz w:val="28"/>
          <w:szCs w:val="28"/>
        </w:rPr>
      </w:pPr>
      <w:r w:rsidRPr="00C23DF4">
        <w:rPr>
          <w:sz w:val="28"/>
          <w:szCs w:val="28"/>
        </w:rPr>
        <w:t>- увеличение количества населения, охваченного информационно-коммуникационной кампанией;</w:t>
      </w:r>
    </w:p>
    <w:p w:rsidR="00D87950" w:rsidRPr="00C23DF4" w:rsidRDefault="00D87950" w:rsidP="00C23DF4">
      <w:pPr>
        <w:ind w:right="-1" w:firstLine="567"/>
        <w:jc w:val="both"/>
        <w:rPr>
          <w:sz w:val="28"/>
          <w:szCs w:val="28"/>
        </w:rPr>
      </w:pPr>
      <w:r w:rsidRPr="00C23DF4">
        <w:rPr>
          <w:sz w:val="28"/>
          <w:szCs w:val="28"/>
        </w:rPr>
        <w:t>- увеличение количества граждан, охваченных профилактическими мероприятиями.</w:t>
      </w:r>
    </w:p>
    <w:p w:rsidR="00D87950" w:rsidRPr="00C23DF4" w:rsidRDefault="00D87950" w:rsidP="00C23DF4">
      <w:pPr>
        <w:ind w:right="-1" w:firstLine="567"/>
        <w:jc w:val="both"/>
        <w:rPr>
          <w:sz w:val="28"/>
          <w:szCs w:val="28"/>
        </w:rPr>
      </w:pPr>
      <w:r w:rsidRPr="00C23DF4">
        <w:rPr>
          <w:sz w:val="28"/>
          <w:szCs w:val="28"/>
        </w:rPr>
        <w:t>В результате целенаправленной работы по формированию здорового образа жизни у населения Березовского района предполагается достичь к 2030 году положительной динамики информационно-коммуникационной кампании, а именно увеличение количества распространенных агитационных материалов по популяризации здорового образа жизни до 150 ед.</w:t>
      </w:r>
    </w:p>
    <w:p w:rsidR="00D87950" w:rsidRDefault="00D87950" w:rsidP="00BB7E7D">
      <w:pPr>
        <w:ind w:right="-1" w:firstLine="567"/>
        <w:jc w:val="right"/>
        <w:rPr>
          <w:sz w:val="28"/>
          <w:szCs w:val="28"/>
        </w:rPr>
      </w:pPr>
    </w:p>
    <w:p w:rsidR="00BB7E7D" w:rsidRDefault="00BB7E7D" w:rsidP="00BB7E7D">
      <w:pPr>
        <w:ind w:right="-1" w:firstLine="567"/>
        <w:jc w:val="right"/>
        <w:rPr>
          <w:sz w:val="28"/>
          <w:szCs w:val="28"/>
        </w:rPr>
      </w:pPr>
      <w:r>
        <w:rPr>
          <w:sz w:val="28"/>
          <w:szCs w:val="28"/>
        </w:rPr>
        <w:t>Таблица 5</w:t>
      </w:r>
    </w:p>
    <w:p w:rsidR="00BB7E7D" w:rsidRPr="00C23DF4" w:rsidRDefault="00BB7E7D" w:rsidP="00BB7E7D">
      <w:pPr>
        <w:ind w:right="-1" w:firstLine="567"/>
        <w:jc w:val="right"/>
        <w:rPr>
          <w:sz w:val="28"/>
          <w:szCs w:val="28"/>
        </w:rPr>
      </w:pPr>
    </w:p>
    <w:p w:rsidR="00D87950" w:rsidRPr="00C23DF4" w:rsidRDefault="00D87950" w:rsidP="00C23DF4">
      <w:pPr>
        <w:ind w:right="-1" w:firstLine="567"/>
        <w:jc w:val="center"/>
        <w:rPr>
          <w:sz w:val="28"/>
          <w:szCs w:val="28"/>
        </w:rPr>
      </w:pPr>
      <w:r w:rsidRPr="00C23DF4">
        <w:rPr>
          <w:sz w:val="28"/>
          <w:szCs w:val="28"/>
        </w:rPr>
        <w:t>Характеристика целевого показателя по годам, которые ведут к достижению поставленных целей и задач</w:t>
      </w:r>
    </w:p>
    <w:p w:rsidR="00D87950" w:rsidRPr="00C23DF4" w:rsidRDefault="00D87950" w:rsidP="00C23DF4">
      <w:pPr>
        <w:tabs>
          <w:tab w:val="left" w:pos="1275"/>
        </w:tabs>
        <w:ind w:left="567" w:right="-711"/>
        <w:jc w:val="center"/>
        <w:rPr>
          <w:iCs/>
          <w:sz w:val="28"/>
          <w:szCs w:val="28"/>
        </w:rPr>
      </w:pP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35"/>
        <w:gridCol w:w="1559"/>
        <w:gridCol w:w="851"/>
        <w:gridCol w:w="850"/>
        <w:gridCol w:w="709"/>
        <w:gridCol w:w="851"/>
        <w:gridCol w:w="850"/>
        <w:gridCol w:w="851"/>
      </w:tblGrid>
      <w:tr w:rsidR="00D87950" w:rsidRPr="00BA0659" w:rsidTr="00C23DF4">
        <w:tc>
          <w:tcPr>
            <w:tcW w:w="675" w:type="dxa"/>
            <w:vMerge w:val="restart"/>
            <w:shd w:val="clear" w:color="auto" w:fill="auto"/>
          </w:tcPr>
          <w:p w:rsidR="00D87950" w:rsidRPr="001764D6" w:rsidRDefault="00D87950" w:rsidP="0036286E">
            <w:pPr>
              <w:tabs>
                <w:tab w:val="left" w:pos="0"/>
              </w:tabs>
              <w:ind w:right="33"/>
              <w:jc w:val="center"/>
              <w:rPr>
                <w:iCs/>
              </w:rPr>
            </w:pPr>
            <w:r w:rsidRPr="001764D6">
              <w:rPr>
                <w:iCs/>
              </w:rPr>
              <w:t>№</w:t>
            </w:r>
          </w:p>
          <w:p w:rsidR="00D87950" w:rsidRPr="001764D6" w:rsidRDefault="00D87950" w:rsidP="0036286E">
            <w:pPr>
              <w:tabs>
                <w:tab w:val="left" w:pos="0"/>
              </w:tabs>
              <w:ind w:right="33"/>
              <w:jc w:val="center"/>
              <w:rPr>
                <w:iCs/>
              </w:rPr>
            </w:pPr>
            <w:r w:rsidRPr="001764D6">
              <w:rPr>
                <w:iCs/>
              </w:rPr>
              <w:t>п/п</w:t>
            </w:r>
          </w:p>
        </w:tc>
        <w:tc>
          <w:tcPr>
            <w:tcW w:w="2835" w:type="dxa"/>
            <w:vMerge w:val="restart"/>
            <w:shd w:val="clear" w:color="auto" w:fill="auto"/>
          </w:tcPr>
          <w:p w:rsidR="00D87950" w:rsidRDefault="00D87950" w:rsidP="0036286E">
            <w:pPr>
              <w:tabs>
                <w:tab w:val="left" w:pos="317"/>
              </w:tabs>
              <w:ind w:right="-119"/>
              <w:jc w:val="center"/>
              <w:rPr>
                <w:iCs/>
              </w:rPr>
            </w:pPr>
            <w:r w:rsidRPr="001764D6">
              <w:rPr>
                <w:iCs/>
              </w:rPr>
              <w:t xml:space="preserve">Наименование </w:t>
            </w:r>
          </w:p>
          <w:p w:rsidR="00D87950" w:rsidRPr="001764D6" w:rsidRDefault="00D87950" w:rsidP="0036286E">
            <w:pPr>
              <w:tabs>
                <w:tab w:val="left" w:pos="317"/>
              </w:tabs>
              <w:ind w:right="-119"/>
              <w:jc w:val="center"/>
              <w:rPr>
                <w:iCs/>
              </w:rPr>
            </w:pPr>
            <w:r w:rsidRPr="001764D6">
              <w:rPr>
                <w:iCs/>
              </w:rPr>
              <w:t>показателя</w:t>
            </w:r>
          </w:p>
        </w:tc>
        <w:tc>
          <w:tcPr>
            <w:tcW w:w="1559" w:type="dxa"/>
            <w:vMerge w:val="restart"/>
          </w:tcPr>
          <w:p w:rsidR="00D87950" w:rsidRDefault="00D87950" w:rsidP="0036286E">
            <w:pPr>
              <w:tabs>
                <w:tab w:val="left" w:pos="1275"/>
              </w:tabs>
              <w:ind w:left="-959" w:right="-1101"/>
              <w:jc w:val="center"/>
              <w:rPr>
                <w:iCs/>
              </w:rPr>
            </w:pPr>
            <w:r>
              <w:rPr>
                <w:iCs/>
              </w:rPr>
              <w:t xml:space="preserve">Единица </w:t>
            </w:r>
          </w:p>
          <w:p w:rsidR="00D87950" w:rsidRPr="001764D6" w:rsidRDefault="00D87950" w:rsidP="0036286E">
            <w:pPr>
              <w:tabs>
                <w:tab w:val="left" w:pos="1275"/>
              </w:tabs>
              <w:ind w:left="-959" w:right="-1101"/>
              <w:jc w:val="center"/>
              <w:rPr>
                <w:iCs/>
              </w:rPr>
            </w:pPr>
            <w:r>
              <w:rPr>
                <w:iCs/>
              </w:rPr>
              <w:t>измерения</w:t>
            </w:r>
          </w:p>
        </w:tc>
        <w:tc>
          <w:tcPr>
            <w:tcW w:w="4962" w:type="dxa"/>
            <w:gridSpan w:val="6"/>
            <w:shd w:val="clear" w:color="auto" w:fill="auto"/>
          </w:tcPr>
          <w:p w:rsidR="00D87950" w:rsidRPr="001764D6" w:rsidRDefault="00D87950" w:rsidP="0036286E">
            <w:pPr>
              <w:tabs>
                <w:tab w:val="left" w:pos="1275"/>
              </w:tabs>
              <w:ind w:right="459"/>
              <w:jc w:val="center"/>
              <w:rPr>
                <w:iCs/>
              </w:rPr>
            </w:pPr>
            <w:r w:rsidRPr="001764D6">
              <w:rPr>
                <w:iCs/>
              </w:rPr>
              <w:t>Период, год</w:t>
            </w:r>
          </w:p>
        </w:tc>
      </w:tr>
      <w:tr w:rsidR="00D87950" w:rsidRPr="00BA0659" w:rsidTr="00C23DF4">
        <w:tc>
          <w:tcPr>
            <w:tcW w:w="675" w:type="dxa"/>
            <w:vMerge/>
            <w:shd w:val="clear" w:color="auto" w:fill="auto"/>
          </w:tcPr>
          <w:p w:rsidR="00D87950" w:rsidRPr="001764D6" w:rsidRDefault="00D87950" w:rsidP="0036286E">
            <w:pPr>
              <w:tabs>
                <w:tab w:val="left" w:pos="1275"/>
              </w:tabs>
              <w:ind w:right="-711"/>
              <w:jc w:val="center"/>
              <w:rPr>
                <w:iCs/>
              </w:rPr>
            </w:pPr>
          </w:p>
        </w:tc>
        <w:tc>
          <w:tcPr>
            <w:tcW w:w="2835" w:type="dxa"/>
            <w:vMerge/>
            <w:shd w:val="clear" w:color="auto" w:fill="auto"/>
          </w:tcPr>
          <w:p w:rsidR="00D87950" w:rsidRPr="001764D6" w:rsidRDefault="00D87950" w:rsidP="0036286E">
            <w:pPr>
              <w:tabs>
                <w:tab w:val="left" w:pos="1275"/>
              </w:tabs>
              <w:ind w:right="-711"/>
              <w:jc w:val="center"/>
              <w:rPr>
                <w:iCs/>
              </w:rPr>
            </w:pPr>
          </w:p>
        </w:tc>
        <w:tc>
          <w:tcPr>
            <w:tcW w:w="1559" w:type="dxa"/>
            <w:vMerge/>
          </w:tcPr>
          <w:p w:rsidR="00D87950" w:rsidRPr="001764D6" w:rsidRDefault="00D87950" w:rsidP="0036286E">
            <w:pPr>
              <w:tabs>
                <w:tab w:val="left" w:pos="1167"/>
              </w:tabs>
              <w:ind w:right="-186"/>
              <w:rPr>
                <w:iCs/>
              </w:rPr>
            </w:pPr>
          </w:p>
        </w:tc>
        <w:tc>
          <w:tcPr>
            <w:tcW w:w="851" w:type="dxa"/>
            <w:shd w:val="clear" w:color="auto" w:fill="auto"/>
          </w:tcPr>
          <w:p w:rsidR="00D87950" w:rsidRPr="001764D6" w:rsidRDefault="00D87950" w:rsidP="0036286E">
            <w:pPr>
              <w:tabs>
                <w:tab w:val="left" w:pos="1167"/>
              </w:tabs>
              <w:ind w:right="-186"/>
              <w:rPr>
                <w:iCs/>
              </w:rPr>
            </w:pPr>
            <w:r w:rsidRPr="001764D6">
              <w:rPr>
                <w:iCs/>
              </w:rPr>
              <w:t>2025</w:t>
            </w:r>
          </w:p>
        </w:tc>
        <w:tc>
          <w:tcPr>
            <w:tcW w:w="850" w:type="dxa"/>
            <w:shd w:val="clear" w:color="auto" w:fill="auto"/>
          </w:tcPr>
          <w:p w:rsidR="00D87950" w:rsidRPr="001764D6" w:rsidRDefault="00D87950" w:rsidP="0036286E">
            <w:pPr>
              <w:tabs>
                <w:tab w:val="left" w:pos="1275"/>
              </w:tabs>
              <w:ind w:right="-711"/>
              <w:rPr>
                <w:iCs/>
              </w:rPr>
            </w:pPr>
            <w:r w:rsidRPr="001764D6">
              <w:rPr>
                <w:iCs/>
              </w:rPr>
              <w:t>2026</w:t>
            </w:r>
          </w:p>
        </w:tc>
        <w:tc>
          <w:tcPr>
            <w:tcW w:w="709" w:type="dxa"/>
            <w:shd w:val="clear" w:color="auto" w:fill="auto"/>
          </w:tcPr>
          <w:p w:rsidR="00D87950" w:rsidRPr="001764D6" w:rsidRDefault="00D87950" w:rsidP="0036286E">
            <w:pPr>
              <w:tabs>
                <w:tab w:val="left" w:pos="1275"/>
              </w:tabs>
              <w:ind w:right="-711"/>
              <w:rPr>
                <w:iCs/>
              </w:rPr>
            </w:pPr>
            <w:r w:rsidRPr="001764D6">
              <w:rPr>
                <w:iCs/>
              </w:rPr>
              <w:t>2027</w:t>
            </w:r>
          </w:p>
        </w:tc>
        <w:tc>
          <w:tcPr>
            <w:tcW w:w="851" w:type="dxa"/>
            <w:shd w:val="clear" w:color="auto" w:fill="auto"/>
          </w:tcPr>
          <w:p w:rsidR="00D87950" w:rsidRPr="001764D6" w:rsidRDefault="00D87950" w:rsidP="0036286E">
            <w:pPr>
              <w:tabs>
                <w:tab w:val="left" w:pos="1275"/>
              </w:tabs>
              <w:ind w:right="-711"/>
              <w:rPr>
                <w:iCs/>
              </w:rPr>
            </w:pPr>
            <w:r w:rsidRPr="001764D6">
              <w:rPr>
                <w:iCs/>
              </w:rPr>
              <w:t>2028</w:t>
            </w:r>
          </w:p>
        </w:tc>
        <w:tc>
          <w:tcPr>
            <w:tcW w:w="850" w:type="dxa"/>
            <w:shd w:val="clear" w:color="auto" w:fill="auto"/>
          </w:tcPr>
          <w:p w:rsidR="00D87950" w:rsidRPr="001764D6" w:rsidRDefault="00D87950" w:rsidP="0036286E">
            <w:pPr>
              <w:tabs>
                <w:tab w:val="left" w:pos="1275"/>
              </w:tabs>
              <w:ind w:right="-711"/>
              <w:rPr>
                <w:iCs/>
              </w:rPr>
            </w:pPr>
            <w:r w:rsidRPr="001764D6">
              <w:rPr>
                <w:iCs/>
              </w:rPr>
              <w:t>2029</w:t>
            </w:r>
          </w:p>
        </w:tc>
        <w:tc>
          <w:tcPr>
            <w:tcW w:w="851" w:type="dxa"/>
            <w:shd w:val="clear" w:color="auto" w:fill="auto"/>
          </w:tcPr>
          <w:p w:rsidR="00D87950" w:rsidRPr="001764D6" w:rsidRDefault="00D87950" w:rsidP="0036286E">
            <w:pPr>
              <w:tabs>
                <w:tab w:val="left" w:pos="1275"/>
              </w:tabs>
              <w:ind w:right="-711"/>
              <w:rPr>
                <w:iCs/>
              </w:rPr>
            </w:pPr>
            <w:r w:rsidRPr="001764D6">
              <w:rPr>
                <w:iCs/>
              </w:rPr>
              <w:t>2030</w:t>
            </w:r>
          </w:p>
        </w:tc>
      </w:tr>
      <w:tr w:rsidR="00D87950" w:rsidRPr="00BA0659" w:rsidTr="00C23DF4">
        <w:tc>
          <w:tcPr>
            <w:tcW w:w="675" w:type="dxa"/>
            <w:shd w:val="clear" w:color="auto" w:fill="auto"/>
          </w:tcPr>
          <w:p w:rsidR="00D87950" w:rsidRPr="001764D6" w:rsidRDefault="00D87950" w:rsidP="0036286E">
            <w:pPr>
              <w:tabs>
                <w:tab w:val="left" w:pos="284"/>
              </w:tabs>
              <w:ind w:right="-392" w:hanging="425"/>
              <w:jc w:val="center"/>
              <w:rPr>
                <w:iCs/>
              </w:rPr>
            </w:pPr>
            <w:r w:rsidRPr="001764D6">
              <w:rPr>
                <w:iCs/>
              </w:rPr>
              <w:t>1</w:t>
            </w:r>
          </w:p>
        </w:tc>
        <w:tc>
          <w:tcPr>
            <w:tcW w:w="2835" w:type="dxa"/>
            <w:shd w:val="clear" w:color="auto" w:fill="auto"/>
          </w:tcPr>
          <w:p w:rsidR="00D87950" w:rsidRPr="001764D6" w:rsidRDefault="00D87950" w:rsidP="0036286E">
            <w:pPr>
              <w:tabs>
                <w:tab w:val="left" w:pos="1275"/>
              </w:tabs>
              <w:ind w:right="34"/>
              <w:rPr>
                <w:iCs/>
              </w:rPr>
            </w:pPr>
            <w:r>
              <w:rPr>
                <w:iCs/>
              </w:rPr>
              <w:t>Количество распространенных агитационных материалов по популяризации здорового образа жизни</w:t>
            </w:r>
          </w:p>
        </w:tc>
        <w:tc>
          <w:tcPr>
            <w:tcW w:w="1559" w:type="dxa"/>
          </w:tcPr>
          <w:p w:rsidR="00D87950" w:rsidRDefault="00D87950" w:rsidP="0036286E">
            <w:pPr>
              <w:tabs>
                <w:tab w:val="left" w:pos="1275"/>
              </w:tabs>
              <w:ind w:right="-108"/>
              <w:jc w:val="center"/>
              <w:rPr>
                <w:iCs/>
              </w:rPr>
            </w:pPr>
            <w:r>
              <w:rPr>
                <w:iCs/>
              </w:rPr>
              <w:t>Ед.</w:t>
            </w:r>
          </w:p>
        </w:tc>
        <w:tc>
          <w:tcPr>
            <w:tcW w:w="851" w:type="dxa"/>
            <w:shd w:val="clear" w:color="auto" w:fill="auto"/>
          </w:tcPr>
          <w:p w:rsidR="00D87950" w:rsidRPr="001764D6" w:rsidRDefault="00D87950" w:rsidP="0036286E">
            <w:pPr>
              <w:tabs>
                <w:tab w:val="left" w:pos="1275"/>
              </w:tabs>
              <w:ind w:right="-711"/>
              <w:rPr>
                <w:iCs/>
              </w:rPr>
            </w:pPr>
            <w:r>
              <w:rPr>
                <w:iCs/>
              </w:rPr>
              <w:t>125</w:t>
            </w:r>
          </w:p>
        </w:tc>
        <w:tc>
          <w:tcPr>
            <w:tcW w:w="850" w:type="dxa"/>
            <w:shd w:val="clear" w:color="auto" w:fill="auto"/>
          </w:tcPr>
          <w:p w:rsidR="00D87950" w:rsidRPr="001764D6" w:rsidRDefault="00D87950" w:rsidP="0036286E">
            <w:pPr>
              <w:tabs>
                <w:tab w:val="left" w:pos="1275"/>
              </w:tabs>
              <w:ind w:right="-711"/>
              <w:rPr>
                <w:iCs/>
              </w:rPr>
            </w:pPr>
            <w:r>
              <w:rPr>
                <w:iCs/>
              </w:rPr>
              <w:t>130</w:t>
            </w:r>
          </w:p>
        </w:tc>
        <w:tc>
          <w:tcPr>
            <w:tcW w:w="709" w:type="dxa"/>
            <w:shd w:val="clear" w:color="auto" w:fill="auto"/>
          </w:tcPr>
          <w:p w:rsidR="00D87950" w:rsidRPr="001764D6" w:rsidRDefault="00D87950" w:rsidP="0036286E">
            <w:pPr>
              <w:tabs>
                <w:tab w:val="left" w:pos="1275"/>
              </w:tabs>
              <w:ind w:right="-711"/>
              <w:rPr>
                <w:iCs/>
              </w:rPr>
            </w:pPr>
            <w:r>
              <w:rPr>
                <w:iCs/>
              </w:rPr>
              <w:t>135</w:t>
            </w:r>
          </w:p>
        </w:tc>
        <w:tc>
          <w:tcPr>
            <w:tcW w:w="851" w:type="dxa"/>
            <w:shd w:val="clear" w:color="auto" w:fill="auto"/>
          </w:tcPr>
          <w:p w:rsidR="00D87950" w:rsidRPr="001764D6" w:rsidRDefault="00D87950" w:rsidP="0036286E">
            <w:pPr>
              <w:tabs>
                <w:tab w:val="left" w:pos="1275"/>
              </w:tabs>
              <w:ind w:right="-711"/>
              <w:rPr>
                <w:iCs/>
              </w:rPr>
            </w:pPr>
            <w:r>
              <w:rPr>
                <w:iCs/>
              </w:rPr>
              <w:t>140</w:t>
            </w:r>
          </w:p>
        </w:tc>
        <w:tc>
          <w:tcPr>
            <w:tcW w:w="850" w:type="dxa"/>
            <w:shd w:val="clear" w:color="auto" w:fill="auto"/>
          </w:tcPr>
          <w:p w:rsidR="00D87950" w:rsidRPr="001764D6" w:rsidRDefault="00D87950" w:rsidP="0036286E">
            <w:pPr>
              <w:tabs>
                <w:tab w:val="left" w:pos="1275"/>
              </w:tabs>
              <w:ind w:right="-711"/>
              <w:rPr>
                <w:iCs/>
              </w:rPr>
            </w:pPr>
            <w:r>
              <w:rPr>
                <w:iCs/>
              </w:rPr>
              <w:t>145</w:t>
            </w:r>
          </w:p>
        </w:tc>
        <w:tc>
          <w:tcPr>
            <w:tcW w:w="851" w:type="dxa"/>
            <w:shd w:val="clear" w:color="auto" w:fill="auto"/>
          </w:tcPr>
          <w:p w:rsidR="00D87950" w:rsidRPr="001764D6" w:rsidRDefault="00D87950" w:rsidP="0036286E">
            <w:pPr>
              <w:tabs>
                <w:tab w:val="left" w:pos="1275"/>
              </w:tabs>
              <w:ind w:right="-711"/>
              <w:rPr>
                <w:iCs/>
              </w:rPr>
            </w:pPr>
            <w:r>
              <w:rPr>
                <w:iCs/>
              </w:rPr>
              <w:t>150</w:t>
            </w:r>
          </w:p>
        </w:tc>
      </w:tr>
    </w:tbl>
    <w:p w:rsidR="00D87950" w:rsidRPr="00C23DF4" w:rsidRDefault="00D87950" w:rsidP="00C23DF4">
      <w:pPr>
        <w:tabs>
          <w:tab w:val="left" w:pos="1275"/>
        </w:tabs>
        <w:ind w:left="567" w:right="-711"/>
        <w:jc w:val="center"/>
        <w:rPr>
          <w:iCs/>
          <w:sz w:val="28"/>
          <w:szCs w:val="28"/>
        </w:rPr>
      </w:pPr>
    </w:p>
    <w:p w:rsidR="00D87950" w:rsidRPr="00C23DF4" w:rsidRDefault="00D87950" w:rsidP="00C23DF4">
      <w:pPr>
        <w:ind w:right="-1" w:firstLine="567"/>
        <w:jc w:val="both"/>
        <w:rPr>
          <w:sz w:val="28"/>
          <w:szCs w:val="28"/>
        </w:rPr>
      </w:pPr>
      <w:r w:rsidRPr="00C23DF4">
        <w:rPr>
          <w:sz w:val="28"/>
          <w:szCs w:val="28"/>
        </w:rPr>
        <w:t>2.2. Система мероприятий Подпрограммы, направленных на формирование ценностей здорового образа жизни у жителей Березовского района, включает в себя следующие направления:</w:t>
      </w:r>
    </w:p>
    <w:p w:rsidR="00D87950" w:rsidRPr="00C23DF4" w:rsidRDefault="00D87950" w:rsidP="00C23DF4">
      <w:pPr>
        <w:ind w:right="-1" w:firstLine="567"/>
        <w:jc w:val="both"/>
        <w:rPr>
          <w:sz w:val="28"/>
          <w:szCs w:val="28"/>
        </w:rPr>
      </w:pPr>
      <w:r w:rsidRPr="00C23DF4">
        <w:rPr>
          <w:sz w:val="28"/>
          <w:szCs w:val="28"/>
        </w:rPr>
        <w:t>- мероприятия, направленные на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p w:rsidR="00D87950" w:rsidRPr="00C23DF4" w:rsidRDefault="00D87950" w:rsidP="00C23DF4">
      <w:pPr>
        <w:ind w:right="-1" w:firstLine="567"/>
        <w:jc w:val="both"/>
        <w:rPr>
          <w:sz w:val="28"/>
          <w:szCs w:val="28"/>
        </w:rPr>
      </w:pPr>
      <w:r w:rsidRPr="00C23DF4">
        <w:rPr>
          <w:sz w:val="28"/>
          <w:szCs w:val="28"/>
        </w:rPr>
        <w:t>- мероприятия, направленные на снижение смертности от болезней системы кровообращения;</w:t>
      </w:r>
    </w:p>
    <w:p w:rsidR="00D87950" w:rsidRPr="00C23DF4" w:rsidRDefault="00D87950" w:rsidP="00C23DF4">
      <w:pPr>
        <w:ind w:right="-1" w:firstLine="567"/>
        <w:jc w:val="both"/>
        <w:rPr>
          <w:sz w:val="28"/>
          <w:szCs w:val="28"/>
        </w:rPr>
      </w:pPr>
      <w:r w:rsidRPr="00C23DF4">
        <w:rPr>
          <w:sz w:val="28"/>
          <w:szCs w:val="28"/>
        </w:rPr>
        <w:lastRenderedPageBreak/>
        <w:t>- мероприятия, направленные на снижение смертности от злокачественных новообразований;</w:t>
      </w:r>
    </w:p>
    <w:p w:rsidR="00D87950" w:rsidRPr="00C23DF4" w:rsidRDefault="00D87950" w:rsidP="00C23DF4">
      <w:pPr>
        <w:ind w:right="-1" w:firstLine="567"/>
        <w:jc w:val="both"/>
        <w:rPr>
          <w:sz w:val="28"/>
          <w:szCs w:val="28"/>
        </w:rPr>
      </w:pPr>
      <w:r w:rsidRPr="00C23DF4">
        <w:rPr>
          <w:sz w:val="28"/>
          <w:szCs w:val="28"/>
        </w:rPr>
        <w:t>- мероприятия, направленные на сокращение уровня материнской и младенческой смертности, укреплению репродуктивного здоровья населения, в том числе детей и подростков;</w:t>
      </w:r>
    </w:p>
    <w:p w:rsidR="00D87950" w:rsidRPr="00C23DF4" w:rsidRDefault="00D87950" w:rsidP="00C23DF4">
      <w:pPr>
        <w:ind w:right="-1" w:firstLine="567"/>
        <w:jc w:val="both"/>
        <w:rPr>
          <w:sz w:val="28"/>
          <w:szCs w:val="28"/>
        </w:rPr>
      </w:pPr>
      <w:r w:rsidRPr="00C23DF4">
        <w:rPr>
          <w:sz w:val="28"/>
          <w:szCs w:val="28"/>
        </w:rPr>
        <w:t>- мероприятия, направленные на формирование ценностей здорового образа жизни среди всех категорий граждан.</w:t>
      </w:r>
    </w:p>
    <w:p w:rsidR="00D87950" w:rsidRPr="00C23DF4" w:rsidRDefault="00D87950" w:rsidP="00C23DF4">
      <w:pPr>
        <w:ind w:right="-1" w:firstLine="567"/>
        <w:jc w:val="both"/>
        <w:rPr>
          <w:sz w:val="28"/>
          <w:szCs w:val="28"/>
        </w:rPr>
      </w:pPr>
      <w:r w:rsidRPr="00C23DF4">
        <w:rPr>
          <w:sz w:val="28"/>
          <w:szCs w:val="28"/>
        </w:rPr>
        <w:t>2.3. Финансовое обеспечение реализации Подпрограммы</w:t>
      </w:r>
      <w:r w:rsidR="00C23DF4">
        <w:rPr>
          <w:sz w:val="28"/>
          <w:szCs w:val="28"/>
        </w:rPr>
        <w:t xml:space="preserve"> </w:t>
      </w:r>
      <w:r w:rsidRPr="00C23DF4">
        <w:rPr>
          <w:sz w:val="28"/>
          <w:szCs w:val="28"/>
        </w:rPr>
        <w:t>не предусмотрено.</w:t>
      </w:r>
    </w:p>
    <w:p w:rsidR="00D87950" w:rsidRDefault="00D87950">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pPr>
    </w:p>
    <w:p w:rsidR="00BB7E7D" w:rsidRDefault="00BB7E7D">
      <w:pPr>
        <w:jc w:val="right"/>
        <w:rPr>
          <w:sz w:val="28"/>
          <w:szCs w:val="28"/>
        </w:rPr>
        <w:sectPr w:rsidR="00BB7E7D" w:rsidSect="00D87950">
          <w:pgSz w:w="11906" w:h="16838"/>
          <w:pgMar w:top="1134" w:right="567" w:bottom="1134" w:left="1134" w:header="709" w:footer="709" w:gutter="0"/>
          <w:pgNumType w:start="2"/>
          <w:cols w:space="708"/>
          <w:titlePg/>
          <w:docGrid w:linePitch="360"/>
        </w:sectPr>
      </w:pPr>
    </w:p>
    <w:p w:rsidR="00BB7E7D" w:rsidRPr="00CE1654" w:rsidRDefault="00BB7E7D" w:rsidP="00BB7E7D">
      <w:pPr>
        <w:jc w:val="right"/>
        <w:rPr>
          <w:rFonts w:cs="Arial"/>
          <w:color w:val="000000"/>
        </w:rPr>
      </w:pPr>
    </w:p>
    <w:p w:rsidR="00BB7E7D" w:rsidRPr="00F9487A" w:rsidRDefault="00BB7E7D" w:rsidP="00F9487A">
      <w:pPr>
        <w:pStyle w:val="a3"/>
        <w:numPr>
          <w:ilvl w:val="0"/>
          <w:numId w:val="23"/>
        </w:numPr>
        <w:jc w:val="center"/>
        <w:rPr>
          <w:rFonts w:cs="Arial"/>
          <w:b/>
          <w:sz w:val="28"/>
        </w:rPr>
      </w:pPr>
      <w:r w:rsidRPr="00F9487A">
        <w:rPr>
          <w:rFonts w:cs="Arial"/>
          <w:b/>
          <w:sz w:val="28"/>
        </w:rPr>
        <w:t>План мероприятий подпрограммы «Укрепление общественного здоровья»</w:t>
      </w:r>
    </w:p>
    <w:p w:rsidR="00F9487A" w:rsidRDefault="00F9487A" w:rsidP="00F9487A">
      <w:pPr>
        <w:pStyle w:val="a3"/>
        <w:ind w:left="1287"/>
        <w:rPr>
          <w:rFonts w:cs="Arial"/>
          <w:b/>
        </w:rPr>
      </w:pPr>
    </w:p>
    <w:p w:rsidR="00F9487A" w:rsidRDefault="00F9487A" w:rsidP="00F9487A">
      <w:pPr>
        <w:ind w:right="-1" w:firstLine="567"/>
        <w:jc w:val="both"/>
        <w:rPr>
          <w:rFonts w:cs="Arial"/>
          <w:b/>
        </w:rPr>
      </w:pPr>
      <w:r>
        <w:rPr>
          <w:sz w:val="28"/>
          <w:szCs w:val="28"/>
        </w:rPr>
        <w:t xml:space="preserve">3.1. </w:t>
      </w:r>
      <w:r w:rsidRPr="00F9487A">
        <w:rPr>
          <w:sz w:val="28"/>
          <w:szCs w:val="28"/>
        </w:rPr>
        <w:t>План мероприятий изложен в соответствии с таблицей 6.</w:t>
      </w:r>
    </w:p>
    <w:p w:rsidR="00F9487A" w:rsidRPr="00F9487A" w:rsidRDefault="00F9487A" w:rsidP="00F9487A">
      <w:pPr>
        <w:pStyle w:val="a3"/>
        <w:ind w:left="1647"/>
        <w:jc w:val="right"/>
        <w:rPr>
          <w:rFonts w:cs="Arial"/>
        </w:rPr>
      </w:pPr>
      <w:r w:rsidRPr="00F9487A">
        <w:rPr>
          <w:rFonts w:cs="Arial"/>
        </w:rPr>
        <w:t>Таблица 6</w:t>
      </w:r>
    </w:p>
    <w:p w:rsidR="00BB7E7D" w:rsidRPr="00CE1654" w:rsidRDefault="00BB7E7D" w:rsidP="00BB7E7D">
      <w:pPr>
        <w:jc w:val="cente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3795"/>
        <w:gridCol w:w="1796"/>
        <w:gridCol w:w="3919"/>
      </w:tblGrid>
      <w:tr w:rsidR="00BB7E7D" w:rsidRPr="00CE1654" w:rsidTr="0036286E">
        <w:trPr>
          <w:trHeight w:val="529"/>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line="254" w:lineRule="auto"/>
              <w:ind w:hanging="6"/>
              <w:jc w:val="center"/>
              <w:rPr>
                <w:rFonts w:cs="Arial"/>
                <w:b/>
              </w:rPr>
            </w:pPr>
            <w:r w:rsidRPr="00CE1654">
              <w:rPr>
                <w:rFonts w:cs="Arial"/>
                <w:b/>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line="254" w:lineRule="auto"/>
              <w:ind w:hanging="6"/>
              <w:jc w:val="center"/>
              <w:rPr>
                <w:rFonts w:cs="Arial"/>
                <w:b/>
              </w:rPr>
            </w:pPr>
            <w:r w:rsidRPr="00CE1654">
              <w:rPr>
                <w:rFonts w:cs="Arial"/>
                <w:b/>
              </w:rPr>
              <w:t>Наименование</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line="254" w:lineRule="auto"/>
              <w:ind w:hanging="6"/>
              <w:jc w:val="center"/>
              <w:rPr>
                <w:rFonts w:cs="Arial"/>
                <w:b/>
              </w:rPr>
            </w:pPr>
            <w:r w:rsidRPr="00CE1654">
              <w:rPr>
                <w:rFonts w:cs="Arial"/>
                <w:b/>
              </w:rPr>
              <w:t>Сроки исполнения</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line="254" w:lineRule="auto"/>
              <w:ind w:hanging="6"/>
              <w:jc w:val="center"/>
              <w:rPr>
                <w:rFonts w:cs="Arial"/>
                <w:b/>
              </w:rPr>
            </w:pPr>
            <w:r w:rsidRPr="00CE1654">
              <w:rPr>
                <w:rFonts w:cs="Arial"/>
                <w:b/>
              </w:rPr>
              <w:t>Ответственный исполнитель</w:t>
            </w: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jc w:val="center"/>
              <w:rPr>
                <w:rFonts w:cs="Arial"/>
                <w:b/>
              </w:rPr>
            </w:pPr>
            <w:r w:rsidRPr="00CE1654">
              <w:rPr>
                <w:rFonts w:cs="Arial"/>
                <w:b/>
                <w:lang w:val="en-US"/>
              </w:rPr>
              <w:t>I</w:t>
            </w:r>
            <w:r w:rsidRPr="00CE1654">
              <w:rPr>
                <w:rFonts w:cs="Arial"/>
                <w:b/>
              </w:rPr>
              <w:t>. Мероприятия, реализуемые медицинскими организациями района</w:t>
            </w: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jc w:val="center"/>
              <w:rPr>
                <w:rFonts w:cs="Arial"/>
              </w:rPr>
            </w:pPr>
            <w:r w:rsidRPr="00CE1654">
              <w:rPr>
                <w:rFonts w:cs="Arial"/>
              </w:rPr>
              <w:t>1. 1.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1.1.1.</w:t>
            </w:r>
          </w:p>
          <w:p w:rsidR="00BB7E7D" w:rsidRPr="00CE1654" w:rsidRDefault="00BB7E7D" w:rsidP="0036286E">
            <w:pPr>
              <w:spacing w:after="160"/>
              <w:ind w:hanging="6"/>
              <w:rPr>
                <w:rFonts w:cs="Arial"/>
              </w:rPr>
            </w:pP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Организация и проведение профилактических мероприятий по сокращению потребления табака, алкоголя, наркотических средств психоактивных средств, в том числе и среди подростков</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lang w:val="en-US"/>
              </w:rPr>
            </w:pP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Бюджетная организация Ханты-Мансийского автономного округа-Югры «Березовска</w:t>
            </w:r>
            <w:r>
              <w:rPr>
                <w:rFonts w:cs="Arial"/>
              </w:rPr>
              <w:t>я районная больница» (далее- БУ «</w:t>
            </w:r>
            <w:r w:rsidRPr="00CE1654">
              <w:rPr>
                <w:rFonts w:cs="Arial"/>
              </w:rPr>
              <w:t>Березовская районная больница»);</w:t>
            </w:r>
          </w:p>
          <w:p w:rsidR="00BB7E7D" w:rsidRPr="00CE1654" w:rsidRDefault="00BB7E7D" w:rsidP="0036286E">
            <w:pPr>
              <w:ind w:hanging="6"/>
              <w:rPr>
                <w:rFonts w:cs="Arial"/>
              </w:rPr>
            </w:pPr>
            <w:r w:rsidRPr="00CE1654">
              <w:rPr>
                <w:rFonts w:cs="Arial"/>
              </w:rPr>
              <w:t>Бюджетная организация Ханты-Мансийского автономного округа-Югры «Игримская районная больница» (далее-БУ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1.1.2.</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Проведение мероприятий по вопросам формирования принципов здорового образа жизни населения Березовского района</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rPr>
            </w:pP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1.1.3.</w:t>
            </w:r>
          </w:p>
        </w:tc>
        <w:tc>
          <w:tcPr>
            <w:tcW w:w="5255"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autoSpaceDE w:val="0"/>
              <w:autoSpaceDN w:val="0"/>
              <w:adjustRightInd w:val="0"/>
              <w:ind w:hanging="6"/>
              <w:rPr>
                <w:rFonts w:cs="Arial"/>
                <w:color w:val="000000"/>
                <w:lang w:eastAsia="en-US"/>
              </w:rPr>
            </w:pPr>
            <w:proofErr w:type="spellStart"/>
            <w:r w:rsidRPr="00CE1654">
              <w:rPr>
                <w:rFonts w:cs="Arial"/>
                <w:color w:val="000000"/>
                <w:lang w:eastAsia="en-US"/>
              </w:rPr>
              <w:t>Таргетное</w:t>
            </w:r>
            <w:proofErr w:type="spellEnd"/>
            <w:r w:rsidRPr="00CE1654">
              <w:rPr>
                <w:rFonts w:cs="Arial"/>
                <w:color w:val="000000"/>
                <w:lang w:eastAsia="en-US"/>
              </w:rPr>
              <w:t xml:space="preserve"> информирование граждан о рисках развития заболеваний, обусловленных алкоголем в социальных сетях, с использование ресурсов на основе материалов федерального портала Минздрава России (https://www.takzdorovo.ru/) </w:t>
            </w:r>
          </w:p>
          <w:p w:rsidR="00BB7E7D" w:rsidRPr="00CE1654" w:rsidRDefault="00BB7E7D" w:rsidP="0036286E">
            <w:pPr>
              <w:widowControl w:val="0"/>
              <w:autoSpaceDE w:val="0"/>
              <w:autoSpaceDN w:val="0"/>
              <w:ind w:hanging="6"/>
              <w:jc w:val="center"/>
              <w:rPr>
                <w:rFonts w:cs="Arial"/>
              </w:rPr>
            </w:pP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widowControl w:val="0"/>
              <w:autoSpaceDE w:val="0"/>
              <w:autoSpaceDN w:val="0"/>
              <w:ind w:hanging="6"/>
              <w:jc w:val="center"/>
              <w:rPr>
                <w:rFonts w:cs="Arial"/>
              </w:rPr>
            </w:pP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widowControl w:val="0"/>
              <w:autoSpaceDE w:val="0"/>
              <w:autoSpaceDN w:val="0"/>
              <w:ind w:hanging="6"/>
              <w:jc w:val="center"/>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1.1.4.</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autoSpaceDE w:val="0"/>
              <w:autoSpaceDN w:val="0"/>
              <w:adjustRightInd w:val="0"/>
              <w:ind w:hanging="6"/>
              <w:rPr>
                <w:rFonts w:cs="Arial"/>
                <w:color w:val="000000"/>
                <w:lang w:eastAsia="en-US"/>
              </w:rPr>
            </w:pPr>
            <w:r w:rsidRPr="00CE1654">
              <w:rPr>
                <w:rFonts w:cs="Arial"/>
                <w:color w:val="000000"/>
                <w:lang w:eastAsia="en-US"/>
              </w:rPr>
              <w:t xml:space="preserve">Осуществление мониторинга обращений несовершеннолетних на консультацию (лечение) к врачу-наркологу по рекомендации муниципальной комиссии по делам несовершеннолетних и защите их прав согласно подпункту 6 пункта 2 статьи 9 Федерального закона от 24.06.1999 </w:t>
            </w:r>
            <w:hyperlink r:id="rId19" w:tooltip="ФЕДЕРАЛЬНЫЙ ЗАКОН от 24.06.1999 № 120-ФЗ ГОСУДАРСТВЕННАЯ ДУМА ФЕДЕРАЛЬНОГО СОБРАНИЯ РФ&#10;&#10;ОБ ОСНОВАХ СИСТЕМЫ ПРОФИЛАКТИКИ БЕЗНАДЗОРНОСТИ И ПРАВОНАРУШЕНИЙ НЕСОВЕРШЕННОЛЕТНИХ" w:history="1">
              <w:r w:rsidRPr="00CE1654">
                <w:rPr>
                  <w:color w:val="0000FF"/>
                  <w:lang w:eastAsia="en-US"/>
                </w:rPr>
                <w:t>№ 120-ФЗ «Об основах системы</w:t>
              </w:r>
            </w:hyperlink>
            <w:r w:rsidRPr="00CE1654">
              <w:rPr>
                <w:rFonts w:cs="Arial"/>
                <w:color w:val="000000"/>
                <w:lang w:eastAsia="en-US"/>
              </w:rPr>
              <w:t xml:space="preserve"> профилактики безнадзорности и правонарушений </w:t>
            </w:r>
            <w:r w:rsidRPr="00CE1654">
              <w:rPr>
                <w:rFonts w:cs="Arial"/>
                <w:color w:val="000000"/>
                <w:lang w:eastAsia="en-US"/>
              </w:rPr>
              <w:lastRenderedPageBreak/>
              <w:t>несовершеннолетних</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lastRenderedPageBreak/>
              <w:t>январь-декабрь 2025-2030</w:t>
            </w:r>
          </w:p>
          <w:p w:rsidR="00BB7E7D" w:rsidRPr="00CE1654" w:rsidRDefault="00BB7E7D" w:rsidP="0036286E">
            <w:pPr>
              <w:widowControl w:val="0"/>
              <w:autoSpaceDE w:val="0"/>
              <w:autoSpaceDN w:val="0"/>
              <w:ind w:hanging="6"/>
              <w:jc w:val="center"/>
              <w:rPr>
                <w:rFonts w:cs="Arial"/>
              </w:rPr>
            </w:pP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widowControl w:val="0"/>
              <w:autoSpaceDE w:val="0"/>
              <w:autoSpaceDN w:val="0"/>
              <w:ind w:hanging="6"/>
              <w:jc w:val="center"/>
              <w:rPr>
                <w:rFonts w:cs="Arial"/>
              </w:rPr>
            </w:pPr>
          </w:p>
          <w:p w:rsidR="00BB7E7D" w:rsidRPr="00CE1654" w:rsidRDefault="00BB7E7D" w:rsidP="0036286E">
            <w:pPr>
              <w:widowControl w:val="0"/>
              <w:autoSpaceDE w:val="0"/>
              <w:autoSpaceDN w:val="0"/>
              <w:ind w:hanging="6"/>
              <w:jc w:val="center"/>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lastRenderedPageBreak/>
              <w:t>1.1.5.</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 xml:space="preserve">Проведение информационной кампании в средствах массовой информации (радиовещание, </w:t>
            </w:r>
            <w:proofErr w:type="spellStart"/>
            <w:r w:rsidRPr="00CE1654">
              <w:rPr>
                <w:rFonts w:cs="Arial"/>
              </w:rPr>
              <w:t>соцсети</w:t>
            </w:r>
            <w:proofErr w:type="spellEnd"/>
            <w:r w:rsidRPr="00CE1654">
              <w:rPr>
                <w:rFonts w:cs="Arial"/>
              </w:rPr>
              <w:t>), направленной на снижение потребления алкоголя среди населения, в том числе с использованием материалов федерального портала МЗ (</w:t>
            </w:r>
            <w:r w:rsidRPr="00CE1654">
              <w:rPr>
                <w:rFonts w:cs="Arial"/>
                <w:lang w:val="en-US"/>
              </w:rPr>
              <w:t>https</w:t>
            </w:r>
            <w:r w:rsidRPr="00CE1654">
              <w:rPr>
                <w:rFonts w:cs="Arial"/>
              </w:rPr>
              <w:t>://</w:t>
            </w:r>
            <w:r w:rsidRPr="00CE1654">
              <w:rPr>
                <w:rFonts w:cs="Arial"/>
                <w:lang w:val="en-US"/>
              </w:rPr>
              <w:t>www</w:t>
            </w:r>
            <w:r w:rsidRPr="00CE1654">
              <w:rPr>
                <w:rFonts w:cs="Arial"/>
              </w:rPr>
              <w:t>.</w:t>
            </w:r>
            <w:proofErr w:type="spellStart"/>
            <w:r w:rsidRPr="00CE1654">
              <w:rPr>
                <w:rFonts w:cs="Arial"/>
                <w:lang w:val="en-US"/>
              </w:rPr>
              <w:t>takzdorovo</w:t>
            </w:r>
            <w:proofErr w:type="spellEnd"/>
            <w:r w:rsidRPr="00CE1654">
              <w:rPr>
                <w:rFonts w:cs="Arial"/>
              </w:rPr>
              <w:t>.</w:t>
            </w:r>
            <w:proofErr w:type="spellStart"/>
            <w:r w:rsidRPr="00CE1654">
              <w:rPr>
                <w:rFonts w:cs="Arial"/>
                <w:lang w:val="en-US"/>
              </w:rPr>
              <w:t>ru</w:t>
            </w:r>
            <w:proofErr w:type="spellEnd"/>
            <w:r w:rsidRPr="00CE1654">
              <w:rPr>
                <w:rFonts w:cs="Arial"/>
              </w:rPr>
              <w:t>/)</w:t>
            </w:r>
          </w:p>
        </w:tc>
        <w:tc>
          <w:tcPr>
            <w:tcW w:w="1912"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ind w:hanging="6"/>
              <w:rPr>
                <w:rFonts w:cs="Arial"/>
              </w:rPr>
            </w:pP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БУ «Игримская районная больница»</w:t>
            </w:r>
          </w:p>
        </w:tc>
      </w:tr>
      <w:tr w:rsidR="00BB7E7D" w:rsidRPr="00CE1654" w:rsidTr="0036286E">
        <w:trPr>
          <w:trHeight w:val="641"/>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1.1.6.</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Проведение мероприятий по случаю «Всероссийского дня трезвости-11 сентября»</w:t>
            </w:r>
          </w:p>
        </w:tc>
        <w:tc>
          <w:tcPr>
            <w:tcW w:w="1912"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ind w:hanging="6"/>
              <w:rPr>
                <w:rFonts w:cs="Arial"/>
              </w:rPr>
            </w:pP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БУ «Игримская районная больница»</w:t>
            </w: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jc w:val="center"/>
              <w:rPr>
                <w:rFonts w:cs="Arial"/>
              </w:rPr>
            </w:pPr>
            <w:r w:rsidRPr="00CE1654">
              <w:rPr>
                <w:rFonts w:cs="Arial"/>
              </w:rPr>
              <w:t>1.2. Снижение смертности от болезней системы кровообращения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1.2.1.</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Обеспечение потребности консультации врача кардиолога (дистанционных, телемедицинских)</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1.2.2.</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Совершенствование маршрутизации пациентов с острым коронарным синдромом, острым нарушением мозгового кровообращения в Бюджетное учреждение Ханты-Мансийского автономного округа-Югры «</w:t>
            </w:r>
            <w:proofErr w:type="spellStart"/>
            <w:r w:rsidRPr="00CE1654">
              <w:rPr>
                <w:rFonts w:cs="Arial"/>
              </w:rPr>
              <w:t>Няганьская</w:t>
            </w:r>
            <w:proofErr w:type="spellEnd"/>
            <w:r w:rsidRPr="00CE1654">
              <w:rPr>
                <w:rFonts w:cs="Arial"/>
              </w:rPr>
              <w:t xml:space="preserve"> окружная больница» (региональный сосудистый центр)</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1.2.3.</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Обеспечить охват проведения диспансеризации и достижения целевых показателей уровня АД у пациентов с БСК, находящихся на диспансерном учете</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1.2.4.</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Обеспечить контроль адекватности проводимой терапии, в том числе лекарственное обеспечение пациентов, перенесших инфаркт миокарда, нестабильную стенокардию, кардиохирургические и интервенционные вмешательства</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rPr>
            </w:pP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jc w:val="center"/>
              <w:rPr>
                <w:rFonts w:cs="Arial"/>
              </w:rPr>
            </w:pPr>
            <w:r w:rsidRPr="00CE1654">
              <w:rPr>
                <w:rFonts w:cs="Arial"/>
              </w:rPr>
              <w:t>1.3. Снижение смертности от злокачественных новообразований</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1.3.1.</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 xml:space="preserve">Инструментальное обследование граждан при проведении диспансеризации определенных групп взрослого населения: </w:t>
            </w:r>
            <w:proofErr w:type="spellStart"/>
            <w:r w:rsidRPr="00CE1654">
              <w:rPr>
                <w:rFonts w:cs="Arial"/>
              </w:rPr>
              <w:t>колоноскопия</w:t>
            </w:r>
            <w:proofErr w:type="spellEnd"/>
            <w:r w:rsidRPr="00CE1654">
              <w:rPr>
                <w:rFonts w:cs="Arial"/>
              </w:rPr>
              <w:t>, (</w:t>
            </w:r>
            <w:proofErr w:type="spellStart"/>
            <w:r w:rsidRPr="00CE1654">
              <w:rPr>
                <w:rFonts w:cs="Arial"/>
              </w:rPr>
              <w:t>ректороманоскопия</w:t>
            </w:r>
            <w:proofErr w:type="spellEnd"/>
            <w:r w:rsidRPr="00CE1654">
              <w:rPr>
                <w:rFonts w:cs="Arial"/>
              </w:rPr>
              <w:t>), определение уровня простат-</w:t>
            </w:r>
            <w:r w:rsidRPr="00CE1654">
              <w:rPr>
                <w:rFonts w:cs="Arial"/>
              </w:rPr>
              <w:lastRenderedPageBreak/>
              <w:t>специфического антигена в крови, маммография, проведение ультразвуковых исследований органов брюшной полости</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lastRenderedPageBreak/>
              <w:t>январь-декабрь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p w:rsidR="00BB7E7D" w:rsidRPr="00CE1654" w:rsidRDefault="00BB7E7D" w:rsidP="0036286E">
            <w:pPr>
              <w:spacing w:after="160"/>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lastRenderedPageBreak/>
              <w:t>1.3.2.</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 xml:space="preserve">Проведение скрининговых мероприятий ранней диагностики злокачественных новообразований: скрининг на скрытую кровь в кале, </w:t>
            </w:r>
            <w:proofErr w:type="spellStart"/>
            <w:r w:rsidRPr="00CE1654">
              <w:rPr>
                <w:rFonts w:cs="Arial"/>
              </w:rPr>
              <w:t>скрининговые</w:t>
            </w:r>
            <w:proofErr w:type="spellEnd"/>
            <w:r w:rsidRPr="00CE1654">
              <w:rPr>
                <w:rFonts w:cs="Arial"/>
              </w:rPr>
              <w:t xml:space="preserve"> методы исследования онкологических заболеваний женской репродуктивной системы</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p w:rsidR="00BB7E7D" w:rsidRPr="00CE1654" w:rsidRDefault="00BB7E7D" w:rsidP="0036286E">
            <w:pPr>
              <w:spacing w:after="160"/>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1.3.3.</w:t>
            </w:r>
          </w:p>
        </w:tc>
        <w:tc>
          <w:tcPr>
            <w:tcW w:w="5255" w:type="dxa"/>
            <w:tcBorders>
              <w:top w:val="single" w:sz="4" w:space="0" w:color="auto"/>
              <w:left w:val="single" w:sz="4" w:space="0" w:color="auto"/>
              <w:bottom w:val="single" w:sz="4" w:space="0" w:color="auto"/>
              <w:right w:val="single" w:sz="4" w:space="0" w:color="auto"/>
            </w:tcBorders>
            <w:vAlign w:val="center"/>
            <w:hideMark/>
          </w:tcPr>
          <w:p w:rsidR="00BB7E7D" w:rsidRPr="00CE1654" w:rsidRDefault="00BB7E7D" w:rsidP="0036286E">
            <w:pPr>
              <w:spacing w:after="160"/>
              <w:ind w:hanging="6"/>
              <w:rPr>
                <w:rFonts w:cs="Arial"/>
              </w:rPr>
            </w:pPr>
            <w:r w:rsidRPr="00CE1654">
              <w:rPr>
                <w:rFonts w:cs="Arial"/>
              </w:rPr>
              <w:t>Месячник профилактики онкологических заболеваний</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февраль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jc w:val="center"/>
              <w:rPr>
                <w:rFonts w:cs="Arial"/>
              </w:rPr>
            </w:pPr>
            <w:r w:rsidRPr="00CE1654">
              <w:rPr>
                <w:rFonts w:cs="Arial"/>
              </w:rPr>
              <w:t>1.4. Мероприятия по сокращению уровня материнской и младенческой смертности, укреплению репродуктивного здоровья населения, в том числе детей и подростков</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1.4.1.</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 xml:space="preserve">Повышение квалификации медицинских работников в области </w:t>
            </w:r>
            <w:proofErr w:type="spellStart"/>
            <w:r w:rsidRPr="00CE1654">
              <w:rPr>
                <w:rFonts w:cs="Arial"/>
              </w:rPr>
              <w:t>перинатологии</w:t>
            </w:r>
            <w:proofErr w:type="spellEnd"/>
            <w:r w:rsidRPr="00CE1654">
              <w:rPr>
                <w:rFonts w:cs="Arial"/>
              </w:rPr>
              <w:t xml:space="preserve">, неонатологии и педиатрии в </w:t>
            </w:r>
            <w:proofErr w:type="spellStart"/>
            <w:r w:rsidRPr="00CE1654">
              <w:rPr>
                <w:rFonts w:cs="Arial"/>
              </w:rPr>
              <w:t>симуляционных</w:t>
            </w:r>
            <w:proofErr w:type="spellEnd"/>
            <w:r w:rsidRPr="00CE1654">
              <w:rPr>
                <w:rFonts w:cs="Arial"/>
              </w:rPr>
              <w:t xml:space="preserve"> центрах </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январь-декабрь 2025-2030 (по графику)</w:t>
            </w:r>
          </w:p>
          <w:p w:rsidR="00BB7E7D" w:rsidRPr="00CE1654" w:rsidRDefault="00BB7E7D" w:rsidP="0036286E">
            <w:pPr>
              <w:spacing w:after="160"/>
              <w:ind w:hanging="6"/>
              <w:rPr>
                <w:rFonts w:cs="Arial"/>
              </w:rPr>
            </w:pP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1.4.2.</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 xml:space="preserve">Организация и направление беременных для проведения </w:t>
            </w:r>
            <w:proofErr w:type="spellStart"/>
            <w:r w:rsidRPr="00CE1654">
              <w:rPr>
                <w:rFonts w:cs="Arial"/>
              </w:rPr>
              <w:t>пренатального</w:t>
            </w:r>
            <w:proofErr w:type="spellEnd"/>
            <w:r w:rsidRPr="00CE1654">
              <w:rPr>
                <w:rFonts w:cs="Arial"/>
              </w:rPr>
              <w:t xml:space="preserve"> скрининга в I триместре беременности в ОКБ г. Ханты-Мансийска </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1.4.3</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Организация и направление образцов неонатального скрининга на наследственные и врождённые заболевания</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1.4.4.</w:t>
            </w:r>
          </w:p>
        </w:tc>
        <w:tc>
          <w:tcPr>
            <w:tcW w:w="5255"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Ранняя диагностика онкологических заболеваний женской репродуктивной системы в рамках проведения диспансеризации групп взрослого населения;</w:t>
            </w:r>
          </w:p>
          <w:p w:rsidR="00BB7E7D" w:rsidRPr="00CE1654" w:rsidRDefault="00BB7E7D" w:rsidP="0036286E">
            <w:pPr>
              <w:spacing w:after="160"/>
              <w:ind w:hanging="6"/>
              <w:rPr>
                <w:rFonts w:cs="Arial"/>
              </w:rPr>
            </w:pPr>
          </w:p>
          <w:p w:rsidR="00BB7E7D" w:rsidRPr="00CE1654" w:rsidRDefault="00BB7E7D" w:rsidP="0036286E">
            <w:pPr>
              <w:spacing w:after="160"/>
              <w:ind w:hanging="6"/>
              <w:rPr>
                <w:rFonts w:cs="Arial"/>
              </w:rPr>
            </w:pPr>
            <w:r w:rsidRPr="00CE1654">
              <w:rPr>
                <w:rFonts w:cs="Arial"/>
              </w:rPr>
              <w:t>профилактические медицинские осмотры взрослого населения</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p w:rsidR="00BB7E7D" w:rsidRPr="00CE1654" w:rsidRDefault="00BB7E7D" w:rsidP="0036286E">
            <w:pPr>
              <w:spacing w:after="160"/>
              <w:ind w:hanging="6"/>
              <w:rPr>
                <w:rFonts w:cs="Arial"/>
              </w:rPr>
            </w:pPr>
          </w:p>
          <w:p w:rsidR="00BB7E7D" w:rsidRPr="00CE1654" w:rsidRDefault="00BB7E7D" w:rsidP="0036286E">
            <w:pPr>
              <w:spacing w:after="160"/>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1.4.5.</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Развитие ранней диагностики заболеваний органов репродуктивной сферы у детей в возрасте 15-17 лет в рамках проведения профилактических осмотров</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lastRenderedPageBreak/>
              <w:t>1.4.6.</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Организация санаторно-курортного лечения диспансерной группы населения, в том числе по системе «Мать и дитя»</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jc w:val="center"/>
              <w:rPr>
                <w:rFonts w:cs="Arial"/>
              </w:rPr>
            </w:pPr>
            <w:r w:rsidRPr="00CE1654">
              <w:rPr>
                <w:rFonts w:cs="Arial"/>
              </w:rPr>
              <w:t>1.5. Организационно-методические мероприятия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spacing w:after="160"/>
              <w:ind w:hanging="6"/>
              <w:rPr>
                <w:rFonts w:cs="Arial"/>
              </w:rPr>
            </w:pPr>
            <w:r w:rsidRPr="00CE1654">
              <w:rPr>
                <w:rFonts w:cs="Arial"/>
              </w:rPr>
              <w:t>1.5.1.</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spacing w:after="160"/>
              <w:ind w:hanging="6"/>
              <w:rPr>
                <w:rFonts w:cs="Arial"/>
              </w:rPr>
            </w:pPr>
            <w:r w:rsidRPr="00CE1654">
              <w:rPr>
                <w:rFonts w:cs="Arial"/>
              </w:rPr>
              <w:t>Анализ причин смертности населения по классам заболеваний</w:t>
            </w:r>
          </w:p>
        </w:tc>
        <w:tc>
          <w:tcPr>
            <w:tcW w:w="1912"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spacing w:after="160"/>
              <w:ind w:hanging="6"/>
              <w:rPr>
                <w:rFonts w:cs="Arial"/>
              </w:rPr>
            </w:pPr>
            <w:r w:rsidRPr="00CE1654">
              <w:rPr>
                <w:rFonts w:cs="Arial"/>
              </w:rPr>
              <w:t>2025-2030, ежеквартально</w:t>
            </w:r>
          </w:p>
          <w:p w:rsidR="00BB7E7D" w:rsidRPr="00CE1654" w:rsidRDefault="00BB7E7D" w:rsidP="0036286E">
            <w:pPr>
              <w:spacing w:after="160"/>
              <w:ind w:hanging="6"/>
              <w:rPr>
                <w:rFonts w:cs="Arial"/>
              </w:rPr>
            </w:pP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spacing w:after="160"/>
              <w:ind w:hanging="6"/>
              <w:rPr>
                <w:rFonts w:cs="Arial"/>
              </w:rPr>
            </w:pPr>
            <w:r w:rsidRPr="00CE1654">
              <w:rPr>
                <w:rFonts w:cs="Arial"/>
              </w:rPr>
              <w:t>БУ «Березовская районная больница»;</w:t>
            </w:r>
          </w:p>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1.5.2.</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профилактики острых респираторных инфекций</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1.5.3.</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пропаганды краевой патологии</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март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БУ «Игримская районная больница»</w:t>
            </w:r>
          </w:p>
          <w:p w:rsidR="00BB7E7D" w:rsidRPr="00CE1654" w:rsidRDefault="00BB7E7D" w:rsidP="0036286E">
            <w:pPr>
              <w:spacing w:after="160"/>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1.5.4.</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профилактики детского травматизма</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июнь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1.5.5.</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профилактики кишечных инфекций</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июль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1.5.6.</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репродуктивного здоровья</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август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1.5.7.</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профилактики заболеваний сердечно-сосудистой системы</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сентябрь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1.5.8.</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профилактики факторов риска для пожилого человека</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октябрь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1.5.9.</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профилактики сахарного диабета</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ноябрь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1.5.10.</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Месячник профилактики хронических болезней нижних дыхательных путей</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декабрь 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БУ «Игримская районная больница»</w:t>
            </w: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hideMark/>
          </w:tcPr>
          <w:p w:rsidR="00BB7E7D" w:rsidRPr="00CE1654" w:rsidRDefault="00BB7E7D" w:rsidP="00674D4C">
            <w:pPr>
              <w:ind w:hanging="6"/>
              <w:jc w:val="center"/>
              <w:rPr>
                <w:rFonts w:cs="Arial"/>
                <w:b/>
              </w:rPr>
            </w:pPr>
            <w:r w:rsidRPr="00CE1654">
              <w:rPr>
                <w:rFonts w:cs="Arial"/>
                <w:b/>
                <w:lang w:val="en-US"/>
              </w:rPr>
              <w:t>II</w:t>
            </w:r>
            <w:r w:rsidRPr="00CE1654">
              <w:rPr>
                <w:rFonts w:cs="Arial"/>
                <w:b/>
              </w:rPr>
              <w:t>. Мероприятия, реализуемые структурными подразделениями администрации Березовского района</w:t>
            </w:r>
            <w:r w:rsidR="00674D4C">
              <w:rPr>
                <w:rFonts w:cs="Arial"/>
                <w:b/>
              </w:rPr>
              <w:t xml:space="preserve"> и </w:t>
            </w:r>
            <w:r w:rsidRPr="00674D4C">
              <w:rPr>
                <w:rFonts w:cs="Arial"/>
                <w:b/>
              </w:rPr>
              <w:t>подведомственными учреждениями</w:t>
            </w:r>
            <w:r w:rsidR="00674D4C">
              <w:rPr>
                <w:rFonts w:cs="Arial"/>
                <w:b/>
              </w:rPr>
              <w:t>, организациями Березовского района</w:t>
            </w: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jc w:val="center"/>
              <w:rPr>
                <w:rFonts w:cs="Arial"/>
              </w:rPr>
            </w:pPr>
            <w:r>
              <w:rPr>
                <w:rFonts w:cs="Arial"/>
              </w:rPr>
              <w:t xml:space="preserve">2.1. Мероприятия, направленные на профилактику алкоголизма, наркомании, токсикомании и </w:t>
            </w:r>
            <w:proofErr w:type="spellStart"/>
            <w:r>
              <w:rPr>
                <w:rFonts w:cs="Arial"/>
              </w:rPr>
              <w:t>табакокурения</w:t>
            </w:r>
            <w:proofErr w:type="spellEnd"/>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2.1.1.</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spacing w:after="160"/>
              <w:ind w:hanging="6"/>
              <w:rPr>
                <w:rFonts w:cs="Arial"/>
              </w:rPr>
            </w:pPr>
            <w:r w:rsidRPr="00CE1654">
              <w:rPr>
                <w:rFonts w:cs="Arial"/>
              </w:rPr>
              <w:t>Проведение тренингов:</w:t>
            </w:r>
          </w:p>
          <w:p w:rsidR="00BB7E7D" w:rsidRPr="00CE1654" w:rsidRDefault="00BB7E7D" w:rsidP="0036286E">
            <w:pPr>
              <w:spacing w:after="160"/>
              <w:ind w:hanging="6"/>
              <w:rPr>
                <w:rFonts w:cs="Arial"/>
              </w:rPr>
            </w:pPr>
            <w:r w:rsidRPr="00CE1654">
              <w:rPr>
                <w:rFonts w:cs="Arial"/>
              </w:rPr>
              <w:t xml:space="preserve">- «Береги себя смолоду», </w:t>
            </w:r>
          </w:p>
          <w:p w:rsidR="00BB7E7D" w:rsidRPr="00CE1654" w:rsidRDefault="00BB7E7D" w:rsidP="0036286E">
            <w:pPr>
              <w:spacing w:after="160"/>
              <w:ind w:hanging="6"/>
              <w:rPr>
                <w:rFonts w:cs="Arial"/>
              </w:rPr>
            </w:pPr>
            <w:r w:rsidRPr="00CE1654">
              <w:rPr>
                <w:rFonts w:cs="Arial"/>
              </w:rPr>
              <w:t>- «Курить-здоровью вредить»,</w:t>
            </w:r>
          </w:p>
          <w:p w:rsidR="00BB7E7D" w:rsidRPr="00CE1654" w:rsidRDefault="00BB7E7D" w:rsidP="0036286E">
            <w:pPr>
              <w:spacing w:after="160"/>
              <w:ind w:hanging="6"/>
              <w:rPr>
                <w:rFonts w:cs="Arial"/>
              </w:rPr>
            </w:pPr>
            <w:r w:rsidRPr="00CE1654">
              <w:rPr>
                <w:rFonts w:cs="Arial"/>
              </w:rPr>
              <w:t xml:space="preserve">- «Профилактика алкоголя», </w:t>
            </w:r>
          </w:p>
          <w:p w:rsidR="00BB7E7D" w:rsidRPr="00CE1654" w:rsidRDefault="00BB7E7D" w:rsidP="0036286E">
            <w:pPr>
              <w:spacing w:after="160"/>
              <w:ind w:hanging="6"/>
              <w:rPr>
                <w:rFonts w:cs="Arial"/>
              </w:rPr>
            </w:pPr>
            <w:r w:rsidRPr="00CE1654">
              <w:rPr>
                <w:rFonts w:cs="Arial"/>
              </w:rPr>
              <w:t>- акция «Умей сказать НЕТ»,</w:t>
            </w:r>
          </w:p>
          <w:p w:rsidR="00BB7E7D" w:rsidRPr="00CE1654" w:rsidRDefault="00BB7E7D" w:rsidP="0036286E">
            <w:pPr>
              <w:spacing w:after="160"/>
              <w:ind w:hanging="6"/>
              <w:rPr>
                <w:rFonts w:cs="Arial"/>
              </w:rPr>
            </w:pPr>
            <w:r w:rsidRPr="00CE1654">
              <w:rPr>
                <w:rFonts w:cs="Arial"/>
              </w:rPr>
              <w:t>- проведение педагогом-</w:t>
            </w:r>
            <w:r w:rsidRPr="00CE1654">
              <w:rPr>
                <w:rFonts w:cs="Arial"/>
              </w:rPr>
              <w:lastRenderedPageBreak/>
              <w:t xml:space="preserve">психологом, социальным педагогом профилактических тренингов с учащимися </w:t>
            </w:r>
            <w:r>
              <w:rPr>
                <w:rFonts w:cs="Arial"/>
              </w:rPr>
              <w:t xml:space="preserve">из семей, находящихся в социально-опасном положении. </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lastRenderedPageBreak/>
              <w:t>январь-декабрь 2025-2030</w:t>
            </w:r>
          </w:p>
          <w:p w:rsidR="00BB7E7D" w:rsidRPr="00CE1654" w:rsidRDefault="00BB7E7D" w:rsidP="0036286E">
            <w:pPr>
              <w:spacing w:after="160"/>
              <w:ind w:hanging="6"/>
              <w:rPr>
                <w:rFonts w:cs="Arial"/>
              </w:rPr>
            </w:pPr>
            <w:r w:rsidRPr="00CE1654">
              <w:rPr>
                <w:rFonts w:cs="Arial"/>
              </w:rPr>
              <w:t>(в течение учебного года)</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t xml:space="preserve">Комитет образования администрации Березовского района, образовательные организации, </w:t>
            </w:r>
          </w:p>
          <w:p w:rsidR="00BB7E7D" w:rsidRPr="00CE1654" w:rsidRDefault="00BB7E7D" w:rsidP="0036286E">
            <w:pPr>
              <w:ind w:hanging="6"/>
              <w:rPr>
                <w:rFonts w:cs="Arial"/>
              </w:rPr>
            </w:pPr>
          </w:p>
          <w:p w:rsidR="00BB7E7D" w:rsidRPr="00CE1654" w:rsidRDefault="00BB7E7D" w:rsidP="0036286E">
            <w:pPr>
              <w:ind w:hanging="6"/>
              <w:rPr>
                <w:rFonts w:cs="Arial"/>
              </w:rPr>
            </w:pPr>
            <w:r w:rsidRPr="00CE1654">
              <w:rPr>
                <w:rFonts w:cs="Arial"/>
              </w:rPr>
              <w:t>учреждения сферы здравоохранения (по согласованию)</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lastRenderedPageBreak/>
              <w:t>2.1.2.</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spacing w:after="160"/>
              <w:ind w:hanging="6"/>
              <w:rPr>
                <w:rFonts w:cs="Arial"/>
              </w:rPr>
            </w:pPr>
            <w:r w:rsidRPr="00CE1654">
              <w:rPr>
                <w:rFonts w:cs="Arial"/>
              </w:rPr>
              <w:t>Проведение мероприятий (организация акций, конкурсов плакатов и рисунков, спортивно-развлекательных соревнований, мероприятий в образовательных организациях, посвященных пропаганде здорового образа жизни):</w:t>
            </w:r>
          </w:p>
          <w:p w:rsidR="00BB7E7D" w:rsidRPr="00CE1654" w:rsidRDefault="00BB7E7D" w:rsidP="0036286E">
            <w:pPr>
              <w:spacing w:after="160"/>
              <w:ind w:hanging="6"/>
              <w:rPr>
                <w:rFonts w:cs="Arial"/>
              </w:rPr>
            </w:pPr>
            <w:r w:rsidRPr="00CE1654">
              <w:rPr>
                <w:rFonts w:cs="Arial"/>
              </w:rPr>
              <w:t xml:space="preserve">- «Международного Дня борьбы с наркоманией», </w:t>
            </w:r>
          </w:p>
          <w:p w:rsidR="00BB7E7D" w:rsidRPr="00CE1654" w:rsidRDefault="00BB7E7D" w:rsidP="0036286E">
            <w:pPr>
              <w:spacing w:after="160"/>
              <w:ind w:hanging="6"/>
              <w:rPr>
                <w:rFonts w:cs="Arial"/>
              </w:rPr>
            </w:pPr>
            <w:r w:rsidRPr="00CE1654">
              <w:rPr>
                <w:rFonts w:cs="Arial"/>
              </w:rPr>
              <w:t xml:space="preserve">- «Международного Дня отказа от курения», </w:t>
            </w:r>
          </w:p>
          <w:p w:rsidR="00BB7E7D" w:rsidRPr="00CE1654" w:rsidRDefault="00BB7E7D" w:rsidP="0036286E">
            <w:pPr>
              <w:spacing w:after="160"/>
              <w:ind w:hanging="6"/>
              <w:rPr>
                <w:rFonts w:cs="Arial"/>
              </w:rPr>
            </w:pPr>
            <w:r w:rsidRPr="00CE1654">
              <w:rPr>
                <w:rFonts w:cs="Arial"/>
              </w:rPr>
              <w:t xml:space="preserve">- «Международного Дня борьбы со СПИДом» </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rPr>
            </w:pPr>
            <w:r w:rsidRPr="00CE1654">
              <w:rPr>
                <w:rFonts w:cs="Arial"/>
              </w:rPr>
              <w:t>(в течение учебного года)</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Комитет образования администрации Березовского района, образовательные организации,</w:t>
            </w:r>
          </w:p>
          <w:p w:rsidR="00BB7E7D" w:rsidRPr="00CE1654" w:rsidRDefault="00BB7E7D" w:rsidP="0036286E">
            <w:pPr>
              <w:spacing w:after="160"/>
              <w:ind w:hanging="6"/>
              <w:rPr>
                <w:rFonts w:cs="Arial"/>
              </w:rPr>
            </w:pPr>
            <w:r w:rsidRPr="00CE1654">
              <w:rPr>
                <w:rFonts w:cs="Arial"/>
              </w:rPr>
              <w:t>учреждения сферы здравоохранения (по согласованию)</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Pr>
                <w:rFonts w:cs="Arial"/>
              </w:rPr>
              <w:t>2.1.3</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 xml:space="preserve">Организация проведения педагогами-психологами, социальными педагогами общеобразовательных учреждений семинаров по профилактике </w:t>
            </w:r>
            <w:r>
              <w:rPr>
                <w:rFonts w:cs="Arial"/>
              </w:rPr>
              <w:t xml:space="preserve">пагубного </w:t>
            </w:r>
            <w:r w:rsidRPr="00CE1654">
              <w:rPr>
                <w:rFonts w:cs="Arial"/>
              </w:rPr>
              <w:t>потребления спиртосодержащих продуктов среди несовершеннолетних, выявлению обучающихся, употребляющих алкоголь.</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t xml:space="preserve">май, октябрь </w:t>
            </w:r>
          </w:p>
          <w:p w:rsidR="00BB7E7D" w:rsidRPr="00CE1654" w:rsidRDefault="00BB7E7D" w:rsidP="0036286E">
            <w:pPr>
              <w:ind w:hanging="6"/>
              <w:rPr>
                <w:rFonts w:cs="Arial"/>
              </w:rPr>
            </w:pPr>
            <w:r w:rsidRPr="00CE1654">
              <w:rPr>
                <w:rFonts w:cs="Arial"/>
              </w:rPr>
              <w:t>2025-2030 годов</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t>Комитет образования администрации Березовского района, общеобразовательные организации</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Pr>
                <w:rFonts w:cs="Arial"/>
              </w:rPr>
              <w:t>2.1.4</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0E43AA">
              <w:rPr>
                <w:rFonts w:cs="Arial"/>
              </w:rPr>
              <w:t>Проведение информационной работы с несовершеннолетними и с их законными представителями по вопросам здорового образа жизни, предупреждения потребления алкоголя среди детей и подростков на базе отраслевых учреждений-библиотек, культурно досуговых и образовательных учреждений</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t>Комитет культуры администрации Березовского района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Pr>
                <w:rFonts w:cs="Arial"/>
              </w:rPr>
              <w:t>2.1.5</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color w:val="000000"/>
              </w:rPr>
            </w:pPr>
            <w:r w:rsidRPr="000E43AA">
              <w:rPr>
                <w:rFonts w:cs="Arial"/>
                <w:color w:val="000000"/>
              </w:rPr>
              <w:t>Организация и проведение тематических акций и мероприятий, направленных против</w:t>
            </w:r>
            <w:r>
              <w:rPr>
                <w:rFonts w:cs="Arial"/>
                <w:color w:val="000000"/>
              </w:rPr>
              <w:t xml:space="preserve"> потребления алкоголя,</w:t>
            </w:r>
            <w:r w:rsidRPr="000E43AA">
              <w:rPr>
                <w:rFonts w:cs="Arial"/>
                <w:color w:val="000000"/>
              </w:rPr>
              <w:t xml:space="preserve"> среди несовершеннолетних совместно с общественными организациями и волонтерскими движениями / волонтёрами.</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color w:val="000000"/>
              </w:rPr>
            </w:pPr>
            <w:r w:rsidRPr="00CE1654">
              <w:rPr>
                <w:rFonts w:cs="Arial"/>
                <w:color w:val="000000"/>
              </w:rPr>
              <w:t>сентябрь-декабрь</w:t>
            </w:r>
          </w:p>
          <w:p w:rsidR="00BB7E7D" w:rsidRPr="00CE1654" w:rsidRDefault="00BB7E7D" w:rsidP="0036286E">
            <w:pPr>
              <w:ind w:hanging="6"/>
              <w:rPr>
                <w:rFonts w:cs="Arial"/>
                <w:color w:val="000000"/>
              </w:rPr>
            </w:pPr>
            <w:r w:rsidRPr="00CE1654">
              <w:rPr>
                <w:rFonts w:cs="Arial"/>
              </w:rPr>
              <w:t>2025-2030</w:t>
            </w:r>
          </w:p>
          <w:p w:rsidR="00BB7E7D" w:rsidRPr="00CE1654" w:rsidRDefault="00BB7E7D" w:rsidP="0036286E">
            <w:pPr>
              <w:ind w:hanging="6"/>
              <w:rPr>
                <w:rFonts w:cs="Arial"/>
                <w:color w:val="000000"/>
              </w:rPr>
            </w:pP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t>Комитет культуры администрации Березовского района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Pr>
                <w:rFonts w:cs="Arial"/>
              </w:rPr>
              <w:t>2.1.6</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 xml:space="preserve">Включение в план работы </w:t>
            </w:r>
            <w:r w:rsidRPr="00CE1654">
              <w:rPr>
                <w:rFonts w:cs="Arial"/>
              </w:rPr>
              <w:lastRenderedPageBreak/>
              <w:t>муниципальной комиссии по делам несовершеннолетних и защите их прав рассмотрение вопроса: «О принятых мерах по предупреждению употребления несовершеннолетними алкогольной продукции, и принятых мерах по раннему выявлению несовершеннолетних, ее потребляющих, и оказанию им разных видов помощи (социальная, психологическая, медицинская и пр.).</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lastRenderedPageBreak/>
              <w:t>ноябрь 2025-</w:t>
            </w:r>
            <w:r w:rsidRPr="00CE1654">
              <w:rPr>
                <w:rFonts w:cs="Arial"/>
              </w:rPr>
              <w:lastRenderedPageBreak/>
              <w:t>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lastRenderedPageBreak/>
              <w:t xml:space="preserve">Отдел по обеспечению </w:t>
            </w:r>
            <w:r w:rsidRPr="00CE1654">
              <w:rPr>
                <w:rFonts w:cs="Arial"/>
              </w:rPr>
              <w:lastRenderedPageBreak/>
              <w:t xml:space="preserve">деятельности комиссии по делам несовершеннолетних и защите их прав администрации Березовского района </w:t>
            </w:r>
          </w:p>
          <w:p w:rsidR="00BB7E7D" w:rsidRPr="00CE1654" w:rsidRDefault="00BB7E7D" w:rsidP="0036286E">
            <w:pPr>
              <w:ind w:hanging="6"/>
              <w:rPr>
                <w:rFonts w:cs="Arial"/>
              </w:rPr>
            </w:pP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Pr>
                <w:rFonts w:cs="Arial"/>
              </w:rPr>
              <w:lastRenderedPageBreak/>
              <w:t>2.1.7</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Работа службы «Экстренная детская помощь» с целью выявления несовершеннолетних, потребляющих алкоголь</w:t>
            </w:r>
          </w:p>
        </w:tc>
        <w:tc>
          <w:tcPr>
            <w:tcW w:w="1912"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 xml:space="preserve">в течение </w:t>
            </w:r>
          </w:p>
          <w:p w:rsidR="00BB7E7D" w:rsidRPr="00CE1654" w:rsidRDefault="00BB7E7D" w:rsidP="0036286E">
            <w:pPr>
              <w:ind w:hanging="6"/>
              <w:rPr>
                <w:rFonts w:cs="Arial"/>
              </w:rPr>
            </w:pPr>
            <w:r w:rsidRPr="00CE1654">
              <w:rPr>
                <w:rFonts w:cs="Arial"/>
              </w:rPr>
              <w:t>2025-2030 годов</w:t>
            </w:r>
          </w:p>
        </w:tc>
        <w:tc>
          <w:tcPr>
            <w:tcW w:w="6633"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Pr>
                <w:rFonts w:cs="Arial"/>
              </w:rPr>
              <w:t>2.1.8</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Проведение тематических мероприятий (лекции, круглые столы, классные часы, спортивные мероприятия), приуроченные к Всероссийскому дню трезвости (11 сентября)</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t>сентябрь</w:t>
            </w:r>
          </w:p>
          <w:p w:rsidR="00BB7E7D" w:rsidRPr="00CE1654" w:rsidRDefault="00BB7E7D" w:rsidP="0036286E">
            <w:pPr>
              <w:ind w:hanging="6"/>
              <w:rPr>
                <w:rFonts w:cs="Arial"/>
              </w:rPr>
            </w:pPr>
            <w:r w:rsidRPr="00CE1654">
              <w:rPr>
                <w:rFonts w:cs="Arial"/>
              </w:rPr>
              <w:t>2025-2030</w:t>
            </w:r>
          </w:p>
        </w:tc>
        <w:tc>
          <w:tcPr>
            <w:tcW w:w="6633"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ind w:hanging="6"/>
              <w:rPr>
                <w:rFonts w:cs="Arial"/>
              </w:rPr>
            </w:pPr>
            <w:r w:rsidRPr="00CE1654">
              <w:rPr>
                <w:rFonts w:cs="Arial"/>
              </w:rPr>
              <w:t>Комитет образования администрации Березовского района, общеобразовательные организации</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Pr>
                <w:rFonts w:cs="Arial"/>
              </w:rPr>
              <w:t>2.1.9</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Проведения занятий с несовершеннолетними на тему:</w:t>
            </w:r>
          </w:p>
          <w:p w:rsidR="00BB7E7D" w:rsidRPr="00CE1654" w:rsidRDefault="00BB7E7D" w:rsidP="0036286E">
            <w:pPr>
              <w:ind w:hanging="6"/>
              <w:rPr>
                <w:rFonts w:cs="Arial"/>
              </w:rPr>
            </w:pPr>
            <w:r w:rsidRPr="00CE1654">
              <w:rPr>
                <w:rFonts w:cs="Arial"/>
              </w:rPr>
              <w:t>«Профилактика вредных привычек и формирование ценностного отношения к здоровью»</w:t>
            </w:r>
          </w:p>
        </w:tc>
        <w:tc>
          <w:tcPr>
            <w:tcW w:w="1912"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в течение 2025 года</w:t>
            </w:r>
          </w:p>
        </w:tc>
        <w:tc>
          <w:tcPr>
            <w:tcW w:w="6633"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Pr>
                <w:rFonts w:cs="Arial"/>
              </w:rPr>
              <w:t>2.1.10</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Познавательное мероприятие «Праздник воздушных шаров»</w:t>
            </w:r>
          </w:p>
          <w:p w:rsidR="00BB7E7D" w:rsidRPr="00CE1654" w:rsidRDefault="00BB7E7D" w:rsidP="0036286E">
            <w:pPr>
              <w:ind w:hanging="6"/>
              <w:rPr>
                <w:rFonts w:cs="Arial"/>
              </w:rPr>
            </w:pPr>
            <w:r w:rsidRPr="00CE1654">
              <w:rPr>
                <w:rFonts w:cs="Arial"/>
              </w:rPr>
              <w:t>В рамках занятия: «Профилактика вредных привычек и формирование ценностного отношения к здоровью»</w:t>
            </w:r>
          </w:p>
        </w:tc>
        <w:tc>
          <w:tcPr>
            <w:tcW w:w="1912"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 xml:space="preserve">в течение 2025 года </w:t>
            </w:r>
          </w:p>
        </w:tc>
        <w:tc>
          <w:tcPr>
            <w:tcW w:w="6633"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r w:rsidR="00BB7E7D" w:rsidRPr="00CE1654" w:rsidTr="0036286E">
        <w:trPr>
          <w:jc w:val="center"/>
        </w:trPr>
        <w:tc>
          <w:tcPr>
            <w:tcW w:w="14786" w:type="dxa"/>
            <w:gridSpan w:val="4"/>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ind w:hanging="6"/>
              <w:jc w:val="center"/>
              <w:rPr>
                <w:rFonts w:cs="Arial"/>
              </w:rPr>
            </w:pPr>
            <w:r>
              <w:rPr>
                <w:rFonts w:cs="Arial"/>
              </w:rPr>
              <w:t xml:space="preserve">2.2. </w:t>
            </w:r>
            <w:r w:rsidRPr="00114778">
              <w:rPr>
                <w:rFonts w:cs="Arial"/>
              </w:rPr>
              <w:t>Информирование граждан о факторах риска развития заболеваний, мерах профилактики заболеваний, а также повышение мотивации граждан к ведению здорового образа жизни за счет реализации информационно-коммуникационной кампании в средствах массовой информации, а также реализации мероприятий (акций, квестов, тренингов, спортивных мероприятий, флэш-мобов и др.)</w:t>
            </w:r>
          </w:p>
        </w:tc>
      </w:tr>
      <w:tr w:rsidR="00BB7E7D" w:rsidRPr="00CE1654" w:rsidTr="0036286E">
        <w:trPr>
          <w:trHeight w:val="3568"/>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Pr>
                <w:rFonts w:cs="Arial"/>
              </w:rPr>
              <w:lastRenderedPageBreak/>
              <w:t>2.2.1</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Проведение цикла мероприятий для детей с ограниченными возможностями здоровья:</w:t>
            </w:r>
          </w:p>
          <w:p w:rsidR="00BB7E7D" w:rsidRPr="00CE1654" w:rsidRDefault="00BB7E7D" w:rsidP="0036286E">
            <w:pPr>
              <w:spacing w:after="160"/>
              <w:ind w:hanging="6"/>
              <w:rPr>
                <w:rFonts w:cs="Arial"/>
              </w:rPr>
            </w:pPr>
            <w:r w:rsidRPr="00CE1654">
              <w:rPr>
                <w:rFonts w:cs="Arial"/>
              </w:rPr>
              <w:t>-викторина «Азбука здоровья»;</w:t>
            </w:r>
          </w:p>
          <w:p w:rsidR="00BB7E7D" w:rsidRPr="00CE1654" w:rsidRDefault="00BB7E7D" w:rsidP="0036286E">
            <w:pPr>
              <w:spacing w:after="160"/>
              <w:ind w:hanging="6"/>
              <w:rPr>
                <w:rFonts w:cs="Arial"/>
              </w:rPr>
            </w:pPr>
            <w:r w:rsidRPr="00CE1654">
              <w:rPr>
                <w:rFonts w:cs="Arial"/>
              </w:rPr>
              <w:t>-конкурсная программа «Здоровым быть здорово»;</w:t>
            </w:r>
          </w:p>
          <w:p w:rsidR="00BB7E7D" w:rsidRPr="00CE1654" w:rsidRDefault="00BB7E7D" w:rsidP="0036286E">
            <w:pPr>
              <w:spacing w:after="160"/>
              <w:ind w:hanging="6"/>
              <w:rPr>
                <w:rFonts w:cs="Arial"/>
              </w:rPr>
            </w:pPr>
            <w:r w:rsidRPr="00CE1654">
              <w:rPr>
                <w:rFonts w:cs="Arial"/>
              </w:rPr>
              <w:t>-тренинг для родителей «Мы за здоровый образ жизни»</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rPr>
            </w:pPr>
            <w:r w:rsidRPr="00CE1654">
              <w:rPr>
                <w:rFonts w:cs="Arial"/>
              </w:rPr>
              <w:t>(в течение учебного года)</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Комитет образования администрации Березовского района, образовательные организации</w:t>
            </w:r>
          </w:p>
          <w:p w:rsidR="00BB7E7D" w:rsidRPr="00CE1654" w:rsidRDefault="00BB7E7D" w:rsidP="0036286E">
            <w:pPr>
              <w:spacing w:after="160"/>
              <w:ind w:hanging="6"/>
              <w:rPr>
                <w:rFonts w:cs="Arial"/>
              </w:rPr>
            </w:pPr>
            <w:r w:rsidRPr="00CE1654">
              <w:rPr>
                <w:rFonts w:cs="Arial"/>
              </w:rPr>
              <w:t>учреждения сферы здравоохранения (по согласованию)</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Pr>
                <w:rFonts w:cs="Arial"/>
              </w:rPr>
              <w:t>2.2.2</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Районный конкурс:</w:t>
            </w:r>
          </w:p>
          <w:p w:rsidR="00BB7E7D" w:rsidRPr="00CE1654" w:rsidRDefault="00BB7E7D" w:rsidP="0036286E">
            <w:pPr>
              <w:spacing w:after="160"/>
              <w:ind w:hanging="6"/>
              <w:rPr>
                <w:rFonts w:cs="Arial"/>
              </w:rPr>
            </w:pPr>
            <w:r w:rsidRPr="00CE1654">
              <w:rPr>
                <w:rFonts w:cs="Arial"/>
              </w:rPr>
              <w:t>- «Здоровым быть модно!»</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rPr>
            </w:pPr>
            <w:r w:rsidRPr="00CE1654">
              <w:rPr>
                <w:rFonts w:cs="Arial"/>
              </w:rPr>
              <w:t>(в течение учебного года)</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Комитет образования администрации Березовского района, образовательные организации</w:t>
            </w:r>
          </w:p>
          <w:p w:rsidR="00BB7E7D" w:rsidRPr="00CE1654" w:rsidRDefault="00BB7E7D" w:rsidP="0036286E">
            <w:pPr>
              <w:spacing w:after="160"/>
              <w:ind w:hanging="6"/>
              <w:rPr>
                <w:rFonts w:cs="Arial"/>
              </w:rPr>
            </w:pPr>
            <w:r w:rsidRPr="00CE1654">
              <w:rPr>
                <w:rFonts w:cs="Arial"/>
              </w:rPr>
              <w:t>учреждения сферы здравоохранения (по согласованию)</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Pr>
                <w:rFonts w:cs="Arial"/>
              </w:rPr>
              <w:t>2.2.3</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Методы психологической-педагогической диагностики для выявления подростков с повышенным уровнем риска к совершению противоправных деяний (групп риска)</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 xml:space="preserve">в течение </w:t>
            </w:r>
          </w:p>
          <w:p w:rsidR="00BB7E7D" w:rsidRPr="00CE1654" w:rsidRDefault="00BB7E7D" w:rsidP="0036286E">
            <w:pPr>
              <w:ind w:hanging="6"/>
              <w:rPr>
                <w:rFonts w:cs="Arial"/>
              </w:rPr>
            </w:pPr>
            <w:r w:rsidRPr="00CE1654">
              <w:rPr>
                <w:rFonts w:cs="Arial"/>
              </w:rPr>
              <w:t>2025-2030 годов</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Комитет образования администрации Березовского района, общеобразовательные организации</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Pr>
                <w:rFonts w:cs="Arial"/>
              </w:rPr>
              <w:t>2.2</w:t>
            </w:r>
            <w:r w:rsidRPr="00CE1654">
              <w:rPr>
                <w:rFonts w:cs="Arial"/>
              </w:rPr>
              <w:t>.</w:t>
            </w:r>
            <w:r>
              <w:rPr>
                <w:rFonts w:cs="Arial"/>
              </w:rPr>
              <w:t>4</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Проведение родительских патрулей со специалистами общеобразовательных учреждений и сотрудниками ОМВД для еженедельного патрулирования в вечернее время на улицах, с целью предупреждения правонарушений</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 xml:space="preserve">в течение </w:t>
            </w:r>
          </w:p>
          <w:p w:rsidR="00BB7E7D" w:rsidRPr="00CE1654" w:rsidRDefault="00BB7E7D" w:rsidP="0036286E">
            <w:pPr>
              <w:ind w:hanging="6"/>
              <w:rPr>
                <w:rFonts w:cs="Arial"/>
              </w:rPr>
            </w:pPr>
            <w:r w:rsidRPr="00CE1654">
              <w:rPr>
                <w:rFonts w:cs="Arial"/>
              </w:rPr>
              <w:t>2025-2030 годов</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Комитет образования администрации Березовского района, общеобразовательные организации,</w:t>
            </w:r>
          </w:p>
          <w:p w:rsidR="00BB7E7D" w:rsidRPr="00CE1654" w:rsidRDefault="00BB7E7D" w:rsidP="0036286E">
            <w:pPr>
              <w:ind w:hanging="6"/>
              <w:rPr>
                <w:rFonts w:cs="Arial"/>
              </w:rPr>
            </w:pPr>
            <w:r w:rsidRPr="00CE1654">
              <w:rPr>
                <w:rFonts w:cs="Arial"/>
              </w:rPr>
              <w:t>ОМВД России по Березовскому району</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Pr>
                <w:rFonts w:cs="Arial"/>
              </w:rPr>
              <w:t>2.2</w:t>
            </w:r>
            <w:r w:rsidRPr="00CE1654">
              <w:rPr>
                <w:rFonts w:cs="Arial"/>
              </w:rPr>
              <w:t>.</w:t>
            </w:r>
            <w:r>
              <w:rPr>
                <w:rFonts w:cs="Arial"/>
              </w:rPr>
              <w:t>5</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Проведение индивидуальных и групповых консультаций с учащимися «групп риска» и их родителями</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 xml:space="preserve">в течение </w:t>
            </w:r>
          </w:p>
          <w:p w:rsidR="00BB7E7D" w:rsidRPr="00CE1654" w:rsidRDefault="00BB7E7D" w:rsidP="0036286E">
            <w:pPr>
              <w:ind w:hanging="6"/>
              <w:rPr>
                <w:rFonts w:cs="Arial"/>
              </w:rPr>
            </w:pPr>
            <w:r w:rsidRPr="00CE1654">
              <w:rPr>
                <w:rFonts w:cs="Arial"/>
              </w:rPr>
              <w:t>2025-2030 годов</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Комитет образования администрации Березовского района, общеобразовательные организации</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Pr>
                <w:rFonts w:cs="Arial"/>
              </w:rPr>
              <w:t>2.2.6</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0E43AA">
              <w:rPr>
                <w:rFonts w:cs="Arial"/>
              </w:rPr>
              <w:t>Организация и проведение культурно-массовых тематических мероприятий для разновозрастных групп населения, направленных на поддержание здорового образа жизни на базе отраслевых учреждений-музеев, библиотек, культурно досуговых и образовательных учреждений</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rPr>
            </w:pP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Комитет культуры администрации Березовского района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Pr>
                <w:rFonts w:cs="Arial"/>
              </w:rPr>
              <w:t>2.2</w:t>
            </w:r>
            <w:r w:rsidRPr="00CE1654">
              <w:rPr>
                <w:rFonts w:cs="Arial"/>
              </w:rPr>
              <w:t>.</w:t>
            </w:r>
            <w:r>
              <w:rPr>
                <w:rFonts w:cs="Arial"/>
              </w:rPr>
              <w:t>7</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color w:val="000000"/>
              </w:rPr>
            </w:pPr>
            <w:r w:rsidRPr="000E43AA">
              <w:rPr>
                <w:rFonts w:cs="Arial"/>
                <w:color w:val="000000"/>
              </w:rPr>
              <w:t>Вовлечение детей и молодежи в</w:t>
            </w:r>
            <w:r>
              <w:rPr>
                <w:rFonts w:cs="Arial"/>
                <w:color w:val="000000"/>
              </w:rPr>
              <w:t xml:space="preserve"> досуговые мероприятия </w:t>
            </w:r>
            <w:r w:rsidRPr="000E43AA">
              <w:rPr>
                <w:rFonts w:cs="Arial"/>
                <w:color w:val="000000"/>
              </w:rPr>
              <w:t xml:space="preserve">в ходе летней оздоровительной </w:t>
            </w:r>
            <w:r w:rsidRPr="000E43AA">
              <w:rPr>
                <w:rFonts w:cs="Arial"/>
                <w:color w:val="000000"/>
              </w:rPr>
              <w:lastRenderedPageBreak/>
              <w:t>кампании.</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color w:val="000000"/>
              </w:rPr>
            </w:pPr>
            <w:r w:rsidRPr="00CE1654">
              <w:rPr>
                <w:rFonts w:cs="Arial"/>
                <w:color w:val="000000"/>
              </w:rPr>
              <w:lastRenderedPageBreak/>
              <w:t>сентябрь-декабрь</w:t>
            </w:r>
          </w:p>
          <w:p w:rsidR="00BB7E7D" w:rsidRPr="00CE1654" w:rsidRDefault="00BB7E7D" w:rsidP="0036286E">
            <w:pPr>
              <w:ind w:hanging="6"/>
              <w:rPr>
                <w:rFonts w:cs="Arial"/>
                <w:color w:val="000000"/>
              </w:rPr>
            </w:pPr>
            <w:r w:rsidRPr="00CE1654">
              <w:rPr>
                <w:rFonts w:cs="Arial"/>
              </w:rPr>
              <w:t>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Комитет культуры администрации Березовского района</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Pr>
                <w:rFonts w:cs="Arial"/>
              </w:rPr>
              <w:lastRenderedPageBreak/>
              <w:t>2.2</w:t>
            </w:r>
            <w:r w:rsidRPr="00CE1654">
              <w:rPr>
                <w:rFonts w:cs="Arial"/>
              </w:rPr>
              <w:t>.</w:t>
            </w:r>
            <w:r>
              <w:rPr>
                <w:rFonts w:cs="Arial"/>
              </w:rPr>
              <w:t>8</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Подготовка и сдача норм ГТО</w:t>
            </w:r>
          </w:p>
        </w:tc>
        <w:tc>
          <w:tcPr>
            <w:tcW w:w="1912" w:type="dxa"/>
            <w:tcBorders>
              <w:top w:val="single" w:sz="4" w:space="0" w:color="auto"/>
              <w:left w:val="single" w:sz="4" w:space="0" w:color="auto"/>
              <w:bottom w:val="single" w:sz="4" w:space="0" w:color="auto"/>
              <w:right w:val="single" w:sz="4" w:space="0" w:color="auto"/>
            </w:tcBorders>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rPr>
            </w:pP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spacing w:after="160"/>
              <w:ind w:hanging="6"/>
              <w:rPr>
                <w:rFonts w:cs="Arial"/>
              </w:rPr>
            </w:pPr>
            <w:r w:rsidRPr="00CE1654">
              <w:rPr>
                <w:rFonts w:cs="Arial"/>
              </w:rPr>
              <w:t>Отдел спорта Комитета спорта и социальной политики администрации Березовского района, муниципальное автономное учреждение дополнительного образования «Спортивная школа «Виктория»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spacing w:after="160"/>
              <w:ind w:hanging="6"/>
              <w:rPr>
                <w:rFonts w:cs="Arial"/>
              </w:rPr>
            </w:pPr>
            <w:r>
              <w:rPr>
                <w:rFonts w:cs="Arial"/>
              </w:rPr>
              <w:t>2.2.9</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spacing w:after="160"/>
              <w:ind w:hanging="6"/>
              <w:rPr>
                <w:rFonts w:cs="Arial"/>
              </w:rPr>
            </w:pPr>
            <w:r w:rsidRPr="00CE1654">
              <w:rPr>
                <w:rFonts w:cs="Arial"/>
              </w:rPr>
              <w:t>Проведение акций, квестов по теме «ЗОЖ»</w:t>
            </w:r>
          </w:p>
          <w:p w:rsidR="00BB7E7D" w:rsidRPr="00CE1654" w:rsidRDefault="00BB7E7D" w:rsidP="0036286E">
            <w:pPr>
              <w:spacing w:after="160"/>
              <w:ind w:hanging="6"/>
              <w:rPr>
                <w:rFonts w:cs="Arial"/>
              </w:rPr>
            </w:pPr>
          </w:p>
        </w:tc>
        <w:tc>
          <w:tcPr>
            <w:tcW w:w="1912" w:type="dxa"/>
            <w:tcBorders>
              <w:top w:val="single" w:sz="4" w:space="0" w:color="auto"/>
              <w:left w:val="single" w:sz="4" w:space="0" w:color="auto"/>
              <w:bottom w:val="single" w:sz="4" w:space="0" w:color="auto"/>
              <w:right w:val="single" w:sz="4" w:space="0" w:color="auto"/>
            </w:tcBorders>
            <w:shd w:val="clear" w:color="auto" w:fill="FFFFFF"/>
          </w:tcPr>
          <w:p w:rsidR="00BB7E7D" w:rsidRPr="00CE1654" w:rsidRDefault="00BB7E7D" w:rsidP="0036286E">
            <w:pPr>
              <w:spacing w:after="160"/>
              <w:ind w:hanging="6"/>
              <w:rPr>
                <w:rFonts w:cs="Arial"/>
              </w:rPr>
            </w:pPr>
            <w:r w:rsidRPr="00CE1654">
              <w:rPr>
                <w:rFonts w:cs="Arial"/>
              </w:rPr>
              <w:t>январь-декабрь 2025-2030</w:t>
            </w:r>
          </w:p>
          <w:p w:rsidR="00BB7E7D" w:rsidRPr="00CE1654" w:rsidRDefault="00BB7E7D" w:rsidP="0036286E">
            <w:pPr>
              <w:spacing w:after="160"/>
              <w:ind w:hanging="6"/>
              <w:rPr>
                <w:rFonts w:cs="Arial"/>
              </w:rPr>
            </w:pP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spacing w:after="160"/>
              <w:ind w:hanging="6"/>
              <w:rPr>
                <w:rFonts w:cs="Arial"/>
              </w:rPr>
            </w:pPr>
            <w:r w:rsidRPr="00CE1654">
              <w:rPr>
                <w:rFonts w:cs="Arial"/>
              </w:rPr>
              <w:t xml:space="preserve">Отдел молодежной политики администрации Березовского района, волонтерские объединения района </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Pr>
                <w:rFonts w:cs="Arial"/>
              </w:rPr>
              <w:t>2.2</w:t>
            </w:r>
            <w:r w:rsidRPr="00CE1654">
              <w:rPr>
                <w:rFonts w:cs="Arial"/>
              </w:rPr>
              <w:t>.</w:t>
            </w:r>
            <w:r>
              <w:rPr>
                <w:rFonts w:cs="Arial"/>
              </w:rPr>
              <w:t>10</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Организация летних оздоровительных смен, площадок кратковременного пребывания несовершеннолетних на базе БУ «Березовский районный комплексный центр социального обслуживания населения»</w:t>
            </w:r>
          </w:p>
        </w:tc>
        <w:tc>
          <w:tcPr>
            <w:tcW w:w="1912"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июнь-август</w:t>
            </w:r>
          </w:p>
          <w:p w:rsidR="00BB7E7D" w:rsidRPr="00CE1654" w:rsidRDefault="00BB7E7D" w:rsidP="0036286E">
            <w:pPr>
              <w:ind w:hanging="6"/>
              <w:rPr>
                <w:rFonts w:cs="Arial"/>
              </w:rPr>
            </w:pPr>
            <w:r w:rsidRPr="00CE1654">
              <w:rPr>
                <w:rFonts w:cs="Arial"/>
              </w:rPr>
              <w:t>2025-2030</w:t>
            </w: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Pr>
                <w:rFonts w:cs="Arial"/>
              </w:rPr>
              <w:t>2.2</w:t>
            </w:r>
            <w:r w:rsidRPr="00CE1654">
              <w:rPr>
                <w:rFonts w:cs="Arial"/>
              </w:rPr>
              <w:t>.</w:t>
            </w:r>
            <w:r>
              <w:rPr>
                <w:rFonts w:cs="Arial"/>
              </w:rPr>
              <w:t>11</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Цикл бесед на тему «Подросток и закон» в рамках работы сектора дневного пребывания несовершеннолетних в п. Березово, п. Игрим, с. Саранпауль</w:t>
            </w:r>
          </w:p>
        </w:tc>
        <w:tc>
          <w:tcPr>
            <w:tcW w:w="1912"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январь-декабрь 2025-2030</w:t>
            </w: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Pr>
                <w:rFonts w:cs="Arial"/>
              </w:rPr>
              <w:t>2.2</w:t>
            </w:r>
            <w:r w:rsidRPr="00CE1654">
              <w:rPr>
                <w:rFonts w:cs="Arial"/>
              </w:rPr>
              <w:t>.</w:t>
            </w:r>
            <w:r>
              <w:rPr>
                <w:rFonts w:cs="Arial"/>
              </w:rPr>
              <w:t>12</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Разработка и распространение тематических памяток, буклетов: «Простые правила, сохраняющие жизнь», «Мы за ЗОЖ»</w:t>
            </w:r>
          </w:p>
        </w:tc>
        <w:tc>
          <w:tcPr>
            <w:tcW w:w="1912"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 xml:space="preserve">в течение 2025 года </w:t>
            </w: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Pr>
                <w:rFonts w:cs="Arial"/>
              </w:rPr>
              <w:t>2.2.13</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Круглый стол для подростков «Мы за ЗОЖ» с привлечением специалистов органов системы профилактики</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апрель, октябрь</w:t>
            </w:r>
          </w:p>
          <w:p w:rsidR="00BB7E7D" w:rsidRPr="00CE1654" w:rsidRDefault="00BB7E7D" w:rsidP="0036286E">
            <w:pPr>
              <w:ind w:hanging="6"/>
              <w:rPr>
                <w:rFonts w:cs="Arial"/>
              </w:rPr>
            </w:pPr>
            <w:r w:rsidRPr="00CE1654">
              <w:rPr>
                <w:rFonts w:cs="Arial"/>
              </w:rPr>
              <w:t>2025-2030</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Pr>
                <w:rFonts w:cs="Arial"/>
              </w:rPr>
              <w:t>2.2</w:t>
            </w:r>
            <w:r w:rsidRPr="00CE1654">
              <w:rPr>
                <w:rFonts w:cs="Arial"/>
              </w:rPr>
              <w:t>.</w:t>
            </w:r>
            <w:r>
              <w:rPr>
                <w:rFonts w:cs="Arial"/>
              </w:rPr>
              <w:t>14</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Распространение информационных материалов (памятки, буклеты) по пропаганде здорового образа жизни на официальных сайтах общеобразовательных учреждений, в группах в социальных сетях.</w:t>
            </w:r>
          </w:p>
        </w:tc>
        <w:tc>
          <w:tcPr>
            <w:tcW w:w="1912"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в течение учебного года</w:t>
            </w:r>
          </w:p>
        </w:tc>
        <w:tc>
          <w:tcPr>
            <w:tcW w:w="6633" w:type="dxa"/>
            <w:tcBorders>
              <w:top w:val="single" w:sz="4" w:space="0" w:color="auto"/>
              <w:left w:val="single" w:sz="4" w:space="0" w:color="auto"/>
              <w:bottom w:val="single" w:sz="4" w:space="0" w:color="auto"/>
              <w:right w:val="single" w:sz="4" w:space="0" w:color="auto"/>
            </w:tcBorders>
            <w:hideMark/>
          </w:tcPr>
          <w:p w:rsidR="00BB7E7D" w:rsidRPr="00CE1654" w:rsidRDefault="00BB7E7D" w:rsidP="0036286E">
            <w:pPr>
              <w:ind w:hanging="6"/>
              <w:rPr>
                <w:rFonts w:cs="Arial"/>
              </w:rPr>
            </w:pPr>
            <w:r w:rsidRPr="00CE1654">
              <w:rPr>
                <w:rFonts w:cs="Arial"/>
              </w:rPr>
              <w:t>Комитет образования администрации Березовского района, общеобразовательные организации</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Pr>
                <w:rFonts w:cs="Arial"/>
              </w:rPr>
              <w:t>2.2</w:t>
            </w:r>
            <w:r w:rsidRPr="00CE1654">
              <w:rPr>
                <w:rFonts w:cs="Arial"/>
              </w:rPr>
              <w:t>.</w:t>
            </w:r>
            <w:r>
              <w:rPr>
                <w:rFonts w:cs="Arial"/>
              </w:rPr>
              <w:t>15</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Профилактическая беседа о здоровом образе жизни «Здоровье у нас в приоритете»</w:t>
            </w:r>
          </w:p>
        </w:tc>
        <w:tc>
          <w:tcPr>
            <w:tcW w:w="1912"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 xml:space="preserve">в течение 2025 года </w:t>
            </w: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r w:rsidR="00BB7E7D" w:rsidRPr="00CE1654" w:rsidTr="0036286E">
        <w:trPr>
          <w:jc w:val="center"/>
        </w:trPr>
        <w:tc>
          <w:tcPr>
            <w:tcW w:w="986"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Pr>
                <w:rFonts w:cs="Arial"/>
              </w:rPr>
              <w:t>2.2.16</w:t>
            </w:r>
            <w:r w:rsidRPr="00CE1654">
              <w:rPr>
                <w:rFonts w:cs="Arial"/>
              </w:rPr>
              <w:t>.</w:t>
            </w:r>
          </w:p>
        </w:tc>
        <w:tc>
          <w:tcPr>
            <w:tcW w:w="5255"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Игровая программа «Сильные духом и не только…», мероприятие в рамках Всероссийской акции «Время быть здоровым»</w:t>
            </w:r>
          </w:p>
        </w:tc>
        <w:tc>
          <w:tcPr>
            <w:tcW w:w="1912"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 xml:space="preserve">в течение 2025 года </w:t>
            </w:r>
          </w:p>
        </w:tc>
        <w:tc>
          <w:tcPr>
            <w:tcW w:w="6633" w:type="dxa"/>
            <w:tcBorders>
              <w:top w:val="single" w:sz="4" w:space="0" w:color="auto"/>
              <w:left w:val="single" w:sz="4" w:space="0" w:color="auto"/>
              <w:bottom w:val="single" w:sz="4" w:space="0" w:color="auto"/>
              <w:right w:val="single" w:sz="4" w:space="0" w:color="auto"/>
            </w:tcBorders>
            <w:shd w:val="clear" w:color="auto" w:fill="FFFFFF"/>
            <w:hideMark/>
          </w:tcPr>
          <w:p w:rsidR="00BB7E7D" w:rsidRPr="00CE1654" w:rsidRDefault="00BB7E7D" w:rsidP="0036286E">
            <w:pPr>
              <w:ind w:hanging="6"/>
              <w:rPr>
                <w:rFonts w:cs="Arial"/>
              </w:rPr>
            </w:pPr>
            <w:r w:rsidRPr="00CE1654">
              <w:rPr>
                <w:rFonts w:cs="Arial"/>
              </w:rPr>
              <w:t>БУ «Березовский районный комплексный центр социального обслуживания населения»</w:t>
            </w:r>
          </w:p>
        </w:tc>
      </w:tr>
    </w:tbl>
    <w:p w:rsidR="00F9487A" w:rsidRDefault="00F9487A" w:rsidP="00F9487A">
      <w:pPr>
        <w:ind w:right="-1" w:firstLine="567"/>
        <w:jc w:val="both"/>
        <w:rPr>
          <w:sz w:val="28"/>
          <w:szCs w:val="28"/>
        </w:rPr>
      </w:pPr>
    </w:p>
    <w:p w:rsidR="00F9487A" w:rsidRPr="00C23DF4" w:rsidRDefault="00F9487A" w:rsidP="00F9487A">
      <w:pPr>
        <w:ind w:right="-1" w:firstLine="567"/>
        <w:jc w:val="both"/>
        <w:rPr>
          <w:sz w:val="28"/>
          <w:szCs w:val="28"/>
        </w:rPr>
      </w:pPr>
      <w:r>
        <w:rPr>
          <w:sz w:val="28"/>
          <w:szCs w:val="28"/>
        </w:rPr>
        <w:lastRenderedPageBreak/>
        <w:t xml:space="preserve">3.2.  </w:t>
      </w:r>
      <w:r w:rsidRPr="00C23DF4">
        <w:rPr>
          <w:sz w:val="28"/>
          <w:szCs w:val="28"/>
        </w:rPr>
        <w:t xml:space="preserve"> Мероприятия Подпрограммы выполняются на основе сотрудничества между участниками Плана мероприятий. </w:t>
      </w:r>
    </w:p>
    <w:p w:rsidR="00F9487A" w:rsidRPr="00C23DF4" w:rsidRDefault="00F9487A" w:rsidP="00F9487A">
      <w:pPr>
        <w:ind w:right="-1" w:firstLine="567"/>
        <w:jc w:val="both"/>
        <w:rPr>
          <w:sz w:val="28"/>
          <w:szCs w:val="28"/>
        </w:rPr>
      </w:pPr>
      <w:r>
        <w:rPr>
          <w:sz w:val="28"/>
          <w:szCs w:val="28"/>
        </w:rPr>
        <w:t xml:space="preserve">3.3. </w:t>
      </w:r>
      <w:r w:rsidRPr="00C23DF4">
        <w:rPr>
          <w:sz w:val="28"/>
          <w:szCs w:val="28"/>
        </w:rPr>
        <w:t xml:space="preserve">Ответственным исполнителем Плана мероприятий является Комитет спорта и социальной политики администрации Березовского района, соисполнителями – БУ «Березовская районная больница», БУ «Игримская районная больница», Комитет образования администрации Березовского района, общеобразовательные организации района, ОМВД России по Березовскому району, Комитет культуры администрации Березовского района, МАУ ДО «Спортивная школа «Виктория», Отдел молодежной политики администрации Березовского района, волонтерские объединения района, Отдел по обеспечению деятельности комиссии по делам несовершеннолетних и защите их прав администрации Березовского района, БУ «Березовский районный комплексный центр социального обслуживания населения». </w:t>
      </w:r>
    </w:p>
    <w:p w:rsidR="00F9487A" w:rsidRDefault="00F9487A" w:rsidP="00F9487A">
      <w:pPr>
        <w:ind w:right="-1" w:firstLine="567"/>
        <w:jc w:val="both"/>
        <w:rPr>
          <w:sz w:val="28"/>
          <w:szCs w:val="28"/>
        </w:rPr>
      </w:pPr>
      <w:r w:rsidRPr="00C23DF4">
        <w:rPr>
          <w:sz w:val="28"/>
          <w:szCs w:val="28"/>
        </w:rPr>
        <w:t>Для единого подхода к выполнению всего комплекса Плана мероприятий обеспечивается четкое взаимодействие между всеми соисполнителями П</w:t>
      </w:r>
      <w:r>
        <w:rPr>
          <w:sz w:val="28"/>
          <w:szCs w:val="28"/>
        </w:rPr>
        <w:t>одпрограммы</w:t>
      </w:r>
      <w:r w:rsidRPr="00C23DF4">
        <w:rPr>
          <w:sz w:val="28"/>
          <w:szCs w:val="28"/>
        </w:rPr>
        <w:t>.</w:t>
      </w:r>
    </w:p>
    <w:p w:rsidR="00F9487A" w:rsidRDefault="00F9487A" w:rsidP="00F9487A">
      <w:pPr>
        <w:ind w:right="-1" w:firstLine="567"/>
        <w:jc w:val="both"/>
        <w:rPr>
          <w:sz w:val="28"/>
          <w:szCs w:val="28"/>
        </w:rPr>
      </w:pPr>
    </w:p>
    <w:p w:rsidR="00BB7E7D" w:rsidRPr="00CE1654" w:rsidRDefault="00BB7E7D" w:rsidP="00BB7E7D">
      <w:pPr>
        <w:spacing w:after="200" w:line="276" w:lineRule="auto"/>
        <w:rPr>
          <w:rFonts w:cs="Arial"/>
          <w:szCs w:val="28"/>
        </w:rPr>
      </w:pPr>
    </w:p>
    <w:p w:rsidR="00BB7E7D" w:rsidRPr="00C501E9" w:rsidRDefault="00BB7E7D" w:rsidP="00BB7E7D">
      <w:pPr>
        <w:rPr>
          <w:rFonts w:eastAsia="Calibri" w:cs="Arial"/>
          <w:color w:val="000000"/>
          <w:lang w:eastAsia="en-US"/>
        </w:rPr>
      </w:pPr>
    </w:p>
    <w:p w:rsidR="00BB7E7D" w:rsidRDefault="00BB7E7D">
      <w:pPr>
        <w:jc w:val="right"/>
        <w:rPr>
          <w:sz w:val="28"/>
          <w:szCs w:val="28"/>
        </w:rPr>
      </w:pPr>
    </w:p>
    <w:p w:rsidR="00BB7E7D" w:rsidRDefault="00BB7E7D" w:rsidP="00BB7E7D">
      <w:pPr>
        <w:tabs>
          <w:tab w:val="left" w:pos="9210"/>
        </w:tabs>
        <w:rPr>
          <w:sz w:val="28"/>
          <w:szCs w:val="28"/>
        </w:rPr>
      </w:pPr>
      <w:r>
        <w:rPr>
          <w:sz w:val="28"/>
          <w:szCs w:val="28"/>
        </w:rPr>
        <w:tab/>
      </w:r>
    </w:p>
    <w:sectPr w:rsidR="00BB7E7D" w:rsidSect="00D1326C">
      <w:pgSz w:w="11906" w:h="16838"/>
      <w:pgMar w:top="1134" w:right="567" w:bottom="1134" w:left="1134"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9C4" w:rsidRDefault="007D79C4" w:rsidP="00580C4C">
      <w:r>
        <w:separator/>
      </w:r>
    </w:p>
  </w:endnote>
  <w:endnote w:type="continuationSeparator" w:id="0">
    <w:p w:rsidR="007D79C4" w:rsidRDefault="007D79C4"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9C4" w:rsidRDefault="007D79C4" w:rsidP="00580C4C">
      <w:r>
        <w:separator/>
      </w:r>
    </w:p>
  </w:footnote>
  <w:footnote w:type="continuationSeparator" w:id="0">
    <w:p w:rsidR="007D79C4" w:rsidRDefault="007D79C4"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5A5" w:rsidRDefault="003825A5"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separate"/>
    </w:r>
    <w:r w:rsidR="001E61EF">
      <w:rPr>
        <w:rStyle w:val="aff0"/>
        <w:noProof/>
      </w:rPr>
      <w:t>3</w:t>
    </w:r>
    <w:r>
      <w:rPr>
        <w:rStyle w:val="aff0"/>
      </w:rPr>
      <w:fldChar w:fldCharType="end"/>
    </w:r>
  </w:p>
  <w:p w:rsidR="003825A5" w:rsidRDefault="003825A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5A5" w:rsidRDefault="003825A5"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2CD10B1B"/>
    <w:multiLevelType w:val="multilevel"/>
    <w:tmpl w:val="B6624D5A"/>
    <w:lvl w:ilvl="0">
      <w:start w:val="1"/>
      <w:numFmt w:val="decimal"/>
      <w:lvlText w:val="%1."/>
      <w:lvlJc w:val="left"/>
      <w:pPr>
        <w:ind w:left="927" w:hanging="360"/>
      </w:pPr>
      <w:rPr>
        <w:rFonts w:hint="default"/>
      </w:rPr>
    </w:lvl>
    <w:lvl w:ilvl="1">
      <w:start w:val="1"/>
      <w:numFmt w:val="decimal"/>
      <w:isLgl/>
      <w:lvlText w:val="%1.%2."/>
      <w:lvlJc w:val="left"/>
      <w:pPr>
        <w:ind w:left="1992" w:hanging="720"/>
      </w:pPr>
      <w:rPr>
        <w:rFonts w:hint="default"/>
      </w:rPr>
    </w:lvl>
    <w:lvl w:ilvl="2">
      <w:start w:val="1"/>
      <w:numFmt w:val="decimal"/>
      <w:isLgl/>
      <w:lvlText w:val="%1.%2.%3."/>
      <w:lvlJc w:val="left"/>
      <w:pPr>
        <w:ind w:left="2697" w:hanging="720"/>
      </w:pPr>
      <w:rPr>
        <w:rFonts w:hint="default"/>
      </w:rPr>
    </w:lvl>
    <w:lvl w:ilvl="3">
      <w:start w:val="1"/>
      <w:numFmt w:val="decimal"/>
      <w:isLgl/>
      <w:lvlText w:val="%1.%2.%3.%4."/>
      <w:lvlJc w:val="left"/>
      <w:pPr>
        <w:ind w:left="3762" w:hanging="1080"/>
      </w:pPr>
      <w:rPr>
        <w:rFonts w:hint="default"/>
      </w:rPr>
    </w:lvl>
    <w:lvl w:ilvl="4">
      <w:start w:val="1"/>
      <w:numFmt w:val="decimal"/>
      <w:isLgl/>
      <w:lvlText w:val="%1.%2.%3.%4.%5."/>
      <w:lvlJc w:val="left"/>
      <w:pPr>
        <w:ind w:left="4467" w:hanging="1080"/>
      </w:pPr>
      <w:rPr>
        <w:rFonts w:hint="default"/>
      </w:rPr>
    </w:lvl>
    <w:lvl w:ilvl="5">
      <w:start w:val="1"/>
      <w:numFmt w:val="decimal"/>
      <w:isLgl/>
      <w:lvlText w:val="%1.%2.%3.%4.%5.%6."/>
      <w:lvlJc w:val="left"/>
      <w:pPr>
        <w:ind w:left="5532" w:hanging="1440"/>
      </w:pPr>
      <w:rPr>
        <w:rFonts w:hint="default"/>
      </w:rPr>
    </w:lvl>
    <w:lvl w:ilvl="6">
      <w:start w:val="1"/>
      <w:numFmt w:val="decimal"/>
      <w:isLgl/>
      <w:lvlText w:val="%1.%2.%3.%4.%5.%6.%7."/>
      <w:lvlJc w:val="left"/>
      <w:pPr>
        <w:ind w:left="6597" w:hanging="1800"/>
      </w:pPr>
      <w:rPr>
        <w:rFonts w:hint="default"/>
      </w:rPr>
    </w:lvl>
    <w:lvl w:ilvl="7">
      <w:start w:val="1"/>
      <w:numFmt w:val="decimal"/>
      <w:isLgl/>
      <w:lvlText w:val="%1.%2.%3.%4.%5.%6.%7.%8."/>
      <w:lvlJc w:val="left"/>
      <w:pPr>
        <w:ind w:left="7302" w:hanging="1800"/>
      </w:pPr>
      <w:rPr>
        <w:rFonts w:hint="default"/>
      </w:rPr>
    </w:lvl>
    <w:lvl w:ilvl="8">
      <w:start w:val="1"/>
      <w:numFmt w:val="decimal"/>
      <w:isLgl/>
      <w:lvlText w:val="%1.%2.%3.%4.%5.%6.%7.%8.%9."/>
      <w:lvlJc w:val="left"/>
      <w:pPr>
        <w:ind w:left="8367" w:hanging="2160"/>
      </w:pPr>
      <w:rPr>
        <w:rFonts w:hint="default"/>
      </w:rPr>
    </w:lvl>
  </w:abstractNum>
  <w:abstractNum w:abstractNumId="5">
    <w:nsid w:val="2E6C20D1"/>
    <w:multiLevelType w:val="hybridMultilevel"/>
    <w:tmpl w:val="160E705C"/>
    <w:lvl w:ilvl="0" w:tplc="6DB2B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03B7D86"/>
    <w:multiLevelType w:val="hybridMultilevel"/>
    <w:tmpl w:val="D3F6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B2674F"/>
    <w:multiLevelType w:val="hybridMultilevel"/>
    <w:tmpl w:val="FBBAD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C65E16"/>
    <w:multiLevelType w:val="multilevel"/>
    <w:tmpl w:val="E5A4809A"/>
    <w:lvl w:ilvl="0">
      <w:start w:val="3"/>
      <w:numFmt w:val="decimal"/>
      <w:lvlText w:val="%1."/>
      <w:lvlJc w:val="left"/>
      <w:pPr>
        <w:ind w:left="1287" w:hanging="360"/>
      </w:pPr>
      <w:rPr>
        <w:rFonts w:hint="default"/>
      </w:rPr>
    </w:lvl>
    <w:lvl w:ilvl="1">
      <w:start w:val="1"/>
      <w:numFmt w:val="decimal"/>
      <w:isLgl/>
      <w:lvlText w:val="%1.%2."/>
      <w:lvlJc w:val="left"/>
      <w:pPr>
        <w:ind w:left="1647" w:hanging="360"/>
      </w:pPr>
      <w:rPr>
        <w:rFonts w:hint="default"/>
      </w:rPr>
    </w:lvl>
    <w:lvl w:ilvl="2">
      <w:start w:val="1"/>
      <w:numFmt w:val="decimal"/>
      <w:isLgl/>
      <w:lvlText w:val="%1.%2.%3."/>
      <w:lvlJc w:val="left"/>
      <w:pPr>
        <w:ind w:left="2367"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447" w:hanging="1080"/>
      </w:pPr>
      <w:rPr>
        <w:rFonts w:hint="default"/>
      </w:rPr>
    </w:lvl>
    <w:lvl w:ilvl="5">
      <w:start w:val="1"/>
      <w:numFmt w:val="decimal"/>
      <w:isLgl/>
      <w:lvlText w:val="%1.%2.%3.%4.%5.%6."/>
      <w:lvlJc w:val="left"/>
      <w:pPr>
        <w:ind w:left="3807" w:hanging="1080"/>
      </w:pPr>
      <w:rPr>
        <w:rFonts w:hint="default"/>
      </w:rPr>
    </w:lvl>
    <w:lvl w:ilvl="6">
      <w:start w:val="1"/>
      <w:numFmt w:val="decimal"/>
      <w:isLgl/>
      <w:lvlText w:val="%1.%2.%3.%4.%5.%6.%7."/>
      <w:lvlJc w:val="left"/>
      <w:pPr>
        <w:ind w:left="4527" w:hanging="1440"/>
      </w:pPr>
      <w:rPr>
        <w:rFonts w:hint="default"/>
      </w:rPr>
    </w:lvl>
    <w:lvl w:ilvl="7">
      <w:start w:val="1"/>
      <w:numFmt w:val="decimal"/>
      <w:isLgl/>
      <w:lvlText w:val="%1.%2.%3.%4.%5.%6.%7.%8."/>
      <w:lvlJc w:val="left"/>
      <w:pPr>
        <w:ind w:left="4887" w:hanging="1440"/>
      </w:pPr>
      <w:rPr>
        <w:rFonts w:hint="default"/>
      </w:rPr>
    </w:lvl>
    <w:lvl w:ilvl="8">
      <w:start w:val="1"/>
      <w:numFmt w:val="decimal"/>
      <w:isLgl/>
      <w:lvlText w:val="%1.%2.%3.%4.%5.%6.%7.%8.%9."/>
      <w:lvlJc w:val="left"/>
      <w:pPr>
        <w:ind w:left="5607" w:hanging="1800"/>
      </w:pPr>
      <w:rPr>
        <w:rFonts w:hint="default"/>
      </w:rPr>
    </w:lvl>
  </w:abstractNum>
  <w:abstractNum w:abstractNumId="9">
    <w:nsid w:val="452D090D"/>
    <w:multiLevelType w:val="hybridMultilevel"/>
    <w:tmpl w:val="A7A25B56"/>
    <w:lvl w:ilvl="0" w:tplc="0419000F">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1">
    <w:nsid w:val="4AAD0D30"/>
    <w:multiLevelType w:val="hybridMultilevel"/>
    <w:tmpl w:val="141A7F2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2">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3">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5">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6">
    <w:nsid w:val="689D12CB"/>
    <w:multiLevelType w:val="multilevel"/>
    <w:tmpl w:val="75C45936"/>
    <w:lvl w:ilvl="0">
      <w:start w:val="2"/>
      <w:numFmt w:val="decimal"/>
      <w:lvlText w:val="%1."/>
      <w:lvlJc w:val="left"/>
      <w:pPr>
        <w:ind w:left="450" w:hanging="450"/>
      </w:pPr>
    </w:lvl>
    <w:lvl w:ilvl="1">
      <w:start w:val="1"/>
      <w:numFmt w:val="decimal"/>
      <w:lvlText w:val="%1.%2."/>
      <w:lvlJc w:val="left"/>
      <w:pPr>
        <w:ind w:left="1647" w:hanging="720"/>
      </w:pPr>
    </w:lvl>
    <w:lvl w:ilvl="2">
      <w:start w:val="1"/>
      <w:numFmt w:val="decimal"/>
      <w:lvlText w:val="%1.%2.%3."/>
      <w:lvlJc w:val="left"/>
      <w:pPr>
        <w:ind w:left="2574" w:hanging="720"/>
      </w:pPr>
    </w:lvl>
    <w:lvl w:ilvl="3">
      <w:start w:val="1"/>
      <w:numFmt w:val="decimal"/>
      <w:lvlText w:val="%1.%2.%3.%4."/>
      <w:lvlJc w:val="left"/>
      <w:pPr>
        <w:ind w:left="3861" w:hanging="1080"/>
      </w:pPr>
    </w:lvl>
    <w:lvl w:ilvl="4">
      <w:start w:val="1"/>
      <w:numFmt w:val="decimal"/>
      <w:lvlText w:val="%1.%2.%3.%4.%5."/>
      <w:lvlJc w:val="left"/>
      <w:pPr>
        <w:ind w:left="4788" w:hanging="1080"/>
      </w:pPr>
    </w:lvl>
    <w:lvl w:ilvl="5">
      <w:start w:val="1"/>
      <w:numFmt w:val="decimal"/>
      <w:lvlText w:val="%1.%2.%3.%4.%5.%6."/>
      <w:lvlJc w:val="left"/>
      <w:pPr>
        <w:ind w:left="6075" w:hanging="1440"/>
      </w:pPr>
    </w:lvl>
    <w:lvl w:ilvl="6">
      <w:start w:val="1"/>
      <w:numFmt w:val="decimal"/>
      <w:lvlText w:val="%1.%2.%3.%4.%5.%6.%7."/>
      <w:lvlJc w:val="left"/>
      <w:pPr>
        <w:ind w:left="7362" w:hanging="1800"/>
      </w:pPr>
    </w:lvl>
    <w:lvl w:ilvl="7">
      <w:start w:val="1"/>
      <w:numFmt w:val="decimal"/>
      <w:lvlText w:val="%1.%2.%3.%4.%5.%6.%7.%8."/>
      <w:lvlJc w:val="left"/>
      <w:pPr>
        <w:ind w:left="8289" w:hanging="1800"/>
      </w:pPr>
    </w:lvl>
    <w:lvl w:ilvl="8">
      <w:start w:val="1"/>
      <w:numFmt w:val="decimal"/>
      <w:lvlText w:val="%1.%2.%3.%4.%5.%6.%7.%8.%9."/>
      <w:lvlJc w:val="left"/>
      <w:pPr>
        <w:ind w:left="9576" w:hanging="2160"/>
      </w:pPr>
    </w:lvl>
  </w:abstractNum>
  <w:abstractNum w:abstractNumId="17">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6FF67F96"/>
    <w:multiLevelType w:val="hybridMultilevel"/>
    <w:tmpl w:val="CC58FDE2"/>
    <w:lvl w:ilvl="0" w:tplc="346C5FC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2"/>
  </w:num>
  <w:num w:numId="2">
    <w:abstractNumId w:val="17"/>
  </w:num>
  <w:num w:numId="3">
    <w:abstractNumId w:val="12"/>
  </w:num>
  <w:num w:numId="4">
    <w:abstractNumId w:val="15"/>
  </w:num>
  <w:num w:numId="5">
    <w:abstractNumId w:val="14"/>
  </w:num>
  <w:num w:numId="6">
    <w:abstractNumId w:val="3"/>
  </w:num>
  <w:num w:numId="7">
    <w:abstractNumId w:val="1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0"/>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7"/>
  </w:num>
  <w:num w:numId="19">
    <w:abstractNumId w:val="5"/>
  </w:num>
  <w:num w:numId="20">
    <w:abstractNumId w:val="6"/>
  </w:num>
  <w:num w:numId="21">
    <w:abstractNumId w:val="18"/>
  </w:num>
  <w:num w:numId="22">
    <w:abstractNumId w:val="4"/>
  </w:num>
  <w:num w:numId="23">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5933"/>
    <w:rsid w:val="000020F5"/>
    <w:rsid w:val="000029DC"/>
    <w:rsid w:val="00002A51"/>
    <w:rsid w:val="000112A6"/>
    <w:rsid w:val="0001329F"/>
    <w:rsid w:val="00016969"/>
    <w:rsid w:val="000225F7"/>
    <w:rsid w:val="00023FE8"/>
    <w:rsid w:val="0003181E"/>
    <w:rsid w:val="000323F0"/>
    <w:rsid w:val="0003374C"/>
    <w:rsid w:val="00033979"/>
    <w:rsid w:val="00034233"/>
    <w:rsid w:val="00034DB0"/>
    <w:rsid w:val="000364FC"/>
    <w:rsid w:val="00037BCA"/>
    <w:rsid w:val="000432BC"/>
    <w:rsid w:val="00044DF7"/>
    <w:rsid w:val="00050994"/>
    <w:rsid w:val="00056FB3"/>
    <w:rsid w:val="00060C89"/>
    <w:rsid w:val="00072BBD"/>
    <w:rsid w:val="00080579"/>
    <w:rsid w:val="00085C27"/>
    <w:rsid w:val="00086279"/>
    <w:rsid w:val="00094C7B"/>
    <w:rsid w:val="000967EE"/>
    <w:rsid w:val="000A07E2"/>
    <w:rsid w:val="000A16A9"/>
    <w:rsid w:val="000A30BC"/>
    <w:rsid w:val="000A3F22"/>
    <w:rsid w:val="000A52B4"/>
    <w:rsid w:val="000A5990"/>
    <w:rsid w:val="000A7FFA"/>
    <w:rsid w:val="000B12E2"/>
    <w:rsid w:val="000B164B"/>
    <w:rsid w:val="000B4A7D"/>
    <w:rsid w:val="000C3B33"/>
    <w:rsid w:val="000C45E1"/>
    <w:rsid w:val="000C6921"/>
    <w:rsid w:val="000C747A"/>
    <w:rsid w:val="000D09E8"/>
    <w:rsid w:val="000D2284"/>
    <w:rsid w:val="000D3EB3"/>
    <w:rsid w:val="000D59D1"/>
    <w:rsid w:val="000E22EC"/>
    <w:rsid w:val="000E7472"/>
    <w:rsid w:val="000F08AC"/>
    <w:rsid w:val="000F0D9F"/>
    <w:rsid w:val="000F0F40"/>
    <w:rsid w:val="000F217F"/>
    <w:rsid w:val="000F271D"/>
    <w:rsid w:val="000F3A18"/>
    <w:rsid w:val="000F5ABC"/>
    <w:rsid w:val="000F6136"/>
    <w:rsid w:val="000F6D6E"/>
    <w:rsid w:val="000F6F65"/>
    <w:rsid w:val="001005BC"/>
    <w:rsid w:val="001008E3"/>
    <w:rsid w:val="00101166"/>
    <w:rsid w:val="001029EE"/>
    <w:rsid w:val="0010553E"/>
    <w:rsid w:val="00105CD5"/>
    <w:rsid w:val="00105DE3"/>
    <w:rsid w:val="00113983"/>
    <w:rsid w:val="001157AA"/>
    <w:rsid w:val="00117CB9"/>
    <w:rsid w:val="001223B4"/>
    <w:rsid w:val="00123388"/>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048C"/>
    <w:rsid w:val="001710B1"/>
    <w:rsid w:val="00175452"/>
    <w:rsid w:val="00175C6B"/>
    <w:rsid w:val="00177A02"/>
    <w:rsid w:val="0018252F"/>
    <w:rsid w:val="001827FB"/>
    <w:rsid w:val="0018561A"/>
    <w:rsid w:val="00185643"/>
    <w:rsid w:val="00185841"/>
    <w:rsid w:val="00190DFB"/>
    <w:rsid w:val="001967A3"/>
    <w:rsid w:val="00197D4A"/>
    <w:rsid w:val="001A23BC"/>
    <w:rsid w:val="001A49F9"/>
    <w:rsid w:val="001A4C5E"/>
    <w:rsid w:val="001B02BE"/>
    <w:rsid w:val="001B0376"/>
    <w:rsid w:val="001B1A27"/>
    <w:rsid w:val="001B30BD"/>
    <w:rsid w:val="001B54B6"/>
    <w:rsid w:val="001B587C"/>
    <w:rsid w:val="001B6E4A"/>
    <w:rsid w:val="001C064F"/>
    <w:rsid w:val="001C0B11"/>
    <w:rsid w:val="001C1820"/>
    <w:rsid w:val="001C1F77"/>
    <w:rsid w:val="001C2512"/>
    <w:rsid w:val="001C2A6B"/>
    <w:rsid w:val="001C3C48"/>
    <w:rsid w:val="001C577F"/>
    <w:rsid w:val="001D458E"/>
    <w:rsid w:val="001D5BF4"/>
    <w:rsid w:val="001D5DFE"/>
    <w:rsid w:val="001D73A7"/>
    <w:rsid w:val="001D7486"/>
    <w:rsid w:val="001E0CA6"/>
    <w:rsid w:val="001E1F54"/>
    <w:rsid w:val="001E3731"/>
    <w:rsid w:val="001E477B"/>
    <w:rsid w:val="001E61EF"/>
    <w:rsid w:val="001F13AB"/>
    <w:rsid w:val="001F20AD"/>
    <w:rsid w:val="001F3365"/>
    <w:rsid w:val="001F4021"/>
    <w:rsid w:val="001F6063"/>
    <w:rsid w:val="002015E5"/>
    <w:rsid w:val="002022B5"/>
    <w:rsid w:val="00203B09"/>
    <w:rsid w:val="0020596B"/>
    <w:rsid w:val="00207EAE"/>
    <w:rsid w:val="0021376A"/>
    <w:rsid w:val="002141DE"/>
    <w:rsid w:val="002149DD"/>
    <w:rsid w:val="00217C68"/>
    <w:rsid w:val="00220031"/>
    <w:rsid w:val="002203A4"/>
    <w:rsid w:val="00221F85"/>
    <w:rsid w:val="0022433A"/>
    <w:rsid w:val="00226B7F"/>
    <w:rsid w:val="002326D7"/>
    <w:rsid w:val="0023342A"/>
    <w:rsid w:val="00237472"/>
    <w:rsid w:val="002405F1"/>
    <w:rsid w:val="00242E1F"/>
    <w:rsid w:val="00245C2A"/>
    <w:rsid w:val="00245D17"/>
    <w:rsid w:val="0024756A"/>
    <w:rsid w:val="00247B15"/>
    <w:rsid w:val="00254018"/>
    <w:rsid w:val="002602C2"/>
    <w:rsid w:val="0026288D"/>
    <w:rsid w:val="00265780"/>
    <w:rsid w:val="0026596E"/>
    <w:rsid w:val="00267E42"/>
    <w:rsid w:val="00270034"/>
    <w:rsid w:val="00271FEA"/>
    <w:rsid w:val="00273D6F"/>
    <w:rsid w:val="002741C3"/>
    <w:rsid w:val="00274BF0"/>
    <w:rsid w:val="00277C73"/>
    <w:rsid w:val="00277F3A"/>
    <w:rsid w:val="00285277"/>
    <w:rsid w:val="00287BD2"/>
    <w:rsid w:val="0029123E"/>
    <w:rsid w:val="00292AA2"/>
    <w:rsid w:val="002973AD"/>
    <w:rsid w:val="002A0CA5"/>
    <w:rsid w:val="002A6E01"/>
    <w:rsid w:val="002A6FFA"/>
    <w:rsid w:val="002A79EB"/>
    <w:rsid w:val="002B12A9"/>
    <w:rsid w:val="002C1ABF"/>
    <w:rsid w:val="002C3067"/>
    <w:rsid w:val="002C66C2"/>
    <w:rsid w:val="002D0CA6"/>
    <w:rsid w:val="002D2294"/>
    <w:rsid w:val="002D3C0C"/>
    <w:rsid w:val="002D45F3"/>
    <w:rsid w:val="002D6F7B"/>
    <w:rsid w:val="002D7016"/>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07A4E"/>
    <w:rsid w:val="003120F9"/>
    <w:rsid w:val="003127DF"/>
    <w:rsid w:val="00312ED1"/>
    <w:rsid w:val="00313B74"/>
    <w:rsid w:val="00314A1D"/>
    <w:rsid w:val="00315E0B"/>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66462"/>
    <w:rsid w:val="003714C6"/>
    <w:rsid w:val="003743E3"/>
    <w:rsid w:val="00374B19"/>
    <w:rsid w:val="003766D0"/>
    <w:rsid w:val="003767EF"/>
    <w:rsid w:val="00376D89"/>
    <w:rsid w:val="003807D1"/>
    <w:rsid w:val="003825A5"/>
    <w:rsid w:val="00382ED4"/>
    <w:rsid w:val="0038331F"/>
    <w:rsid w:val="00386B7F"/>
    <w:rsid w:val="00386FD8"/>
    <w:rsid w:val="00394BFA"/>
    <w:rsid w:val="003A27A8"/>
    <w:rsid w:val="003A2A1C"/>
    <w:rsid w:val="003A2F8B"/>
    <w:rsid w:val="003A4121"/>
    <w:rsid w:val="003A55CE"/>
    <w:rsid w:val="003B24A2"/>
    <w:rsid w:val="003B32A3"/>
    <w:rsid w:val="003C3450"/>
    <w:rsid w:val="003C3BED"/>
    <w:rsid w:val="003C3EC6"/>
    <w:rsid w:val="003C66A3"/>
    <w:rsid w:val="003C67CC"/>
    <w:rsid w:val="003D08B3"/>
    <w:rsid w:val="003D2472"/>
    <w:rsid w:val="003D24DA"/>
    <w:rsid w:val="003D3217"/>
    <w:rsid w:val="003D76CB"/>
    <w:rsid w:val="003D79B3"/>
    <w:rsid w:val="003E1FC9"/>
    <w:rsid w:val="003E2974"/>
    <w:rsid w:val="003E2BF8"/>
    <w:rsid w:val="003E30D6"/>
    <w:rsid w:val="003E34D4"/>
    <w:rsid w:val="003E4308"/>
    <w:rsid w:val="003E4E21"/>
    <w:rsid w:val="003E5AA7"/>
    <w:rsid w:val="003F0FDD"/>
    <w:rsid w:val="003F232D"/>
    <w:rsid w:val="003F3B22"/>
    <w:rsid w:val="003F6AAB"/>
    <w:rsid w:val="003F7945"/>
    <w:rsid w:val="0040202C"/>
    <w:rsid w:val="00403307"/>
    <w:rsid w:val="0040431B"/>
    <w:rsid w:val="004075F4"/>
    <w:rsid w:val="0042781B"/>
    <w:rsid w:val="00430D02"/>
    <w:rsid w:val="004361FC"/>
    <w:rsid w:val="0043676D"/>
    <w:rsid w:val="00436BF2"/>
    <w:rsid w:val="004377AF"/>
    <w:rsid w:val="0044449E"/>
    <w:rsid w:val="0044701D"/>
    <w:rsid w:val="00450393"/>
    <w:rsid w:val="00452573"/>
    <w:rsid w:val="004534A3"/>
    <w:rsid w:val="0046220B"/>
    <w:rsid w:val="0046376F"/>
    <w:rsid w:val="004661B2"/>
    <w:rsid w:val="004678A1"/>
    <w:rsid w:val="00473EFC"/>
    <w:rsid w:val="004852DA"/>
    <w:rsid w:val="00485CA5"/>
    <w:rsid w:val="00485F59"/>
    <w:rsid w:val="00491092"/>
    <w:rsid w:val="00491209"/>
    <w:rsid w:val="00492B29"/>
    <w:rsid w:val="004947C1"/>
    <w:rsid w:val="00495900"/>
    <w:rsid w:val="00495BC5"/>
    <w:rsid w:val="004962E4"/>
    <w:rsid w:val="004A0BA3"/>
    <w:rsid w:val="004A12DB"/>
    <w:rsid w:val="004A16F1"/>
    <w:rsid w:val="004A1B5E"/>
    <w:rsid w:val="004A1F9B"/>
    <w:rsid w:val="004A5DE7"/>
    <w:rsid w:val="004A6B26"/>
    <w:rsid w:val="004B0799"/>
    <w:rsid w:val="004B0910"/>
    <w:rsid w:val="004B1C85"/>
    <w:rsid w:val="004B2887"/>
    <w:rsid w:val="004B2DF1"/>
    <w:rsid w:val="004B3A08"/>
    <w:rsid w:val="004B45DA"/>
    <w:rsid w:val="004B524D"/>
    <w:rsid w:val="004B7F19"/>
    <w:rsid w:val="004C2558"/>
    <w:rsid w:val="004D5529"/>
    <w:rsid w:val="004D5CFF"/>
    <w:rsid w:val="004E0DCB"/>
    <w:rsid w:val="004E1168"/>
    <w:rsid w:val="004E1C99"/>
    <w:rsid w:val="004E2538"/>
    <w:rsid w:val="004E4767"/>
    <w:rsid w:val="004E4DC1"/>
    <w:rsid w:val="004E57A0"/>
    <w:rsid w:val="004F007A"/>
    <w:rsid w:val="004F06BD"/>
    <w:rsid w:val="004F316E"/>
    <w:rsid w:val="004F574B"/>
    <w:rsid w:val="004F5A2D"/>
    <w:rsid w:val="00500BF2"/>
    <w:rsid w:val="005019CD"/>
    <w:rsid w:val="00506525"/>
    <w:rsid w:val="00511103"/>
    <w:rsid w:val="005226C9"/>
    <w:rsid w:val="005247FE"/>
    <w:rsid w:val="005252F3"/>
    <w:rsid w:val="0052561E"/>
    <w:rsid w:val="005268F2"/>
    <w:rsid w:val="00527D9F"/>
    <w:rsid w:val="00531EE1"/>
    <w:rsid w:val="005327BA"/>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754FF"/>
    <w:rsid w:val="00580421"/>
    <w:rsid w:val="00580707"/>
    <w:rsid w:val="00580C4C"/>
    <w:rsid w:val="00582064"/>
    <w:rsid w:val="00584407"/>
    <w:rsid w:val="00591EA0"/>
    <w:rsid w:val="005921CD"/>
    <w:rsid w:val="00592C85"/>
    <w:rsid w:val="00592D67"/>
    <w:rsid w:val="00594B40"/>
    <w:rsid w:val="005A1173"/>
    <w:rsid w:val="005B1554"/>
    <w:rsid w:val="005B1836"/>
    <w:rsid w:val="005B54E2"/>
    <w:rsid w:val="005B6E11"/>
    <w:rsid w:val="005B7565"/>
    <w:rsid w:val="005C3662"/>
    <w:rsid w:val="005C46F8"/>
    <w:rsid w:val="005C50AB"/>
    <w:rsid w:val="005C69D6"/>
    <w:rsid w:val="005C7350"/>
    <w:rsid w:val="005C747F"/>
    <w:rsid w:val="005D21B2"/>
    <w:rsid w:val="005D5425"/>
    <w:rsid w:val="005D5901"/>
    <w:rsid w:val="005E2E2B"/>
    <w:rsid w:val="005E3986"/>
    <w:rsid w:val="005E4292"/>
    <w:rsid w:val="005E7690"/>
    <w:rsid w:val="005F02F4"/>
    <w:rsid w:val="005F3127"/>
    <w:rsid w:val="005F4265"/>
    <w:rsid w:val="005F52E5"/>
    <w:rsid w:val="005F79A9"/>
    <w:rsid w:val="006105E3"/>
    <w:rsid w:val="006110DB"/>
    <w:rsid w:val="00613C3D"/>
    <w:rsid w:val="006149EA"/>
    <w:rsid w:val="00624A7D"/>
    <w:rsid w:val="006253FB"/>
    <w:rsid w:val="00627175"/>
    <w:rsid w:val="00631A87"/>
    <w:rsid w:val="0063491C"/>
    <w:rsid w:val="00634CC8"/>
    <w:rsid w:val="0063575B"/>
    <w:rsid w:val="00637956"/>
    <w:rsid w:val="00640550"/>
    <w:rsid w:val="00645B78"/>
    <w:rsid w:val="00645DF5"/>
    <w:rsid w:val="00652CA7"/>
    <w:rsid w:val="00654121"/>
    <w:rsid w:val="0065476D"/>
    <w:rsid w:val="00655E52"/>
    <w:rsid w:val="00657688"/>
    <w:rsid w:val="006624D3"/>
    <w:rsid w:val="00665685"/>
    <w:rsid w:val="00666C22"/>
    <w:rsid w:val="00667273"/>
    <w:rsid w:val="00671BDD"/>
    <w:rsid w:val="00672510"/>
    <w:rsid w:val="00673396"/>
    <w:rsid w:val="006735F4"/>
    <w:rsid w:val="00674D4C"/>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C1BC6"/>
    <w:rsid w:val="006D3A0B"/>
    <w:rsid w:val="006D445E"/>
    <w:rsid w:val="006D796E"/>
    <w:rsid w:val="006E17F0"/>
    <w:rsid w:val="006E3215"/>
    <w:rsid w:val="006E3742"/>
    <w:rsid w:val="006E543D"/>
    <w:rsid w:val="006E5ECE"/>
    <w:rsid w:val="006E6A9F"/>
    <w:rsid w:val="006F0254"/>
    <w:rsid w:val="006F1D04"/>
    <w:rsid w:val="006F2757"/>
    <w:rsid w:val="007005BE"/>
    <w:rsid w:val="00703030"/>
    <w:rsid w:val="00703B3E"/>
    <w:rsid w:val="00703BF5"/>
    <w:rsid w:val="0071156C"/>
    <w:rsid w:val="0071204B"/>
    <w:rsid w:val="00712F1B"/>
    <w:rsid w:val="00715E30"/>
    <w:rsid w:val="007172D3"/>
    <w:rsid w:val="00720291"/>
    <w:rsid w:val="00720E74"/>
    <w:rsid w:val="0072509C"/>
    <w:rsid w:val="00725DFA"/>
    <w:rsid w:val="0072684E"/>
    <w:rsid w:val="00726C58"/>
    <w:rsid w:val="007311DF"/>
    <w:rsid w:val="00731FE9"/>
    <w:rsid w:val="007334E5"/>
    <w:rsid w:val="007355D6"/>
    <w:rsid w:val="00735B48"/>
    <w:rsid w:val="00740F5C"/>
    <w:rsid w:val="00741614"/>
    <w:rsid w:val="007448E9"/>
    <w:rsid w:val="00746817"/>
    <w:rsid w:val="00752ECE"/>
    <w:rsid w:val="00755B3B"/>
    <w:rsid w:val="0075732F"/>
    <w:rsid w:val="00760194"/>
    <w:rsid w:val="007634C9"/>
    <w:rsid w:val="0077047F"/>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D79C4"/>
    <w:rsid w:val="007E30E9"/>
    <w:rsid w:val="007E44C2"/>
    <w:rsid w:val="007E5878"/>
    <w:rsid w:val="007E60F4"/>
    <w:rsid w:val="007F2611"/>
    <w:rsid w:val="007F3771"/>
    <w:rsid w:val="007F393E"/>
    <w:rsid w:val="007F46CF"/>
    <w:rsid w:val="007F4B6F"/>
    <w:rsid w:val="007F4C4B"/>
    <w:rsid w:val="007F659D"/>
    <w:rsid w:val="007F6DD1"/>
    <w:rsid w:val="0080250A"/>
    <w:rsid w:val="00803622"/>
    <w:rsid w:val="008051CD"/>
    <w:rsid w:val="0080583A"/>
    <w:rsid w:val="008163F6"/>
    <w:rsid w:val="00816E2E"/>
    <w:rsid w:val="00817D3F"/>
    <w:rsid w:val="008206D3"/>
    <w:rsid w:val="0082305D"/>
    <w:rsid w:val="008261E8"/>
    <w:rsid w:val="0083345A"/>
    <w:rsid w:val="00834D29"/>
    <w:rsid w:val="00835097"/>
    <w:rsid w:val="008377CD"/>
    <w:rsid w:val="008377E3"/>
    <w:rsid w:val="008436B6"/>
    <w:rsid w:val="00846AF5"/>
    <w:rsid w:val="00862526"/>
    <w:rsid w:val="0086410E"/>
    <w:rsid w:val="00865889"/>
    <w:rsid w:val="00865A7F"/>
    <w:rsid w:val="00865D85"/>
    <w:rsid w:val="00872F22"/>
    <w:rsid w:val="00874861"/>
    <w:rsid w:val="00875536"/>
    <w:rsid w:val="0087581C"/>
    <w:rsid w:val="00875CF0"/>
    <w:rsid w:val="00877E09"/>
    <w:rsid w:val="00880D7C"/>
    <w:rsid w:val="00883295"/>
    <w:rsid w:val="00890601"/>
    <w:rsid w:val="0089650F"/>
    <w:rsid w:val="00896FED"/>
    <w:rsid w:val="00897056"/>
    <w:rsid w:val="00897566"/>
    <w:rsid w:val="008A19FF"/>
    <w:rsid w:val="008A2DD3"/>
    <w:rsid w:val="008A506F"/>
    <w:rsid w:val="008A617D"/>
    <w:rsid w:val="008A798F"/>
    <w:rsid w:val="008B34FD"/>
    <w:rsid w:val="008B514B"/>
    <w:rsid w:val="008B6435"/>
    <w:rsid w:val="008B6497"/>
    <w:rsid w:val="008B66B9"/>
    <w:rsid w:val="008C07BE"/>
    <w:rsid w:val="008C0DC5"/>
    <w:rsid w:val="008C0E88"/>
    <w:rsid w:val="008C17C5"/>
    <w:rsid w:val="008C397E"/>
    <w:rsid w:val="008C6424"/>
    <w:rsid w:val="008C6C57"/>
    <w:rsid w:val="008C72E3"/>
    <w:rsid w:val="008D0724"/>
    <w:rsid w:val="008D3471"/>
    <w:rsid w:val="008E2616"/>
    <w:rsid w:val="008E313C"/>
    <w:rsid w:val="008E5397"/>
    <w:rsid w:val="008E6231"/>
    <w:rsid w:val="008F0146"/>
    <w:rsid w:val="008F2039"/>
    <w:rsid w:val="008F2803"/>
    <w:rsid w:val="008F430F"/>
    <w:rsid w:val="008F53A9"/>
    <w:rsid w:val="00902CB1"/>
    <w:rsid w:val="0090766E"/>
    <w:rsid w:val="00911099"/>
    <w:rsid w:val="00914428"/>
    <w:rsid w:val="0092196E"/>
    <w:rsid w:val="00924C79"/>
    <w:rsid w:val="0093076B"/>
    <w:rsid w:val="0093114C"/>
    <w:rsid w:val="009330C9"/>
    <w:rsid w:val="0093557E"/>
    <w:rsid w:val="00935E1D"/>
    <w:rsid w:val="00936493"/>
    <w:rsid w:val="00941158"/>
    <w:rsid w:val="00944886"/>
    <w:rsid w:val="00945525"/>
    <w:rsid w:val="00945753"/>
    <w:rsid w:val="00946EFD"/>
    <w:rsid w:val="0095584D"/>
    <w:rsid w:val="00956B63"/>
    <w:rsid w:val="00962D47"/>
    <w:rsid w:val="00963647"/>
    <w:rsid w:val="0096567E"/>
    <w:rsid w:val="009669E2"/>
    <w:rsid w:val="0097030E"/>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C675E"/>
    <w:rsid w:val="009D04A3"/>
    <w:rsid w:val="009D3FF4"/>
    <w:rsid w:val="009D5B0B"/>
    <w:rsid w:val="009D5B38"/>
    <w:rsid w:val="009D6C9D"/>
    <w:rsid w:val="009E135F"/>
    <w:rsid w:val="009E15EF"/>
    <w:rsid w:val="009E3741"/>
    <w:rsid w:val="009E4051"/>
    <w:rsid w:val="009E6F44"/>
    <w:rsid w:val="009E77FB"/>
    <w:rsid w:val="009E7D87"/>
    <w:rsid w:val="009F2C82"/>
    <w:rsid w:val="009F384B"/>
    <w:rsid w:val="009F5180"/>
    <w:rsid w:val="009F56E4"/>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677C6"/>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3D5"/>
    <w:rsid w:val="00AB6ADC"/>
    <w:rsid w:val="00AB6E6E"/>
    <w:rsid w:val="00AB7B8C"/>
    <w:rsid w:val="00AC0381"/>
    <w:rsid w:val="00AC07A7"/>
    <w:rsid w:val="00AC2CE3"/>
    <w:rsid w:val="00AC3977"/>
    <w:rsid w:val="00AD29EE"/>
    <w:rsid w:val="00AD2E5F"/>
    <w:rsid w:val="00AD378A"/>
    <w:rsid w:val="00AD770C"/>
    <w:rsid w:val="00AD7CFB"/>
    <w:rsid w:val="00AE01E3"/>
    <w:rsid w:val="00AE0A6D"/>
    <w:rsid w:val="00AE17B7"/>
    <w:rsid w:val="00AE1B48"/>
    <w:rsid w:val="00AE1E22"/>
    <w:rsid w:val="00AE4A4E"/>
    <w:rsid w:val="00AF3CAC"/>
    <w:rsid w:val="00AF5959"/>
    <w:rsid w:val="00B03249"/>
    <w:rsid w:val="00B03918"/>
    <w:rsid w:val="00B057D6"/>
    <w:rsid w:val="00B06CC6"/>
    <w:rsid w:val="00B11AC2"/>
    <w:rsid w:val="00B12411"/>
    <w:rsid w:val="00B13B88"/>
    <w:rsid w:val="00B219C8"/>
    <w:rsid w:val="00B252CB"/>
    <w:rsid w:val="00B25410"/>
    <w:rsid w:val="00B25DB2"/>
    <w:rsid w:val="00B354A0"/>
    <w:rsid w:val="00B40602"/>
    <w:rsid w:val="00B42C7D"/>
    <w:rsid w:val="00B434E4"/>
    <w:rsid w:val="00B43EE2"/>
    <w:rsid w:val="00B45BFB"/>
    <w:rsid w:val="00B47946"/>
    <w:rsid w:val="00B51CDB"/>
    <w:rsid w:val="00B52E80"/>
    <w:rsid w:val="00B57201"/>
    <w:rsid w:val="00B62AA0"/>
    <w:rsid w:val="00B637C0"/>
    <w:rsid w:val="00B65082"/>
    <w:rsid w:val="00B67CC4"/>
    <w:rsid w:val="00B74809"/>
    <w:rsid w:val="00B75998"/>
    <w:rsid w:val="00B75DA3"/>
    <w:rsid w:val="00B81BBE"/>
    <w:rsid w:val="00B82C54"/>
    <w:rsid w:val="00B87477"/>
    <w:rsid w:val="00B9363E"/>
    <w:rsid w:val="00B95EAA"/>
    <w:rsid w:val="00BA0691"/>
    <w:rsid w:val="00BA46EC"/>
    <w:rsid w:val="00BA5BC2"/>
    <w:rsid w:val="00BB0CCF"/>
    <w:rsid w:val="00BB2EBA"/>
    <w:rsid w:val="00BB2FDC"/>
    <w:rsid w:val="00BB4C8E"/>
    <w:rsid w:val="00BB7225"/>
    <w:rsid w:val="00BB75C2"/>
    <w:rsid w:val="00BB7CEE"/>
    <w:rsid w:val="00BB7E7D"/>
    <w:rsid w:val="00BC168E"/>
    <w:rsid w:val="00BC428F"/>
    <w:rsid w:val="00BC6377"/>
    <w:rsid w:val="00BC6E55"/>
    <w:rsid w:val="00BC74C5"/>
    <w:rsid w:val="00BD0E59"/>
    <w:rsid w:val="00BD1BE6"/>
    <w:rsid w:val="00BD1D1B"/>
    <w:rsid w:val="00BD365C"/>
    <w:rsid w:val="00BD3970"/>
    <w:rsid w:val="00BD5285"/>
    <w:rsid w:val="00BD77EF"/>
    <w:rsid w:val="00BD7F39"/>
    <w:rsid w:val="00BE01D6"/>
    <w:rsid w:val="00BE16D8"/>
    <w:rsid w:val="00BE3242"/>
    <w:rsid w:val="00BE5EC1"/>
    <w:rsid w:val="00BE62DF"/>
    <w:rsid w:val="00BE781C"/>
    <w:rsid w:val="00BF1321"/>
    <w:rsid w:val="00BF1AE3"/>
    <w:rsid w:val="00BF4B31"/>
    <w:rsid w:val="00C059DA"/>
    <w:rsid w:val="00C05AFA"/>
    <w:rsid w:val="00C11FEE"/>
    <w:rsid w:val="00C14D6A"/>
    <w:rsid w:val="00C165F2"/>
    <w:rsid w:val="00C20CA9"/>
    <w:rsid w:val="00C22658"/>
    <w:rsid w:val="00C236EB"/>
    <w:rsid w:val="00C23DF4"/>
    <w:rsid w:val="00C2402E"/>
    <w:rsid w:val="00C266FD"/>
    <w:rsid w:val="00C26831"/>
    <w:rsid w:val="00C26AC7"/>
    <w:rsid w:val="00C33733"/>
    <w:rsid w:val="00C33C3F"/>
    <w:rsid w:val="00C35A9A"/>
    <w:rsid w:val="00C41E19"/>
    <w:rsid w:val="00C435DB"/>
    <w:rsid w:val="00C43C9A"/>
    <w:rsid w:val="00C50319"/>
    <w:rsid w:val="00C5190A"/>
    <w:rsid w:val="00C5251C"/>
    <w:rsid w:val="00C54981"/>
    <w:rsid w:val="00C56402"/>
    <w:rsid w:val="00C617CF"/>
    <w:rsid w:val="00C642D8"/>
    <w:rsid w:val="00C70906"/>
    <w:rsid w:val="00C7394B"/>
    <w:rsid w:val="00C813AD"/>
    <w:rsid w:val="00C8333D"/>
    <w:rsid w:val="00C85E9C"/>
    <w:rsid w:val="00C86DE3"/>
    <w:rsid w:val="00C8752F"/>
    <w:rsid w:val="00C908D7"/>
    <w:rsid w:val="00C97C4A"/>
    <w:rsid w:val="00CA213B"/>
    <w:rsid w:val="00CA2E50"/>
    <w:rsid w:val="00CA5933"/>
    <w:rsid w:val="00CB0C5E"/>
    <w:rsid w:val="00CB4795"/>
    <w:rsid w:val="00CC17B7"/>
    <w:rsid w:val="00CC248E"/>
    <w:rsid w:val="00CC32DF"/>
    <w:rsid w:val="00CC4714"/>
    <w:rsid w:val="00CC4877"/>
    <w:rsid w:val="00CC5CD4"/>
    <w:rsid w:val="00CC75B9"/>
    <w:rsid w:val="00CC79D2"/>
    <w:rsid w:val="00CD39AE"/>
    <w:rsid w:val="00CD5503"/>
    <w:rsid w:val="00CE17D2"/>
    <w:rsid w:val="00CE1DAC"/>
    <w:rsid w:val="00CE2943"/>
    <w:rsid w:val="00CE3673"/>
    <w:rsid w:val="00CE3D49"/>
    <w:rsid w:val="00CF0095"/>
    <w:rsid w:val="00CF114A"/>
    <w:rsid w:val="00CF2BB9"/>
    <w:rsid w:val="00CF2EC9"/>
    <w:rsid w:val="00CF562A"/>
    <w:rsid w:val="00D00025"/>
    <w:rsid w:val="00D00604"/>
    <w:rsid w:val="00D06B2C"/>
    <w:rsid w:val="00D073D0"/>
    <w:rsid w:val="00D1326C"/>
    <w:rsid w:val="00D2156A"/>
    <w:rsid w:val="00D22270"/>
    <w:rsid w:val="00D22CCF"/>
    <w:rsid w:val="00D24C8A"/>
    <w:rsid w:val="00D253F6"/>
    <w:rsid w:val="00D25F5A"/>
    <w:rsid w:val="00D261B4"/>
    <w:rsid w:val="00D31088"/>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87950"/>
    <w:rsid w:val="00D90E37"/>
    <w:rsid w:val="00D96B4D"/>
    <w:rsid w:val="00D9713C"/>
    <w:rsid w:val="00D9744F"/>
    <w:rsid w:val="00D97F82"/>
    <w:rsid w:val="00DA08C9"/>
    <w:rsid w:val="00DA691B"/>
    <w:rsid w:val="00DB02C5"/>
    <w:rsid w:val="00DB1599"/>
    <w:rsid w:val="00DB3227"/>
    <w:rsid w:val="00DB35F9"/>
    <w:rsid w:val="00DB3603"/>
    <w:rsid w:val="00DB4D4D"/>
    <w:rsid w:val="00DC326E"/>
    <w:rsid w:val="00DC5986"/>
    <w:rsid w:val="00DC630C"/>
    <w:rsid w:val="00DD20B7"/>
    <w:rsid w:val="00DD2213"/>
    <w:rsid w:val="00DD29D5"/>
    <w:rsid w:val="00DD3065"/>
    <w:rsid w:val="00DD31CA"/>
    <w:rsid w:val="00DE0817"/>
    <w:rsid w:val="00DE08B1"/>
    <w:rsid w:val="00DE0E77"/>
    <w:rsid w:val="00DE4783"/>
    <w:rsid w:val="00DE7FC4"/>
    <w:rsid w:val="00DF3980"/>
    <w:rsid w:val="00DF4E10"/>
    <w:rsid w:val="00DF5307"/>
    <w:rsid w:val="00DF5E98"/>
    <w:rsid w:val="00DF6ED5"/>
    <w:rsid w:val="00E03830"/>
    <w:rsid w:val="00E079E4"/>
    <w:rsid w:val="00E10AFC"/>
    <w:rsid w:val="00E11758"/>
    <w:rsid w:val="00E117C9"/>
    <w:rsid w:val="00E11D56"/>
    <w:rsid w:val="00E23DE5"/>
    <w:rsid w:val="00E25219"/>
    <w:rsid w:val="00E304BC"/>
    <w:rsid w:val="00E328BE"/>
    <w:rsid w:val="00E3559D"/>
    <w:rsid w:val="00E36322"/>
    <w:rsid w:val="00E37E10"/>
    <w:rsid w:val="00E40F17"/>
    <w:rsid w:val="00E44E56"/>
    <w:rsid w:val="00E45670"/>
    <w:rsid w:val="00E4656A"/>
    <w:rsid w:val="00E5118B"/>
    <w:rsid w:val="00E527C1"/>
    <w:rsid w:val="00E5586A"/>
    <w:rsid w:val="00E56F10"/>
    <w:rsid w:val="00E57D6C"/>
    <w:rsid w:val="00E6039B"/>
    <w:rsid w:val="00E61217"/>
    <w:rsid w:val="00E622C6"/>
    <w:rsid w:val="00E63FE8"/>
    <w:rsid w:val="00E702D1"/>
    <w:rsid w:val="00E72B1F"/>
    <w:rsid w:val="00E72B45"/>
    <w:rsid w:val="00E74C7B"/>
    <w:rsid w:val="00E758F8"/>
    <w:rsid w:val="00E8001A"/>
    <w:rsid w:val="00E91374"/>
    <w:rsid w:val="00E928A3"/>
    <w:rsid w:val="00E97971"/>
    <w:rsid w:val="00E97A3C"/>
    <w:rsid w:val="00EA137C"/>
    <w:rsid w:val="00EA18DD"/>
    <w:rsid w:val="00EA48A5"/>
    <w:rsid w:val="00EB0C6A"/>
    <w:rsid w:val="00EB66FC"/>
    <w:rsid w:val="00EB7DDA"/>
    <w:rsid w:val="00ED0EDC"/>
    <w:rsid w:val="00ED4A44"/>
    <w:rsid w:val="00EE7798"/>
    <w:rsid w:val="00EF0D67"/>
    <w:rsid w:val="00EF539D"/>
    <w:rsid w:val="00F03201"/>
    <w:rsid w:val="00F14FC1"/>
    <w:rsid w:val="00F15F8E"/>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93957"/>
    <w:rsid w:val="00F9487A"/>
    <w:rsid w:val="00F9602A"/>
    <w:rsid w:val="00FA0316"/>
    <w:rsid w:val="00FA1C59"/>
    <w:rsid w:val="00FA1EFF"/>
    <w:rsid w:val="00FA3335"/>
    <w:rsid w:val="00FA65D9"/>
    <w:rsid w:val="00FB0103"/>
    <w:rsid w:val="00FB16E9"/>
    <w:rsid w:val="00FB4B9B"/>
    <w:rsid w:val="00FB54C3"/>
    <w:rsid w:val="00FC52E1"/>
    <w:rsid w:val="00FD0318"/>
    <w:rsid w:val="00FD0EF8"/>
    <w:rsid w:val="00FD451F"/>
    <w:rsid w:val="00FE45BD"/>
    <w:rsid w:val="00FE683B"/>
    <w:rsid w:val="00FE6F63"/>
    <w:rsid w:val="00FF2F9C"/>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34"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96e20c02-1b12-465a-b64c-24aa92270007.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content\act\96e20c02-1b12-465a-b64c-24aa92270007.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C:\content\act\96e20c02-1b12-465a-b64c-24aa92270007.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e1823740-a2b9-4073-8d67-235d77b3a1d6.html" TargetMode="External"/><Relationship Id="rId5" Type="http://schemas.openxmlformats.org/officeDocument/2006/relationships/settings" Target="settings.xml"/><Relationship Id="rId15" Type="http://schemas.openxmlformats.org/officeDocument/2006/relationships/hyperlink" Target="file:///C:\content\act\96e20c02-1b12-465a-b64c-24aa92270007.html" TargetMode="External"/><Relationship Id="rId10" Type="http://schemas.openxmlformats.org/officeDocument/2006/relationships/hyperlink" Target="file:///C:\content\act\96e20c02-1b12-465a-b64c-24aa92270007.html" TargetMode="External"/><Relationship Id="rId19" Type="http://schemas.openxmlformats.org/officeDocument/2006/relationships/hyperlink" Target="../../../../../../AppData/Local/Microsoft/Windows/content/act/037c7c37-ef1f-4547-967e-3a56364f3f0d.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content\act\96e20c02-1b12-465a-b64c-24aa9227000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C335F-83FC-438A-BF38-AC927DCD7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21</Pages>
  <Words>5384</Words>
  <Characters>30695</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25</cp:revision>
  <cp:lastPrinted>2025-08-29T11:09:00Z</cp:lastPrinted>
  <dcterms:created xsi:type="dcterms:W3CDTF">2025-01-22T09:58:00Z</dcterms:created>
  <dcterms:modified xsi:type="dcterms:W3CDTF">2025-08-29T11:14:00Z</dcterms:modified>
</cp:coreProperties>
</file>