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Pr="00EF35F0" w:rsidRDefault="00EF35F0" w:rsidP="00E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C3FA5" wp14:editId="635289CF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5F0" w:rsidRPr="00EF35F0" w:rsidRDefault="00EF35F0" w:rsidP="00E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F0" w:rsidRPr="00EF35F0" w:rsidRDefault="00EF35F0" w:rsidP="00EF3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F35F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EF35F0" w:rsidRPr="00EF35F0" w:rsidRDefault="00EF35F0" w:rsidP="00EF3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35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D3ACF" w:rsidRDefault="00EF35F0" w:rsidP="00EF35F0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F35F0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EF35F0" w:rsidRPr="00EF35F0" w:rsidRDefault="00EF35F0" w:rsidP="00EF35F0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37BD">
        <w:rPr>
          <w:rFonts w:ascii="Times New Roman" w:eastAsia="Calibri" w:hAnsi="Times New Roman" w:cs="Times New Roman"/>
          <w:sz w:val="28"/>
          <w:szCs w:val="28"/>
        </w:rPr>
        <w:t>23.11.2023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937BD">
        <w:rPr>
          <w:rFonts w:ascii="Times New Roman" w:eastAsia="Calibri" w:hAnsi="Times New Roman" w:cs="Times New Roman"/>
          <w:sz w:val="28"/>
          <w:szCs w:val="28"/>
        </w:rPr>
        <w:t>891-р</w:t>
      </w:r>
      <w:bookmarkStart w:id="0" w:name="_GoBack"/>
      <w:bookmarkEnd w:id="0"/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09658A" w:rsidRPr="005D3ACF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09658A" w:rsidRPr="005D3ACF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09658A" w:rsidRPr="005D3ACF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235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>
        <w:rPr>
          <w:rFonts w:ascii="Times New Roman" w:eastAsia="Calibri" w:hAnsi="Times New Roman" w:cs="Times New Roman"/>
          <w:sz w:val="28"/>
          <w:szCs w:val="28"/>
        </w:rPr>
        <w:t>04.04.2019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09658A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3 по ул. Аэропорт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Березово </w:t>
      </w:r>
    </w:p>
    <w:p w:rsidR="005D3ACF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аварийным и подлежащим сносу»</w:t>
      </w:r>
    </w:p>
    <w:p w:rsidR="0009658A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58A" w:rsidRPr="005D3ACF" w:rsidRDefault="0009658A" w:rsidP="0009658A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13682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136825" w:rsidRPr="00FD3BCD" w:rsidRDefault="00136825" w:rsidP="0013682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B7672C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D3BCD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D3BCD">
        <w:rPr>
          <w:rFonts w:ascii="Times New Roman" w:eastAsia="Calibri" w:hAnsi="Times New Roman" w:cs="Times New Roman"/>
          <w:sz w:val="28"/>
          <w:szCs w:val="28"/>
        </w:rPr>
        <w:t xml:space="preserve"> 1 распоряжения администрации Березовского района № 235-р от 04.04.2019 «О признании жилого дома № 3 по ул. Аэропорт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FD3BC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FD3BCD">
        <w:rPr>
          <w:rFonts w:ascii="Times New Roman" w:eastAsia="Calibri" w:hAnsi="Times New Roman" w:cs="Times New Roman"/>
          <w:sz w:val="28"/>
          <w:szCs w:val="28"/>
        </w:rPr>
        <w:t xml:space="preserve">. Березово аварийным и подлежащим сносу» </w:t>
      </w:r>
      <w:r w:rsidRPr="0013682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36825" w:rsidRPr="005D3ACF" w:rsidRDefault="00136825" w:rsidP="00136825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5D3ACF">
        <w:rPr>
          <w:rFonts w:ascii="Times New Roman" w:eastAsia="Calibri" w:hAnsi="Times New Roman" w:cs="Times New Roman"/>
          <w:sz w:val="28"/>
          <w:szCs w:val="28"/>
        </w:rPr>
        <w:t>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1581</w:t>
      </w:r>
      <w:r w:rsidR="009F1B6C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486057">
        <w:rPr>
          <w:rFonts w:ascii="Times New Roman" w:eastAsia="Calibri" w:hAnsi="Times New Roman" w:cs="Times New Roman"/>
          <w:sz w:val="28"/>
          <w:szCs w:val="28"/>
        </w:rPr>
        <w:t>31.12.2024</w:t>
      </w:r>
      <w:r w:rsidRPr="005D3ACF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5D3ACF" w:rsidRPr="005D3ACF" w:rsidRDefault="005D3ACF" w:rsidP="00136825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1CF" w:rsidRPr="005D3ACF" w:rsidRDefault="006141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FA5D33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F398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F3982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09658A"/>
    <w:rsid w:val="0011681F"/>
    <w:rsid w:val="00136825"/>
    <w:rsid w:val="001D6427"/>
    <w:rsid w:val="003F3982"/>
    <w:rsid w:val="00486057"/>
    <w:rsid w:val="005136B7"/>
    <w:rsid w:val="005D3ACF"/>
    <w:rsid w:val="006141CF"/>
    <w:rsid w:val="00614843"/>
    <w:rsid w:val="00660D53"/>
    <w:rsid w:val="00785151"/>
    <w:rsid w:val="007871D4"/>
    <w:rsid w:val="009F1B6C"/>
    <w:rsid w:val="00B7672C"/>
    <w:rsid w:val="00C45437"/>
    <w:rsid w:val="00DD2092"/>
    <w:rsid w:val="00EF35F0"/>
    <w:rsid w:val="00F937BD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2022-10-27T10:28:00Z</dcterms:created>
  <dcterms:modified xsi:type="dcterms:W3CDTF">2023-12-19T09:14:00Z</dcterms:modified>
</cp:coreProperties>
</file>