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AB" w:rsidRDefault="00E73BAB" w:rsidP="003B567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noProof/>
          <w:sz w:val="28"/>
        </w:rPr>
        <w:drawing>
          <wp:inline distT="0" distB="0" distL="0" distR="0" wp14:anchorId="79875C6A" wp14:editId="58F1500F">
            <wp:extent cx="8096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BAB" w:rsidRDefault="00E73BAB" w:rsidP="003B5679">
      <w:pPr>
        <w:jc w:val="center"/>
        <w:outlineLvl w:val="0"/>
        <w:rPr>
          <w:b/>
          <w:bCs/>
          <w:sz w:val="36"/>
          <w:szCs w:val="36"/>
        </w:rPr>
      </w:pPr>
    </w:p>
    <w:p w:rsidR="003B5679" w:rsidRDefault="003B5679" w:rsidP="003B567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3B5679" w:rsidRPr="00CD5AC3" w:rsidRDefault="003B5679" w:rsidP="003B5679">
      <w:pPr>
        <w:jc w:val="center"/>
        <w:rPr>
          <w:b/>
          <w:bCs/>
          <w:sz w:val="16"/>
          <w:szCs w:val="20"/>
        </w:rPr>
      </w:pPr>
    </w:p>
    <w:p w:rsidR="003B5679" w:rsidRDefault="003B5679" w:rsidP="003B5679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ХАНТЫ-МАНСИЙСКОГО АВТОНОМНОГО ОКРУГА - ЮГРЫ</w:t>
      </w:r>
    </w:p>
    <w:p w:rsidR="003B5679" w:rsidRPr="00CD5AC3" w:rsidRDefault="003B5679" w:rsidP="003B5679">
      <w:pPr>
        <w:jc w:val="center"/>
        <w:rPr>
          <w:b/>
          <w:bCs/>
          <w:sz w:val="16"/>
        </w:rPr>
      </w:pPr>
    </w:p>
    <w:p w:rsidR="003B5679" w:rsidRDefault="003B5679" w:rsidP="003B567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3B5679" w:rsidRDefault="003B5679" w:rsidP="003B5679">
      <w:pPr>
        <w:ind w:right="-2"/>
        <w:rPr>
          <w:sz w:val="28"/>
          <w:szCs w:val="28"/>
        </w:rPr>
      </w:pPr>
    </w:p>
    <w:p w:rsidR="003B5679" w:rsidRDefault="00541275" w:rsidP="00CD5AC3">
      <w:pPr>
        <w:ind w:left="8505" w:right="-2" w:hanging="8505"/>
        <w:rPr>
          <w:sz w:val="28"/>
          <w:szCs w:val="28"/>
        </w:rPr>
      </w:pPr>
      <w:r>
        <w:rPr>
          <w:sz w:val="28"/>
          <w:szCs w:val="28"/>
        </w:rPr>
        <w:t>от  22.06.</w:t>
      </w:r>
      <w:r w:rsidR="00CD5AC3">
        <w:rPr>
          <w:sz w:val="28"/>
          <w:szCs w:val="28"/>
        </w:rPr>
        <w:t>202</w:t>
      </w:r>
      <w:r w:rsidR="00507245">
        <w:rPr>
          <w:sz w:val="28"/>
          <w:szCs w:val="28"/>
        </w:rPr>
        <w:t>1</w:t>
      </w:r>
      <w:r w:rsidR="00CD5AC3">
        <w:rPr>
          <w:sz w:val="28"/>
          <w:szCs w:val="28"/>
        </w:rPr>
        <w:tab/>
      </w:r>
      <w:r w:rsidR="006F32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6F325E">
        <w:rPr>
          <w:sz w:val="28"/>
          <w:szCs w:val="28"/>
        </w:rPr>
        <w:t xml:space="preserve">  </w:t>
      </w:r>
      <w:r w:rsidR="003B5679">
        <w:rPr>
          <w:sz w:val="28"/>
          <w:szCs w:val="28"/>
        </w:rPr>
        <w:t>№</w:t>
      </w:r>
      <w:r>
        <w:rPr>
          <w:sz w:val="28"/>
          <w:szCs w:val="28"/>
        </w:rPr>
        <w:t xml:space="preserve"> 711</w:t>
      </w:r>
    </w:p>
    <w:p w:rsidR="00CD5AC3" w:rsidRDefault="003B5679" w:rsidP="003B5679">
      <w:pPr>
        <w:spacing w:line="480" w:lineRule="auto"/>
        <w:ind w:right="-2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3B5679" w:rsidRDefault="00CD5AC3" w:rsidP="009E4999">
      <w:pPr>
        <w:ind w:right="496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  <w:lang w:eastAsia="en-US"/>
        </w:rPr>
        <w:t>О внесении изменений в постановлени</w:t>
      </w:r>
      <w:r w:rsidR="00C25C03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администрации Березовского района от </w:t>
      </w:r>
      <w:r w:rsidR="004E3F32">
        <w:rPr>
          <w:sz w:val="28"/>
          <w:szCs w:val="28"/>
          <w:lang w:eastAsia="en-US"/>
        </w:rPr>
        <w:t>13 мая</w:t>
      </w:r>
      <w:r>
        <w:rPr>
          <w:sz w:val="28"/>
          <w:szCs w:val="28"/>
          <w:lang w:eastAsia="en-US"/>
        </w:rPr>
        <w:t xml:space="preserve"> </w:t>
      </w:r>
      <w:r w:rsidR="004E3F32">
        <w:rPr>
          <w:sz w:val="28"/>
          <w:szCs w:val="28"/>
          <w:lang w:eastAsia="en-US"/>
        </w:rPr>
        <w:t>2020</w:t>
      </w:r>
      <w:r>
        <w:rPr>
          <w:sz w:val="28"/>
          <w:szCs w:val="28"/>
          <w:lang w:eastAsia="en-US"/>
        </w:rPr>
        <w:t xml:space="preserve"> года № </w:t>
      </w:r>
      <w:r w:rsidR="004E3F32">
        <w:rPr>
          <w:sz w:val="28"/>
          <w:szCs w:val="28"/>
          <w:lang w:eastAsia="en-US"/>
        </w:rPr>
        <w:t>417</w:t>
      </w:r>
      <w:r>
        <w:rPr>
          <w:sz w:val="28"/>
          <w:szCs w:val="28"/>
          <w:lang w:eastAsia="en-US"/>
        </w:rPr>
        <w:t xml:space="preserve"> «</w:t>
      </w:r>
      <w:r w:rsidR="004E3F32" w:rsidRPr="004E3F32">
        <w:rPr>
          <w:sz w:val="28"/>
          <w:szCs w:val="28"/>
          <w:lang w:eastAsia="en-US"/>
        </w:rPr>
        <w:t>Об утверждении административного регламен</w:t>
      </w:r>
      <w:r w:rsidR="009E4999">
        <w:rPr>
          <w:sz w:val="28"/>
          <w:szCs w:val="28"/>
          <w:lang w:eastAsia="en-US"/>
        </w:rPr>
        <w:t xml:space="preserve">та предоставления муниципальной </w:t>
      </w:r>
      <w:r w:rsidR="004E3F32" w:rsidRPr="004E3F32">
        <w:rPr>
          <w:sz w:val="28"/>
          <w:szCs w:val="28"/>
          <w:lang w:eastAsia="en-US"/>
        </w:rPr>
        <w:t>услуги  «Предоставление информации пользователям автомобильных дорог общего пользования местного значения»</w:t>
      </w:r>
    </w:p>
    <w:bookmarkEnd w:id="0"/>
    <w:p w:rsidR="003B5679" w:rsidRPr="00560E59" w:rsidRDefault="003B5679" w:rsidP="003B5679">
      <w:pPr>
        <w:ind w:right="-2" w:firstLine="720"/>
        <w:jc w:val="both"/>
        <w:rPr>
          <w:sz w:val="28"/>
        </w:rPr>
      </w:pPr>
    </w:p>
    <w:p w:rsidR="003B5679" w:rsidRPr="004650D2" w:rsidRDefault="003B5679" w:rsidP="004650D2">
      <w:pPr>
        <w:pStyle w:val="1"/>
        <w:ind w:firstLine="709"/>
        <w:jc w:val="both"/>
        <w:rPr>
          <w:sz w:val="28"/>
          <w:szCs w:val="28"/>
        </w:rPr>
      </w:pPr>
      <w:r w:rsidRPr="004650D2">
        <w:rPr>
          <w:sz w:val="28"/>
          <w:szCs w:val="28"/>
        </w:rPr>
        <w:t xml:space="preserve">В целях приведения </w:t>
      </w:r>
      <w:r w:rsidR="0040096A" w:rsidRPr="004650D2">
        <w:rPr>
          <w:sz w:val="28"/>
          <w:szCs w:val="28"/>
        </w:rPr>
        <w:t xml:space="preserve">нормативного правового акта администрации Березовского района </w:t>
      </w:r>
      <w:r w:rsidRPr="004650D2">
        <w:rPr>
          <w:sz w:val="28"/>
          <w:szCs w:val="28"/>
        </w:rPr>
        <w:t>в соответстви</w:t>
      </w:r>
      <w:r w:rsidR="00E1370C">
        <w:rPr>
          <w:sz w:val="28"/>
          <w:szCs w:val="28"/>
        </w:rPr>
        <w:t>е</w:t>
      </w:r>
      <w:r w:rsidRPr="004650D2">
        <w:rPr>
          <w:sz w:val="28"/>
          <w:szCs w:val="28"/>
        </w:rPr>
        <w:t xml:space="preserve"> </w:t>
      </w:r>
      <w:r w:rsidR="0040096A" w:rsidRPr="004650D2">
        <w:rPr>
          <w:sz w:val="28"/>
          <w:szCs w:val="28"/>
        </w:rPr>
        <w:t>с действующим законодательством</w:t>
      </w:r>
      <w:r w:rsidR="00560E59" w:rsidRPr="004650D2">
        <w:rPr>
          <w:sz w:val="28"/>
          <w:szCs w:val="28"/>
        </w:rPr>
        <w:t>:</w:t>
      </w:r>
    </w:p>
    <w:p w:rsidR="003B5679" w:rsidRPr="004650D2" w:rsidRDefault="003B5679" w:rsidP="004650D2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0D2">
        <w:rPr>
          <w:rFonts w:ascii="Times New Roman" w:hAnsi="Times New Roman"/>
          <w:sz w:val="28"/>
          <w:szCs w:val="28"/>
        </w:rPr>
        <w:t xml:space="preserve">Внести </w:t>
      </w:r>
      <w:r w:rsidR="00C25C03" w:rsidRPr="004650D2">
        <w:rPr>
          <w:rFonts w:ascii="Times New Roman" w:hAnsi="Times New Roman"/>
          <w:sz w:val="28"/>
          <w:szCs w:val="28"/>
        </w:rPr>
        <w:t xml:space="preserve">в </w:t>
      </w:r>
      <w:r w:rsidR="005C4D70" w:rsidRPr="004650D2">
        <w:rPr>
          <w:rFonts w:ascii="Times New Roman" w:hAnsi="Times New Roman"/>
          <w:sz w:val="28"/>
          <w:szCs w:val="28"/>
        </w:rPr>
        <w:t xml:space="preserve">приложение к </w:t>
      </w:r>
      <w:r w:rsidR="00C25C03" w:rsidRPr="004650D2">
        <w:rPr>
          <w:rFonts w:ascii="Times New Roman" w:hAnsi="Times New Roman"/>
          <w:sz w:val="28"/>
          <w:szCs w:val="28"/>
        </w:rPr>
        <w:t>постановлени</w:t>
      </w:r>
      <w:r w:rsidR="005C4D70" w:rsidRPr="004650D2">
        <w:rPr>
          <w:rFonts w:ascii="Times New Roman" w:hAnsi="Times New Roman"/>
          <w:sz w:val="28"/>
          <w:szCs w:val="28"/>
        </w:rPr>
        <w:t>ю</w:t>
      </w:r>
      <w:r w:rsidR="00C25C03" w:rsidRPr="004650D2">
        <w:rPr>
          <w:rFonts w:ascii="Times New Roman" w:hAnsi="Times New Roman"/>
          <w:sz w:val="28"/>
          <w:szCs w:val="28"/>
        </w:rPr>
        <w:t xml:space="preserve"> </w:t>
      </w:r>
      <w:r w:rsidRPr="004650D2">
        <w:rPr>
          <w:rFonts w:ascii="Times New Roman" w:hAnsi="Times New Roman"/>
          <w:sz w:val="28"/>
          <w:szCs w:val="28"/>
        </w:rPr>
        <w:t xml:space="preserve">администрации Березовского района </w:t>
      </w:r>
      <w:r w:rsidR="004E3F32" w:rsidRPr="004650D2">
        <w:rPr>
          <w:rFonts w:ascii="Times New Roman" w:hAnsi="Times New Roman"/>
          <w:sz w:val="28"/>
          <w:szCs w:val="28"/>
        </w:rPr>
        <w:t>от 13 мая 2020 года № 417 «Об утверждении административного регламента предо</w:t>
      </w:r>
      <w:r w:rsidR="005C4D70" w:rsidRPr="004650D2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="004E3F32" w:rsidRPr="004650D2">
        <w:rPr>
          <w:rFonts w:ascii="Times New Roman" w:hAnsi="Times New Roman"/>
          <w:sz w:val="28"/>
          <w:szCs w:val="28"/>
        </w:rPr>
        <w:t>«Предоставление информации пользователям автомобильных дорог общего пользования местного значения»</w:t>
      </w:r>
      <w:r w:rsidRPr="004650D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650D2" w:rsidRPr="004650D2" w:rsidRDefault="004650D2" w:rsidP="004650D2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20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5C4D70" w:rsidRPr="004650D2" w:rsidRDefault="00A76312" w:rsidP="004650D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D2">
        <w:rPr>
          <w:sz w:val="28"/>
          <w:szCs w:val="28"/>
        </w:rPr>
        <w:t>1.1.</w:t>
      </w:r>
      <w:r w:rsidR="004650D2">
        <w:rPr>
          <w:sz w:val="28"/>
          <w:szCs w:val="28"/>
        </w:rPr>
        <w:t>1.</w:t>
      </w:r>
      <w:r w:rsidRPr="004650D2">
        <w:rPr>
          <w:sz w:val="28"/>
          <w:szCs w:val="28"/>
        </w:rPr>
        <w:t xml:space="preserve"> </w:t>
      </w:r>
      <w:r w:rsidR="004650D2">
        <w:rPr>
          <w:sz w:val="28"/>
          <w:szCs w:val="28"/>
        </w:rPr>
        <w:t>в</w:t>
      </w:r>
      <w:r w:rsidR="005C4D70" w:rsidRPr="004650D2">
        <w:rPr>
          <w:sz w:val="28"/>
          <w:szCs w:val="28"/>
        </w:rPr>
        <w:t xml:space="preserve"> абзаце первом слова «с пунктами 1, 2, 4» заменить словами «с пунктами 1, 2, 4, 5»;</w:t>
      </w:r>
    </w:p>
    <w:p w:rsidR="00A76312" w:rsidRPr="004650D2" w:rsidRDefault="004650D2" w:rsidP="004650D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4D70" w:rsidRPr="004650D2">
        <w:rPr>
          <w:sz w:val="28"/>
          <w:szCs w:val="28"/>
        </w:rPr>
        <w:t xml:space="preserve">1.2. </w:t>
      </w:r>
      <w:r w:rsidR="00A76312" w:rsidRPr="004650D2">
        <w:rPr>
          <w:sz w:val="28"/>
          <w:szCs w:val="28"/>
        </w:rPr>
        <w:t xml:space="preserve">дополнить </w:t>
      </w:r>
      <w:r w:rsidR="005C4D70" w:rsidRPr="004650D2">
        <w:rPr>
          <w:sz w:val="28"/>
          <w:szCs w:val="28"/>
        </w:rPr>
        <w:t xml:space="preserve">подпунктом </w:t>
      </w:r>
      <w:r w:rsidR="00092F2D" w:rsidRPr="004650D2">
        <w:rPr>
          <w:sz w:val="28"/>
          <w:szCs w:val="28"/>
        </w:rPr>
        <w:t>4</w:t>
      </w:r>
      <w:r w:rsidR="00A76312" w:rsidRPr="004650D2">
        <w:rPr>
          <w:sz w:val="28"/>
          <w:szCs w:val="28"/>
        </w:rPr>
        <w:t xml:space="preserve"> следующего содержания: </w:t>
      </w:r>
    </w:p>
    <w:p w:rsidR="00A76312" w:rsidRPr="004650D2" w:rsidRDefault="00A76312" w:rsidP="004650D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650D2">
        <w:rPr>
          <w:sz w:val="28"/>
          <w:szCs w:val="28"/>
        </w:rPr>
        <w:t>«</w:t>
      </w:r>
      <w:r w:rsidR="005C4D70" w:rsidRPr="004650D2">
        <w:rPr>
          <w:sz w:val="28"/>
          <w:szCs w:val="28"/>
        </w:rPr>
        <w:t>4)</w:t>
      </w:r>
      <w:r w:rsidRPr="004650D2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anchor="16172" w:history="1">
        <w:r w:rsidRPr="004650D2">
          <w:rPr>
            <w:sz w:val="28"/>
            <w:szCs w:val="28"/>
          </w:rPr>
          <w:t>пунктом 7.2 части 1 статьи 16</w:t>
        </w:r>
      </w:hyperlink>
      <w:r w:rsidRPr="004650D2">
        <w:rPr>
          <w:sz w:val="28"/>
          <w:szCs w:val="28"/>
        </w:rPr>
        <w:t xml:space="preserve"> Федерального закона</w:t>
      </w:r>
      <w:r w:rsidRPr="004650D2">
        <w:rPr>
          <w:rFonts w:eastAsia="Calibri"/>
          <w:color w:val="FF0000"/>
          <w:sz w:val="28"/>
          <w:szCs w:val="28"/>
        </w:rPr>
        <w:t xml:space="preserve"> </w:t>
      </w:r>
      <w:r w:rsidRPr="004650D2">
        <w:rPr>
          <w:rFonts w:eastAsia="Calibri"/>
          <w:sz w:val="28"/>
          <w:szCs w:val="28"/>
        </w:rPr>
        <w:t xml:space="preserve">от 27 июля 2010 </w:t>
      </w:r>
      <w:r w:rsidR="004650D2">
        <w:rPr>
          <w:rFonts w:eastAsia="Calibri"/>
          <w:sz w:val="28"/>
          <w:szCs w:val="28"/>
        </w:rPr>
        <w:t xml:space="preserve">года </w:t>
      </w:r>
      <w:r w:rsidRPr="004650D2">
        <w:rPr>
          <w:rFonts w:eastAsia="Calibri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4650D2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4650D2">
        <w:rPr>
          <w:sz w:val="28"/>
          <w:szCs w:val="28"/>
        </w:rPr>
        <w:t xml:space="preserve"> федеральными законами</w:t>
      </w:r>
      <w:proofErr w:type="gramStart"/>
      <w:r w:rsidRPr="004650D2">
        <w:rPr>
          <w:sz w:val="28"/>
          <w:szCs w:val="28"/>
        </w:rPr>
        <w:t>.».</w:t>
      </w:r>
      <w:proofErr w:type="gramEnd"/>
    </w:p>
    <w:p w:rsidR="003B5679" w:rsidRPr="00507245" w:rsidRDefault="003B5679" w:rsidP="004650D2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650D2">
        <w:rPr>
          <w:iCs/>
          <w:sz w:val="28"/>
          <w:szCs w:val="28"/>
        </w:rPr>
        <w:t xml:space="preserve">2. </w:t>
      </w:r>
      <w:r w:rsidRPr="004650D2">
        <w:rPr>
          <w:sz w:val="28"/>
          <w:szCs w:val="28"/>
        </w:rPr>
        <w:t>Опубликовать настоящее</w:t>
      </w:r>
      <w:r w:rsidRPr="00507245">
        <w:rPr>
          <w:sz w:val="28"/>
          <w:szCs w:val="28"/>
        </w:rPr>
        <w:t xml:space="preserve"> постановление в газете «Жизнь Югры» и разместить на официальном сайте органов местного самоуправления Березовского района.</w:t>
      </w:r>
    </w:p>
    <w:p w:rsidR="003B5679" w:rsidRPr="00507245" w:rsidRDefault="003B5679" w:rsidP="005C4D70">
      <w:pPr>
        <w:ind w:firstLine="709"/>
        <w:jc w:val="both"/>
        <w:rPr>
          <w:sz w:val="28"/>
          <w:szCs w:val="28"/>
        </w:rPr>
      </w:pPr>
      <w:r w:rsidRPr="00507245">
        <w:rPr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3B5679" w:rsidRPr="00507245" w:rsidRDefault="003B5679" w:rsidP="003B5679">
      <w:pPr>
        <w:jc w:val="both"/>
        <w:rPr>
          <w:color w:val="FF0000"/>
          <w:sz w:val="28"/>
          <w:szCs w:val="28"/>
        </w:rPr>
      </w:pPr>
    </w:p>
    <w:p w:rsidR="003B5679" w:rsidRPr="00507245" w:rsidRDefault="003B5679" w:rsidP="003B5679">
      <w:pPr>
        <w:jc w:val="both"/>
        <w:rPr>
          <w:color w:val="FF0000"/>
          <w:sz w:val="28"/>
          <w:szCs w:val="28"/>
        </w:rPr>
      </w:pPr>
    </w:p>
    <w:p w:rsidR="004C5440" w:rsidRPr="000B0AE4" w:rsidRDefault="00CD1DC6" w:rsidP="00CD1DC6">
      <w:pPr>
        <w:ind w:left="7655" w:hanging="7655"/>
        <w:jc w:val="both"/>
        <w:rPr>
          <w:color w:val="000000" w:themeColor="text1"/>
          <w:sz w:val="28"/>
          <w:szCs w:val="28"/>
        </w:rPr>
      </w:pPr>
      <w:r w:rsidRPr="000B0AE4">
        <w:rPr>
          <w:color w:val="000000" w:themeColor="text1"/>
          <w:sz w:val="28"/>
          <w:szCs w:val="28"/>
        </w:rPr>
        <w:t>Глава района</w:t>
      </w:r>
      <w:r w:rsidRPr="000B0AE4">
        <w:rPr>
          <w:color w:val="000000" w:themeColor="text1"/>
          <w:sz w:val="28"/>
          <w:szCs w:val="28"/>
        </w:rPr>
        <w:tab/>
      </w:r>
      <w:r w:rsidR="000B0AE4">
        <w:rPr>
          <w:color w:val="000000" w:themeColor="text1"/>
          <w:sz w:val="28"/>
          <w:szCs w:val="28"/>
        </w:rPr>
        <w:t xml:space="preserve">         </w:t>
      </w:r>
      <w:r w:rsidR="00D33CF4">
        <w:rPr>
          <w:color w:val="000000" w:themeColor="text1"/>
          <w:sz w:val="28"/>
          <w:szCs w:val="28"/>
        </w:rPr>
        <w:t xml:space="preserve">  </w:t>
      </w:r>
      <w:r w:rsidR="003B5679" w:rsidRPr="000B0AE4">
        <w:rPr>
          <w:color w:val="000000" w:themeColor="text1"/>
          <w:sz w:val="28"/>
          <w:szCs w:val="28"/>
        </w:rPr>
        <w:t>В.И. Фомин</w:t>
      </w:r>
    </w:p>
    <w:sectPr w:rsidR="004C5440" w:rsidRPr="000B0AE4" w:rsidSect="00E73BAB">
      <w:pgSz w:w="11906" w:h="16838"/>
      <w:pgMar w:top="993" w:right="566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29" w:rsidRDefault="00057729" w:rsidP="00560E59">
      <w:r>
        <w:separator/>
      </w:r>
    </w:p>
  </w:endnote>
  <w:endnote w:type="continuationSeparator" w:id="0">
    <w:p w:rsidR="00057729" w:rsidRDefault="00057729" w:rsidP="0056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29" w:rsidRDefault="00057729" w:rsidP="00560E59">
      <w:r>
        <w:separator/>
      </w:r>
    </w:p>
  </w:footnote>
  <w:footnote w:type="continuationSeparator" w:id="0">
    <w:p w:rsidR="00057729" w:rsidRDefault="00057729" w:rsidP="0056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B57AE8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F167D"/>
    <w:multiLevelType w:val="hybridMultilevel"/>
    <w:tmpl w:val="2C3A0744"/>
    <w:lvl w:ilvl="0" w:tplc="1CD2F1BA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F2A8A"/>
    <w:multiLevelType w:val="hybridMultilevel"/>
    <w:tmpl w:val="19DA0842"/>
    <w:lvl w:ilvl="0" w:tplc="799E48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E2"/>
    <w:rsid w:val="00057729"/>
    <w:rsid w:val="00092CF6"/>
    <w:rsid w:val="00092F2D"/>
    <w:rsid w:val="000B0AE4"/>
    <w:rsid w:val="00131327"/>
    <w:rsid w:val="00177123"/>
    <w:rsid w:val="001D6DCA"/>
    <w:rsid w:val="001F4973"/>
    <w:rsid w:val="00226788"/>
    <w:rsid w:val="00236504"/>
    <w:rsid w:val="002D66DC"/>
    <w:rsid w:val="00385673"/>
    <w:rsid w:val="003A1D67"/>
    <w:rsid w:val="003B5679"/>
    <w:rsid w:val="0040096A"/>
    <w:rsid w:val="004452ED"/>
    <w:rsid w:val="004643DB"/>
    <w:rsid w:val="004650D2"/>
    <w:rsid w:val="004C2C42"/>
    <w:rsid w:val="004C5440"/>
    <w:rsid w:val="004E3F32"/>
    <w:rsid w:val="004F109F"/>
    <w:rsid w:val="00507245"/>
    <w:rsid w:val="0052540D"/>
    <w:rsid w:val="00541275"/>
    <w:rsid w:val="00552DE2"/>
    <w:rsid w:val="00560E59"/>
    <w:rsid w:val="00576243"/>
    <w:rsid w:val="005A0B78"/>
    <w:rsid w:val="005C4D70"/>
    <w:rsid w:val="005F220C"/>
    <w:rsid w:val="005F4F8D"/>
    <w:rsid w:val="006341CB"/>
    <w:rsid w:val="00656996"/>
    <w:rsid w:val="006F325E"/>
    <w:rsid w:val="007924C4"/>
    <w:rsid w:val="0079538B"/>
    <w:rsid w:val="00830145"/>
    <w:rsid w:val="00864BAA"/>
    <w:rsid w:val="009018E6"/>
    <w:rsid w:val="009857CE"/>
    <w:rsid w:val="009C306E"/>
    <w:rsid w:val="009E4999"/>
    <w:rsid w:val="00A0522F"/>
    <w:rsid w:val="00A76312"/>
    <w:rsid w:val="00B74397"/>
    <w:rsid w:val="00B74EA3"/>
    <w:rsid w:val="00B77E45"/>
    <w:rsid w:val="00BB2C7E"/>
    <w:rsid w:val="00C25C03"/>
    <w:rsid w:val="00C661B6"/>
    <w:rsid w:val="00C82BEE"/>
    <w:rsid w:val="00CD1DC6"/>
    <w:rsid w:val="00CD5AC3"/>
    <w:rsid w:val="00D33CF4"/>
    <w:rsid w:val="00D41B8E"/>
    <w:rsid w:val="00DD30A9"/>
    <w:rsid w:val="00E1146C"/>
    <w:rsid w:val="00E1370C"/>
    <w:rsid w:val="00E73BAB"/>
    <w:rsid w:val="00E841AF"/>
    <w:rsid w:val="00EB0129"/>
    <w:rsid w:val="00F36BE6"/>
    <w:rsid w:val="00F70FD2"/>
    <w:rsid w:val="00F9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6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3B5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6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B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452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452E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4452ED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560E59"/>
    <w:pPr>
      <w:spacing w:after="160" w:line="256" w:lineRule="auto"/>
    </w:pPr>
    <w:rPr>
      <w:rFonts w:eastAsia="Calibri"/>
      <w:b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60E59"/>
    <w:rPr>
      <w:rFonts w:ascii="Times New Roman" w:eastAsia="Calibri" w:hAnsi="Times New Roman" w:cs="Times New Roman"/>
      <w:b/>
      <w:sz w:val="20"/>
      <w:szCs w:val="20"/>
    </w:rPr>
  </w:style>
  <w:style w:type="character" w:styleId="ab">
    <w:name w:val="footnote reference"/>
    <w:uiPriority w:val="99"/>
    <w:semiHidden/>
    <w:unhideWhenUsed/>
    <w:rsid w:val="00560E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6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3B5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6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B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452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452E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4452ED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560E59"/>
    <w:pPr>
      <w:spacing w:after="160" w:line="256" w:lineRule="auto"/>
    </w:pPr>
    <w:rPr>
      <w:rFonts w:eastAsia="Calibri"/>
      <w:b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60E59"/>
    <w:rPr>
      <w:rFonts w:ascii="Times New Roman" w:eastAsia="Calibri" w:hAnsi="Times New Roman" w:cs="Times New Roman"/>
      <w:b/>
      <w:sz w:val="20"/>
      <w:szCs w:val="20"/>
    </w:rPr>
  </w:style>
  <w:style w:type="character" w:styleId="ab">
    <w:name w:val="footnote reference"/>
    <w:uiPriority w:val="99"/>
    <w:semiHidden/>
    <w:unhideWhenUsed/>
    <w:rsid w:val="00560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arant.ru/products/ipo/prime/doc/40005741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1170-E6DD-41B1-BB99-DCFB8970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13</cp:revision>
  <cp:lastPrinted>2021-06-23T06:13:00Z</cp:lastPrinted>
  <dcterms:created xsi:type="dcterms:W3CDTF">2021-05-31T06:39:00Z</dcterms:created>
  <dcterms:modified xsi:type="dcterms:W3CDTF">2021-06-23T06:13:00Z</dcterms:modified>
</cp:coreProperties>
</file>