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B1" w:rsidRPr="002E52FA" w:rsidRDefault="00B011B1" w:rsidP="002E52FA">
      <w:pPr>
        <w:ind w:left="567" w:firstLine="0"/>
      </w:pPr>
      <w:bookmarkStart w:id="0" w:name="_GoBack"/>
      <w:bookmarkEnd w:id="0"/>
    </w:p>
    <w:p w:rsidR="00B011B1" w:rsidRPr="002E52FA" w:rsidRDefault="00B011B1" w:rsidP="002E52F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E52FA">
        <w:rPr>
          <w:rFonts w:cs="Arial"/>
          <w:b/>
          <w:bCs/>
          <w:kern w:val="32"/>
          <w:sz w:val="32"/>
          <w:szCs w:val="32"/>
        </w:rPr>
        <w:t xml:space="preserve">АДМИНИСТРАЦИЯ БЕРЕЗОВСКОГО РАЙОНА </w:t>
      </w:r>
    </w:p>
    <w:p w:rsidR="00B011B1" w:rsidRPr="002E52FA" w:rsidRDefault="00B011B1" w:rsidP="002E52FA">
      <w:pPr>
        <w:ind w:left="567" w:firstLine="0"/>
      </w:pPr>
    </w:p>
    <w:p w:rsidR="00B011B1" w:rsidRPr="002E52FA" w:rsidRDefault="00B011B1" w:rsidP="002E52F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E52FA">
        <w:rPr>
          <w:rFonts w:cs="Arial"/>
          <w:b/>
          <w:bCs/>
          <w:kern w:val="32"/>
          <w:sz w:val="32"/>
          <w:szCs w:val="32"/>
        </w:rPr>
        <w:t xml:space="preserve">ХАНТЫ-МАНСИЙСКОГО АВТОНОМНОГО ОКРУГА – ЮГРЫ </w:t>
      </w:r>
    </w:p>
    <w:p w:rsidR="00B011B1" w:rsidRPr="002E52FA" w:rsidRDefault="00B011B1" w:rsidP="002E52FA">
      <w:pPr>
        <w:ind w:left="567" w:firstLine="0"/>
      </w:pPr>
    </w:p>
    <w:p w:rsidR="00B011B1" w:rsidRPr="002E52FA" w:rsidRDefault="00B011B1" w:rsidP="002E52F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E52F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B011B1" w:rsidRPr="002E52FA" w:rsidRDefault="00B011B1" w:rsidP="002E52FA">
      <w:pPr>
        <w:ind w:left="567" w:firstLine="0"/>
      </w:pPr>
    </w:p>
    <w:p w:rsidR="00B011B1" w:rsidRPr="002E52FA" w:rsidRDefault="00B011B1" w:rsidP="002E52FA">
      <w:pPr>
        <w:ind w:left="567" w:firstLine="0"/>
      </w:pPr>
      <w:r w:rsidRPr="002E52FA">
        <w:t xml:space="preserve">от </w:t>
      </w:r>
      <w:r w:rsidR="00C35B39" w:rsidRPr="002E52FA">
        <w:t>25.11.2011</w:t>
      </w:r>
      <w:r w:rsidR="002E52FA" w:rsidRPr="002E52FA">
        <w:t xml:space="preserve"> </w:t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Pr="002E52FA">
        <w:t xml:space="preserve">№ </w:t>
      </w:r>
      <w:r w:rsidR="00C35B39" w:rsidRPr="002E52FA">
        <w:t>1697</w:t>
      </w:r>
    </w:p>
    <w:p w:rsidR="00B011B1" w:rsidRPr="002E52FA" w:rsidRDefault="00B011B1" w:rsidP="002E52FA">
      <w:pPr>
        <w:ind w:left="567" w:firstLine="0"/>
      </w:pPr>
      <w:proofErr w:type="spellStart"/>
      <w:r w:rsidRPr="002E52FA">
        <w:t>пгт</w:t>
      </w:r>
      <w:proofErr w:type="gramStart"/>
      <w:r w:rsidRPr="002E52FA">
        <w:t>.Б</w:t>
      </w:r>
      <w:proofErr w:type="gramEnd"/>
      <w:r w:rsidRPr="002E52FA">
        <w:t>ерезово</w:t>
      </w:r>
      <w:proofErr w:type="spellEnd"/>
    </w:p>
    <w:p w:rsidR="00B011B1" w:rsidRPr="002E52FA" w:rsidRDefault="00B011B1" w:rsidP="002E52FA">
      <w:pPr>
        <w:ind w:left="567" w:firstLine="0"/>
      </w:pPr>
    </w:p>
    <w:p w:rsidR="00C35B39" w:rsidRPr="002E52FA" w:rsidRDefault="00C35B39" w:rsidP="002E52FA">
      <w:pPr>
        <w:tabs>
          <w:tab w:val="left" w:pos="9355"/>
        </w:tabs>
        <w:ind w:right="-1"/>
        <w:jc w:val="center"/>
        <w:rPr>
          <w:rFonts w:cs="Arial"/>
          <w:szCs w:val="28"/>
        </w:rPr>
      </w:pPr>
      <w:r w:rsidRPr="002E52FA">
        <w:rPr>
          <w:rFonts w:cs="Arial"/>
          <w:b/>
          <w:bCs/>
          <w:kern w:val="28"/>
          <w:sz w:val="32"/>
          <w:szCs w:val="32"/>
        </w:rPr>
        <w:t>О внесении</w:t>
      </w:r>
      <w:r w:rsidR="00741572" w:rsidRPr="002E52FA">
        <w:rPr>
          <w:rFonts w:cs="Arial"/>
          <w:b/>
          <w:bCs/>
          <w:kern w:val="28"/>
          <w:sz w:val="32"/>
          <w:szCs w:val="32"/>
        </w:rPr>
        <w:t xml:space="preserve"> </w:t>
      </w:r>
      <w:r w:rsidRPr="002E52FA">
        <w:rPr>
          <w:rFonts w:cs="Arial"/>
          <w:b/>
          <w:bCs/>
          <w:kern w:val="28"/>
          <w:sz w:val="32"/>
          <w:szCs w:val="32"/>
        </w:rPr>
        <w:t>изменений в постановление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</w:t>
      </w:r>
    </w:p>
    <w:p w:rsidR="00C35B39" w:rsidRDefault="00C35B39" w:rsidP="002E52FA"/>
    <w:p w:rsidR="00A00835" w:rsidRDefault="00A00835" w:rsidP="002E52FA">
      <w:r>
        <w:t>(</w:t>
      </w:r>
      <w:r w:rsidRPr="00231E10">
        <w:t xml:space="preserve">с изменениями внесенными постановлением Администрации </w:t>
      </w:r>
      <w:hyperlink r:id="rId6" w:tgtFrame="ChangingDocument" w:tooltip="О внесении изменений в приложение к постановлению администрации Березовского района от 7 апреля 2011 года №464 " w:history="1">
        <w:r w:rsidRPr="00231E10">
          <w:rPr>
            <w:rStyle w:val="a5"/>
          </w:rPr>
          <w:t>от 05.06.2012 № 761</w:t>
        </w:r>
      </w:hyperlink>
      <w:r>
        <w:t>)</w:t>
      </w:r>
    </w:p>
    <w:p w:rsidR="002D51A5" w:rsidRDefault="002D51A5" w:rsidP="002E52FA"/>
    <w:p w:rsidR="002D51A5" w:rsidRDefault="002D51A5" w:rsidP="002E52FA">
      <w:r>
        <w:t xml:space="preserve">(утратил силу постановлением Администрации </w:t>
      </w:r>
      <w:hyperlink r:id="rId7" w:tgtFrame="Cancelling" w:tooltip="О внесении изменений в приложение к постановлению администрации Березовского района от 7 апреля 2011 года № 464 " w:history="1">
        <w:r w:rsidRPr="002D51A5">
          <w:rPr>
            <w:rStyle w:val="a5"/>
          </w:rPr>
          <w:t>от 25.06.2013 № 852</w:t>
        </w:r>
      </w:hyperlink>
      <w:r>
        <w:t>)</w:t>
      </w:r>
    </w:p>
    <w:p w:rsidR="00A00835" w:rsidRPr="002E52FA" w:rsidRDefault="00A00835" w:rsidP="002E52FA"/>
    <w:p w:rsidR="00C35B39" w:rsidRPr="002E52FA" w:rsidRDefault="00C35B39" w:rsidP="002E52FA">
      <w:pPr>
        <w:ind w:firstLine="540"/>
      </w:pPr>
      <w:r w:rsidRPr="002E52FA">
        <w:t>В целях повышения эффективности реализации мероприятий целевой программы «Развитие малого и среднего предпринимательства в Березовском районе на 2011 – 2013 годы и на период до 2015 года», утвержденной постановлением администрации Березовского района от 7 апреля 2011 года № 464 и устранения ошибок юридико-технического характера:</w:t>
      </w:r>
    </w:p>
    <w:p w:rsidR="00C35B39" w:rsidRPr="002E52FA" w:rsidRDefault="00C35B39" w:rsidP="002E52FA">
      <w:pPr>
        <w:ind w:firstLine="540"/>
      </w:pPr>
    </w:p>
    <w:p w:rsidR="00C35B39" w:rsidRPr="002E52FA" w:rsidRDefault="00C35B39" w:rsidP="002E52FA">
      <w:pPr>
        <w:ind w:firstLine="540"/>
      </w:pPr>
      <w:r w:rsidRPr="002E52FA">
        <w:t xml:space="preserve">1. Внести в постановление администрации Березовского района </w:t>
      </w:r>
      <w:hyperlink r:id="rId8" w:tgtFrame="ChangingDocument" w:tooltip="Об утверждении целевой программы " w:history="1">
        <w:r w:rsidRPr="002E52FA">
          <w:rPr>
            <w:rStyle w:val="a5"/>
          </w:rPr>
          <w:t>от 7 апреля 2011 года № 464</w:t>
        </w:r>
      </w:hyperlink>
      <w:r w:rsidRPr="002E52FA">
        <w:t xml:space="preserve"> «Об утверждении целевой программы «Развитие малого и среднего предпринимательства в Березовском районе на 2011 – 2013 годы и на период до 2015 года» следующие изменения</w:t>
      </w:r>
      <w:proofErr w:type="gramStart"/>
      <w:r w:rsidRPr="002E52FA">
        <w:t>:</w:t>
      </w:r>
      <w:proofErr w:type="gramEnd"/>
    </w:p>
    <w:p w:rsidR="00A00835" w:rsidRPr="002E52FA" w:rsidRDefault="00C35B39" w:rsidP="00A00835">
      <w:pPr>
        <w:numPr>
          <w:ilvl w:val="1"/>
          <w:numId w:val="1"/>
        </w:numPr>
        <w:tabs>
          <w:tab w:val="left" w:pos="1080"/>
        </w:tabs>
      </w:pPr>
      <w:r w:rsidRPr="002E52FA">
        <w:t xml:space="preserve">. </w:t>
      </w:r>
      <w:r w:rsidR="00A00835">
        <w:t xml:space="preserve">(пункт 1.1. утратил силу </w:t>
      </w:r>
      <w:r w:rsidR="00A00835" w:rsidRPr="00231E10">
        <w:t xml:space="preserve">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7 апреля 2011 года №464 " w:history="1">
        <w:r w:rsidR="00A00835" w:rsidRPr="00231E10">
          <w:rPr>
            <w:rStyle w:val="a5"/>
          </w:rPr>
          <w:t>от 05.06.2012 № 761</w:t>
        </w:r>
      </w:hyperlink>
      <w:r w:rsidR="00A00835">
        <w:t>)</w:t>
      </w:r>
    </w:p>
    <w:p w:rsidR="00C35B39" w:rsidRPr="002E52FA" w:rsidRDefault="00C35B39" w:rsidP="002E52FA">
      <w:pPr>
        <w:ind w:firstLine="540"/>
      </w:pPr>
    </w:p>
    <w:p w:rsidR="00C35B39" w:rsidRPr="002E52FA" w:rsidRDefault="00C35B39" w:rsidP="002E52FA">
      <w:pPr>
        <w:ind w:firstLine="540"/>
      </w:pPr>
      <w:r w:rsidRPr="002E52FA">
        <w:t>1.2. В пункте 5.9 приложения к целевой программе «Основные мероприятия целевой Программы на 2011-2015 годы» слово «отдаленных» заменить словами «труднодоступных и малонаселенных».</w:t>
      </w:r>
    </w:p>
    <w:p w:rsidR="00C35B39" w:rsidRPr="002E52FA" w:rsidRDefault="00C35B39" w:rsidP="002E52FA">
      <w:pPr>
        <w:ind w:firstLine="540"/>
      </w:pPr>
      <w:r w:rsidRPr="002E52FA">
        <w:t>2. Настоящее постановление опубликовать в газете «Жизнь Югры».</w:t>
      </w:r>
    </w:p>
    <w:p w:rsidR="00C35B39" w:rsidRPr="002E52FA" w:rsidRDefault="00C35B39" w:rsidP="002E52FA">
      <w:pPr>
        <w:ind w:firstLine="540"/>
      </w:pPr>
      <w:r w:rsidRPr="002E52FA">
        <w:t>3. Настоящее постановление вступает в силу после его официального опубликования.</w:t>
      </w:r>
    </w:p>
    <w:p w:rsidR="002E52FA" w:rsidRPr="002E52FA" w:rsidRDefault="00C35B39" w:rsidP="002E52FA">
      <w:pPr>
        <w:numPr>
          <w:ilvl w:val="0"/>
          <w:numId w:val="2"/>
        </w:numPr>
        <w:tabs>
          <w:tab w:val="num" w:pos="0"/>
          <w:tab w:val="left" w:pos="900"/>
        </w:tabs>
        <w:ind w:left="0" w:firstLine="540"/>
      </w:pPr>
      <w:proofErr w:type="gramStart"/>
      <w:r w:rsidRPr="002E52FA">
        <w:t>Контроль за</w:t>
      </w:r>
      <w:proofErr w:type="gramEnd"/>
      <w:r w:rsidRPr="002E52FA">
        <w:t xml:space="preserve"> выполнением постановления возложить на председателя комитета по экономической политике</w:t>
      </w:r>
      <w:r w:rsidR="00741572" w:rsidRPr="002E52FA">
        <w:t xml:space="preserve"> </w:t>
      </w:r>
      <w:proofErr w:type="spellStart"/>
      <w:r w:rsidRPr="002E52FA">
        <w:t>Осколкову</w:t>
      </w:r>
      <w:proofErr w:type="spellEnd"/>
      <w:r w:rsidRPr="002E52FA">
        <w:t xml:space="preserve"> С.В.</w:t>
      </w:r>
    </w:p>
    <w:p w:rsidR="002E52FA" w:rsidRPr="002E52FA" w:rsidRDefault="002E52FA" w:rsidP="002E52FA">
      <w:pPr>
        <w:numPr>
          <w:ilvl w:val="0"/>
          <w:numId w:val="2"/>
        </w:numPr>
        <w:tabs>
          <w:tab w:val="num" w:pos="0"/>
          <w:tab w:val="left" w:pos="900"/>
        </w:tabs>
        <w:ind w:left="0" w:firstLine="540"/>
      </w:pPr>
    </w:p>
    <w:p w:rsidR="002E52FA" w:rsidRPr="002E52FA" w:rsidRDefault="002E52FA" w:rsidP="002E52FA"/>
    <w:p w:rsidR="00C35B39" w:rsidRPr="002E52FA" w:rsidRDefault="00C35B39" w:rsidP="002E52FA"/>
    <w:p w:rsidR="002E52FA" w:rsidRDefault="002E52FA" w:rsidP="002E52FA"/>
    <w:p w:rsidR="002E52FA" w:rsidRPr="002E52FA" w:rsidRDefault="00C35B39" w:rsidP="002E52FA">
      <w:r w:rsidRPr="002E52FA">
        <w:t>Глава администрации района</w:t>
      </w:r>
      <w:r w:rsidR="002E52FA" w:rsidRPr="002E52FA">
        <w:t xml:space="preserve"> </w:t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="002E52FA">
        <w:tab/>
      </w:r>
      <w:r w:rsidRPr="002E52FA">
        <w:t>Е.И. Кузнецов</w:t>
      </w:r>
    </w:p>
    <w:p w:rsidR="002E52FA" w:rsidRPr="002E52FA" w:rsidRDefault="002E52FA" w:rsidP="002E52FA"/>
    <w:sectPr w:rsidR="002E52FA" w:rsidRPr="002E52FA" w:rsidSect="002E52F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4B54"/>
    <w:multiLevelType w:val="hybridMultilevel"/>
    <w:tmpl w:val="B69CF0FE"/>
    <w:lvl w:ilvl="0" w:tplc="EF16C4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35C71C2"/>
    <w:multiLevelType w:val="multilevel"/>
    <w:tmpl w:val="EDA6BA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B1"/>
    <w:rsid w:val="000021A0"/>
    <w:rsid w:val="00055782"/>
    <w:rsid w:val="002D51A5"/>
    <w:rsid w:val="002E52FA"/>
    <w:rsid w:val="005F69B1"/>
    <w:rsid w:val="00741572"/>
    <w:rsid w:val="0074332A"/>
    <w:rsid w:val="00823D75"/>
    <w:rsid w:val="00A00835"/>
    <w:rsid w:val="00B011B1"/>
    <w:rsid w:val="00C35B39"/>
    <w:rsid w:val="00CA28A6"/>
    <w:rsid w:val="00FA3B14"/>
    <w:rsid w:val="00FC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D51A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D51A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D51A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D51A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D51A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35B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35B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2E52F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E52F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E52F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E52F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D51A5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D51A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link w:val="a3"/>
    <w:rsid w:val="002E52F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D51A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D51A5"/>
    <w:rPr>
      <w:color w:val="0000FF"/>
      <w:u w:val="none"/>
    </w:rPr>
  </w:style>
  <w:style w:type="paragraph" w:customStyle="1" w:styleId="Application">
    <w:name w:val="Application!Приложение"/>
    <w:rsid w:val="002D51A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D51A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D51A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D51A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D51A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D51A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D51A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D51A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D51A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35B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35B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2E52F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E52F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E52F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E52F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D51A5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D51A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link w:val="a3"/>
    <w:rsid w:val="002E52F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D51A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D51A5"/>
    <w:rPr>
      <w:color w:val="0000FF"/>
      <w:u w:val="none"/>
    </w:rPr>
  </w:style>
  <w:style w:type="paragraph" w:customStyle="1" w:styleId="Application">
    <w:name w:val="Application!Приложение"/>
    <w:rsid w:val="002D51A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D51A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D51A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D51A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5cad23a7-5e36-4563-85b7-5a3668b5f74a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1b940c83-77cf-44fb-9887-e21f3f7bc6e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eb417e4d-565a-49d0-9092-8b37d352acc1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eb417e4d-565a-49d0-9092-8b37d352acc1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 отдел</Company>
  <LinksUpToDate>false</LinksUpToDate>
  <CharactersWithSpaces>3024</CharactersWithSpaces>
  <SharedDoc>false</SharedDoc>
  <HLinks>
    <vt:vector size="18" baseType="variant">
      <vt:variant>
        <vt:i4>5832732</vt:i4>
      </vt:variant>
      <vt:variant>
        <vt:i4>6</vt:i4>
      </vt:variant>
      <vt:variant>
        <vt:i4>0</vt:i4>
      </vt:variant>
      <vt:variant>
        <vt:i4>5</vt:i4>
      </vt:variant>
      <vt:variant>
        <vt:lpwstr>/content/edition/eb417e4d-565a-49d0-9092-8b37d352acc1.doc</vt:lpwstr>
      </vt:variant>
      <vt:variant>
        <vt:lpwstr/>
      </vt:variant>
      <vt:variant>
        <vt:i4>131092</vt:i4>
      </vt:variant>
      <vt:variant>
        <vt:i4>3</vt:i4>
      </vt:variant>
      <vt:variant>
        <vt:i4>0</vt:i4>
      </vt:variant>
      <vt:variant>
        <vt:i4>5</vt:i4>
      </vt:variant>
      <vt:variant>
        <vt:lpwstr>/content/edition/5cad23a7-5e36-4563-85b7-5a3668b5f74a.doc</vt:lpwstr>
      </vt:variant>
      <vt:variant>
        <vt:lpwstr/>
      </vt:variant>
      <vt:variant>
        <vt:i4>5832732</vt:i4>
      </vt:variant>
      <vt:variant>
        <vt:i4>0</vt:i4>
      </vt:variant>
      <vt:variant>
        <vt:i4>0</vt:i4>
      </vt:variant>
      <vt:variant>
        <vt:i4>5</vt:i4>
      </vt:variant>
      <vt:variant>
        <vt:lpwstr>/content/edition/eb417e4d-565a-49d0-9092-8b37d352acc1.doc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2011-11-28T07:19:00Z</cp:lastPrinted>
  <dcterms:created xsi:type="dcterms:W3CDTF">2024-04-01T12:33:00Z</dcterms:created>
  <dcterms:modified xsi:type="dcterms:W3CDTF">2024-04-01T12:33:00Z</dcterms:modified>
</cp:coreProperties>
</file>