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919" w:rsidRDefault="00B80919" w:rsidP="00E852F4">
      <w:pPr>
        <w:ind w:firstLine="284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A72BEEF">
            <wp:extent cx="742950" cy="8096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80919" w:rsidRDefault="00B80919" w:rsidP="00E852F4">
      <w:pPr>
        <w:ind w:firstLine="284"/>
        <w:jc w:val="center"/>
        <w:rPr>
          <w:sz w:val="28"/>
          <w:szCs w:val="28"/>
        </w:rPr>
      </w:pPr>
    </w:p>
    <w:p w:rsidR="00B80919" w:rsidRPr="00184BE4" w:rsidRDefault="00B80919" w:rsidP="00B80919">
      <w:pPr>
        <w:jc w:val="center"/>
        <w:outlineLvl w:val="0"/>
        <w:rPr>
          <w:b/>
          <w:bCs/>
          <w:sz w:val="36"/>
          <w:szCs w:val="36"/>
        </w:rPr>
      </w:pPr>
      <w:r w:rsidRPr="00184BE4">
        <w:rPr>
          <w:b/>
          <w:bCs/>
          <w:sz w:val="36"/>
          <w:szCs w:val="36"/>
        </w:rPr>
        <w:t>АДМИНИСТРАЦИЯ БЕРЕЗОВСКОГО РАЙОНА</w:t>
      </w:r>
    </w:p>
    <w:p w:rsidR="00B80919" w:rsidRPr="00184BE4" w:rsidRDefault="00B80919" w:rsidP="00B80919">
      <w:pPr>
        <w:jc w:val="center"/>
        <w:rPr>
          <w:b/>
          <w:bCs/>
          <w:sz w:val="20"/>
          <w:szCs w:val="20"/>
        </w:rPr>
      </w:pPr>
    </w:p>
    <w:p w:rsidR="00B80919" w:rsidRPr="00184BE4" w:rsidRDefault="00B80919" w:rsidP="00B80919">
      <w:pPr>
        <w:jc w:val="center"/>
        <w:outlineLvl w:val="0"/>
        <w:rPr>
          <w:b/>
          <w:bCs/>
          <w:sz w:val="20"/>
          <w:szCs w:val="20"/>
        </w:rPr>
      </w:pPr>
      <w:r w:rsidRPr="00184BE4">
        <w:rPr>
          <w:b/>
          <w:bCs/>
          <w:sz w:val="20"/>
          <w:szCs w:val="20"/>
        </w:rPr>
        <w:t>ХАНТЫ-МАНСИЙСКОГО АВТОНОМНОГО ОКРУГА - ЮГРЫ</w:t>
      </w:r>
    </w:p>
    <w:p w:rsidR="00B80919" w:rsidRPr="00184BE4" w:rsidRDefault="00B80919" w:rsidP="00B80919">
      <w:pPr>
        <w:jc w:val="center"/>
        <w:rPr>
          <w:b/>
          <w:bCs/>
        </w:rPr>
      </w:pPr>
    </w:p>
    <w:p w:rsidR="00B80919" w:rsidRPr="00184BE4" w:rsidRDefault="00B80919" w:rsidP="00B80919">
      <w:pPr>
        <w:jc w:val="center"/>
        <w:outlineLvl w:val="0"/>
        <w:rPr>
          <w:b/>
          <w:bCs/>
          <w:sz w:val="36"/>
          <w:szCs w:val="36"/>
        </w:rPr>
      </w:pPr>
      <w:r w:rsidRPr="00184BE4">
        <w:rPr>
          <w:b/>
          <w:bCs/>
          <w:sz w:val="36"/>
          <w:szCs w:val="36"/>
        </w:rPr>
        <w:t>ПОСТАНОВЛЕНИЕ</w:t>
      </w:r>
    </w:p>
    <w:p w:rsidR="00B80919" w:rsidRPr="00184BE4" w:rsidRDefault="00B80919" w:rsidP="00B80919">
      <w:pPr>
        <w:rPr>
          <w:sz w:val="28"/>
          <w:szCs w:val="28"/>
        </w:rPr>
      </w:pPr>
    </w:p>
    <w:p w:rsidR="00B80919" w:rsidRPr="00184BE4" w:rsidRDefault="00254BF8" w:rsidP="00B80919">
      <w:pPr>
        <w:rPr>
          <w:sz w:val="28"/>
          <w:szCs w:val="28"/>
        </w:rPr>
      </w:pPr>
      <w:r>
        <w:rPr>
          <w:sz w:val="28"/>
          <w:szCs w:val="28"/>
        </w:rPr>
        <w:t>от  13.08.</w:t>
      </w:r>
      <w:r w:rsidR="00B80919" w:rsidRPr="00184BE4">
        <w:rPr>
          <w:sz w:val="28"/>
          <w:szCs w:val="28"/>
        </w:rPr>
        <w:t>202</w:t>
      </w:r>
      <w:r w:rsidR="00CD4084">
        <w:rPr>
          <w:sz w:val="28"/>
          <w:szCs w:val="28"/>
        </w:rPr>
        <w:t>4</w:t>
      </w:r>
      <w:r w:rsidR="00B80919" w:rsidRPr="00184BE4">
        <w:rPr>
          <w:sz w:val="28"/>
          <w:szCs w:val="28"/>
        </w:rPr>
        <w:tab/>
      </w:r>
      <w:r w:rsidR="00B80919" w:rsidRPr="00184BE4">
        <w:rPr>
          <w:sz w:val="28"/>
          <w:szCs w:val="28"/>
        </w:rPr>
        <w:tab/>
      </w:r>
      <w:r w:rsidR="00B80919" w:rsidRPr="00184BE4">
        <w:rPr>
          <w:sz w:val="28"/>
          <w:szCs w:val="28"/>
        </w:rPr>
        <w:tab/>
      </w:r>
      <w:r w:rsidR="00B80919" w:rsidRPr="00184BE4">
        <w:rPr>
          <w:sz w:val="28"/>
          <w:szCs w:val="28"/>
        </w:rPr>
        <w:tab/>
      </w:r>
      <w:r w:rsidR="00B80919" w:rsidRPr="00184BE4">
        <w:rPr>
          <w:sz w:val="28"/>
          <w:szCs w:val="28"/>
        </w:rPr>
        <w:tab/>
      </w:r>
      <w:r w:rsidR="00B80919" w:rsidRPr="00184BE4">
        <w:rPr>
          <w:sz w:val="28"/>
          <w:szCs w:val="28"/>
        </w:rPr>
        <w:tab/>
      </w:r>
      <w:r w:rsidR="00B80919" w:rsidRPr="00184BE4"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 xml:space="preserve">            </w:t>
      </w:r>
      <w:r w:rsidR="00DD3D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="00DD3DDB">
        <w:rPr>
          <w:sz w:val="28"/>
          <w:szCs w:val="28"/>
        </w:rPr>
        <w:t xml:space="preserve">     </w:t>
      </w:r>
      <w:r w:rsidR="00B80919" w:rsidRPr="00184BE4">
        <w:rPr>
          <w:sz w:val="28"/>
          <w:szCs w:val="28"/>
        </w:rPr>
        <w:t xml:space="preserve">№ </w:t>
      </w:r>
      <w:r>
        <w:rPr>
          <w:sz w:val="28"/>
          <w:szCs w:val="28"/>
        </w:rPr>
        <w:t>759</w:t>
      </w:r>
    </w:p>
    <w:p w:rsidR="00B80919" w:rsidRPr="00184BE4" w:rsidRDefault="00B80919" w:rsidP="00B80919">
      <w:pPr>
        <w:rPr>
          <w:sz w:val="28"/>
          <w:szCs w:val="28"/>
        </w:rPr>
      </w:pPr>
      <w:r w:rsidRPr="00184BE4">
        <w:rPr>
          <w:sz w:val="28"/>
          <w:szCs w:val="28"/>
        </w:rPr>
        <w:t>пгт. Березово</w:t>
      </w:r>
    </w:p>
    <w:p w:rsidR="00B80919" w:rsidRPr="00184BE4" w:rsidRDefault="00B80919" w:rsidP="00B80919">
      <w:pPr>
        <w:tabs>
          <w:tab w:val="left" w:pos="4678"/>
        </w:tabs>
        <w:ind w:right="5244"/>
        <w:jc w:val="both"/>
        <w:rPr>
          <w:sz w:val="28"/>
          <w:szCs w:val="28"/>
        </w:rPr>
      </w:pPr>
    </w:p>
    <w:p w:rsidR="0002679B" w:rsidRPr="00A23927" w:rsidRDefault="0002679B" w:rsidP="0002679B">
      <w:pPr>
        <w:pStyle w:val="ConsPlusTitle"/>
        <w:ind w:right="4392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23927">
        <w:rPr>
          <w:rFonts w:ascii="Times New Roman" w:hAnsi="Times New Roman" w:cs="Times New Roman"/>
          <w:b w:val="0"/>
          <w:sz w:val="28"/>
          <w:szCs w:val="28"/>
        </w:rPr>
        <w:t xml:space="preserve">Об установлении </w:t>
      </w:r>
      <w:proofErr w:type="gramStart"/>
      <w:r w:rsidRPr="00A23927">
        <w:rPr>
          <w:rFonts w:ascii="Times New Roman" w:hAnsi="Times New Roman" w:cs="Times New Roman"/>
          <w:b w:val="0"/>
          <w:sz w:val="28"/>
          <w:szCs w:val="28"/>
        </w:rPr>
        <w:t>норматива стоимости одного квадратного метра общей площади жилого помещения</w:t>
      </w:r>
      <w:proofErr w:type="gramEnd"/>
      <w:r w:rsidRPr="00A23927">
        <w:rPr>
          <w:rFonts w:ascii="Times New Roman" w:hAnsi="Times New Roman" w:cs="Times New Roman"/>
          <w:b w:val="0"/>
          <w:sz w:val="28"/>
          <w:szCs w:val="28"/>
        </w:rPr>
        <w:t xml:space="preserve"> по Березовскому району для расчёта размер</w:t>
      </w:r>
      <w:r>
        <w:rPr>
          <w:rFonts w:ascii="Times New Roman" w:hAnsi="Times New Roman" w:cs="Times New Roman"/>
          <w:b w:val="0"/>
          <w:sz w:val="28"/>
          <w:szCs w:val="28"/>
        </w:rPr>
        <w:t>а социальных выплат и признании утратившими силу некоторых муниципальных правовых актов администрации Березовского района</w:t>
      </w:r>
    </w:p>
    <w:p w:rsidR="0002679B" w:rsidRPr="00A23927" w:rsidRDefault="0002679B" w:rsidP="0002679B">
      <w:pPr>
        <w:tabs>
          <w:tab w:val="left" w:pos="4678"/>
        </w:tabs>
        <w:ind w:right="5244"/>
        <w:rPr>
          <w:sz w:val="28"/>
          <w:szCs w:val="28"/>
        </w:rPr>
      </w:pPr>
    </w:p>
    <w:p w:rsidR="00217846" w:rsidRPr="00356DCD" w:rsidRDefault="00217846" w:rsidP="00217846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A3788">
        <w:rPr>
          <w:sz w:val="27"/>
          <w:szCs w:val="27"/>
        </w:rPr>
        <w:t xml:space="preserve">В соответствии с постановлением Правительства Российской Федерации от </w:t>
      </w:r>
      <w:smartTag w:uri="urn:schemas-microsoft-com:office:smarttags" w:element="date">
        <w:smartTagPr>
          <w:attr w:name="ls" w:val="trans"/>
          <w:attr w:name="Month" w:val="12"/>
          <w:attr w:name="Day" w:val="17"/>
          <w:attr w:name="Year" w:val="2010"/>
        </w:smartTagPr>
        <w:r w:rsidRPr="009A3788">
          <w:rPr>
            <w:sz w:val="27"/>
            <w:szCs w:val="27"/>
          </w:rPr>
          <w:t>17.12.2010</w:t>
        </w:r>
      </w:smartTag>
      <w:r w:rsidRPr="009A3788">
        <w:rPr>
          <w:sz w:val="27"/>
          <w:szCs w:val="27"/>
        </w:rPr>
        <w:t xml:space="preserve"> № 1050 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Федерации»,  постановлениями Правительства Ханты-Мансийского автономного округа-Югры от </w:t>
      </w:r>
      <w:smartTag w:uri="urn:schemas-microsoft-com:office:smarttags" w:element="date">
        <w:smartTagPr>
          <w:attr w:name="ls" w:val="trans"/>
          <w:attr w:name="Month" w:val="10"/>
          <w:attr w:name="Day" w:val="31"/>
          <w:attr w:name="Year" w:val="2021"/>
        </w:smartTagPr>
        <w:r w:rsidRPr="009A3788">
          <w:rPr>
            <w:sz w:val="27"/>
            <w:szCs w:val="27"/>
          </w:rPr>
          <w:t>31.10.2021</w:t>
        </w:r>
      </w:smartTag>
      <w:r w:rsidRPr="009A3788">
        <w:rPr>
          <w:sz w:val="27"/>
          <w:szCs w:val="27"/>
        </w:rPr>
        <w:t xml:space="preserve"> № 476-п «О государственной программе Ханты-Мансийского автономного округа - Югры «Развитие жилищной сферы», от </w:t>
      </w:r>
      <w:smartTag w:uri="urn:schemas-microsoft-com:office:smarttags" w:element="date">
        <w:smartTagPr>
          <w:attr w:name="ls" w:val="trans"/>
          <w:attr w:name="Month" w:val="12"/>
          <w:attr w:name="Day" w:val="29"/>
          <w:attr w:name="Year" w:val="2020"/>
        </w:smartTagPr>
        <w:r w:rsidRPr="009A3788">
          <w:rPr>
            <w:sz w:val="27"/>
            <w:szCs w:val="27"/>
          </w:rPr>
          <w:t>29.12.2020</w:t>
        </w:r>
      </w:smartTag>
      <w:r w:rsidRPr="009A3788">
        <w:rPr>
          <w:sz w:val="27"/>
          <w:szCs w:val="27"/>
        </w:rPr>
        <w:t xml:space="preserve"> №643-п «</w:t>
      </w:r>
      <w:r w:rsidRPr="009A3788">
        <w:rPr>
          <w:bCs/>
          <w:sz w:val="27"/>
          <w:szCs w:val="27"/>
        </w:rPr>
        <w:t>Об организации в Ханты-Мансийском автономном округе – Югре условий реализации жилищных прав граждан»,</w:t>
      </w:r>
      <w:r w:rsidRPr="009A3788">
        <w:rPr>
          <w:sz w:val="27"/>
          <w:szCs w:val="27"/>
        </w:rPr>
        <w:t xml:space="preserve"> </w:t>
      </w:r>
      <w:hyperlink r:id="rId9" w:history="1">
        <w:r w:rsidRPr="009A3788">
          <w:rPr>
            <w:rStyle w:val="a3"/>
            <w:color w:val="auto"/>
            <w:sz w:val="27"/>
            <w:szCs w:val="27"/>
            <w:u w:val="none"/>
          </w:rPr>
          <w:t>приказом</w:t>
        </w:r>
      </w:hyperlink>
      <w:r w:rsidRPr="009A3788">
        <w:rPr>
          <w:sz w:val="27"/>
          <w:szCs w:val="27"/>
        </w:rPr>
        <w:t xml:space="preserve"> Министерства строительства и жилищно-коммунального хозяйства</w:t>
      </w:r>
      <w:r>
        <w:rPr>
          <w:sz w:val="27"/>
          <w:szCs w:val="27"/>
        </w:rPr>
        <w:t xml:space="preserve"> Российской Федерации</w:t>
      </w:r>
      <w:r w:rsidR="00A45D28">
        <w:rPr>
          <w:sz w:val="27"/>
          <w:szCs w:val="27"/>
        </w:rPr>
        <w:t>»</w:t>
      </w:r>
      <w:r>
        <w:rPr>
          <w:sz w:val="27"/>
          <w:szCs w:val="27"/>
        </w:rPr>
        <w:t xml:space="preserve"> </w:t>
      </w:r>
      <w:r w:rsidRPr="007C64F1">
        <w:rPr>
          <w:sz w:val="27"/>
          <w:szCs w:val="27"/>
        </w:rPr>
        <w:t>от 18.06.2024 №390/</w:t>
      </w:r>
      <w:proofErr w:type="spellStart"/>
      <w:proofErr w:type="gramStart"/>
      <w:r w:rsidRPr="007C64F1">
        <w:rPr>
          <w:sz w:val="27"/>
          <w:szCs w:val="27"/>
        </w:rPr>
        <w:t>пр</w:t>
      </w:r>
      <w:proofErr w:type="spellEnd"/>
      <w:proofErr w:type="gramEnd"/>
      <w:r w:rsidRPr="007C64F1">
        <w:rPr>
          <w:sz w:val="27"/>
          <w:szCs w:val="27"/>
        </w:rPr>
        <w:t xml:space="preserve"> «О нормативе стоимости  одного квадратного метра общей площади жилого </w:t>
      </w:r>
      <w:proofErr w:type="gramStart"/>
      <w:r w:rsidRPr="007C64F1">
        <w:rPr>
          <w:sz w:val="27"/>
          <w:szCs w:val="27"/>
        </w:rPr>
        <w:t xml:space="preserve">помещения по Российской Федерации на второе полугодие 2024 года и средней рыночной стоимости одного квадратного метра общей площади жилого помещения по субъектам Российской Федерации на </w:t>
      </w:r>
      <w:r w:rsidRPr="007C64F1">
        <w:rPr>
          <w:sz w:val="27"/>
          <w:szCs w:val="27"/>
          <w:lang w:val="en-US"/>
        </w:rPr>
        <w:t>III</w:t>
      </w:r>
      <w:r w:rsidRPr="007C64F1">
        <w:rPr>
          <w:sz w:val="27"/>
          <w:szCs w:val="27"/>
        </w:rPr>
        <w:t xml:space="preserve"> квартал 2024 года», в целях осуществления расчёта размеров социальных выплат, предоставляемых молодым семьям</w:t>
      </w:r>
      <w:r w:rsidRPr="009A3788">
        <w:rPr>
          <w:sz w:val="27"/>
          <w:szCs w:val="27"/>
        </w:rPr>
        <w:t xml:space="preserve"> – участникам мероприятия по обеспечению жильем молодых семей государственной программы Российской Федерации «Обеспечение доступным и комфортным жильем и коммунальными услугами граждан Российской</w:t>
      </w:r>
      <w:proofErr w:type="gramEnd"/>
      <w:r w:rsidRPr="009A3788">
        <w:rPr>
          <w:sz w:val="27"/>
          <w:szCs w:val="27"/>
        </w:rPr>
        <w:t xml:space="preserve"> Федерации»:</w:t>
      </w:r>
    </w:p>
    <w:p w:rsidR="00217846" w:rsidRPr="00356DCD" w:rsidRDefault="00217846" w:rsidP="00217846">
      <w:pPr>
        <w:pStyle w:val="a4"/>
        <w:ind w:firstLine="748"/>
        <w:rPr>
          <w:sz w:val="27"/>
          <w:szCs w:val="27"/>
        </w:rPr>
      </w:pPr>
      <w:r w:rsidRPr="00356DCD">
        <w:rPr>
          <w:sz w:val="27"/>
          <w:szCs w:val="27"/>
        </w:rPr>
        <w:t xml:space="preserve">1. </w:t>
      </w:r>
      <w:proofErr w:type="gramStart"/>
      <w:r w:rsidRPr="00356DCD">
        <w:rPr>
          <w:sz w:val="27"/>
          <w:szCs w:val="27"/>
        </w:rPr>
        <w:t xml:space="preserve">Установить норматив стоимости одного квадратного метра общей площади жилого помещения по Березовскому району для расчета размера социальной выплаты в виде субсидии, предоставляемой молодым семьям - участникам мероприятия по обеспечению жильем молодых семей государственной программы Российской Федерации «Обеспечение доступным и комфортным жильем и коммунальными </w:t>
      </w:r>
      <w:r w:rsidR="00436E81">
        <w:rPr>
          <w:sz w:val="27"/>
          <w:szCs w:val="27"/>
        </w:rPr>
        <w:t>у</w:t>
      </w:r>
      <w:r w:rsidRPr="00356DCD">
        <w:rPr>
          <w:sz w:val="27"/>
          <w:szCs w:val="27"/>
        </w:rPr>
        <w:t>слугами граждан Российской Федерации» на I</w:t>
      </w:r>
      <w:r>
        <w:rPr>
          <w:sz w:val="27"/>
          <w:szCs w:val="27"/>
          <w:lang w:val="en-US"/>
        </w:rPr>
        <w:t>II</w:t>
      </w:r>
      <w:r w:rsidRPr="00356DCD">
        <w:rPr>
          <w:sz w:val="27"/>
          <w:szCs w:val="27"/>
        </w:rPr>
        <w:t xml:space="preserve"> квартал 202</w:t>
      </w:r>
      <w:r>
        <w:rPr>
          <w:sz w:val="27"/>
          <w:szCs w:val="27"/>
        </w:rPr>
        <w:t>4</w:t>
      </w:r>
      <w:r w:rsidRPr="00356DCD">
        <w:rPr>
          <w:sz w:val="27"/>
          <w:szCs w:val="27"/>
        </w:rPr>
        <w:t xml:space="preserve"> года, </w:t>
      </w:r>
      <w:r w:rsidRPr="00356DCD">
        <w:rPr>
          <w:sz w:val="27"/>
          <w:szCs w:val="27"/>
        </w:rPr>
        <w:lastRenderedPageBreak/>
        <w:t xml:space="preserve">в размере </w:t>
      </w:r>
      <w:r w:rsidRPr="00B57DEC">
        <w:rPr>
          <w:sz w:val="27"/>
          <w:szCs w:val="27"/>
        </w:rPr>
        <w:t>1</w:t>
      </w:r>
      <w:r>
        <w:rPr>
          <w:sz w:val="27"/>
          <w:szCs w:val="27"/>
        </w:rPr>
        <w:t>12</w:t>
      </w:r>
      <w:r w:rsidRPr="00011E29">
        <w:rPr>
          <w:sz w:val="27"/>
          <w:szCs w:val="27"/>
        </w:rPr>
        <w:t xml:space="preserve"> </w:t>
      </w:r>
      <w:r>
        <w:rPr>
          <w:sz w:val="27"/>
          <w:szCs w:val="27"/>
        </w:rPr>
        <w:t>928</w:t>
      </w:r>
      <w:r w:rsidRPr="00356DCD">
        <w:rPr>
          <w:sz w:val="27"/>
          <w:szCs w:val="27"/>
        </w:rPr>
        <w:t xml:space="preserve"> (</w:t>
      </w:r>
      <w:r>
        <w:rPr>
          <w:sz w:val="27"/>
          <w:szCs w:val="27"/>
        </w:rPr>
        <w:t>сто</w:t>
      </w:r>
      <w:r w:rsidRPr="00011E29">
        <w:rPr>
          <w:sz w:val="27"/>
          <w:szCs w:val="27"/>
        </w:rPr>
        <w:t xml:space="preserve"> </w:t>
      </w:r>
      <w:r>
        <w:rPr>
          <w:sz w:val="27"/>
          <w:szCs w:val="27"/>
        </w:rPr>
        <w:t>двенадцать тысяч девятьсот двадцать</w:t>
      </w:r>
      <w:proofErr w:type="gramEnd"/>
      <w:r>
        <w:rPr>
          <w:sz w:val="27"/>
          <w:szCs w:val="27"/>
        </w:rPr>
        <w:t xml:space="preserve"> восемь</w:t>
      </w:r>
      <w:r w:rsidRPr="00356DCD">
        <w:rPr>
          <w:sz w:val="27"/>
          <w:szCs w:val="27"/>
        </w:rPr>
        <w:t>) рубл</w:t>
      </w:r>
      <w:r>
        <w:rPr>
          <w:sz w:val="27"/>
          <w:szCs w:val="27"/>
        </w:rPr>
        <w:t>ей</w:t>
      </w:r>
      <w:r w:rsidRPr="00356DCD">
        <w:rPr>
          <w:sz w:val="27"/>
          <w:szCs w:val="27"/>
        </w:rPr>
        <w:t xml:space="preserve"> 00 копеек.</w:t>
      </w:r>
    </w:p>
    <w:p w:rsidR="00217846" w:rsidRPr="00356DCD" w:rsidRDefault="00217846" w:rsidP="00217846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56DCD">
        <w:rPr>
          <w:bCs/>
          <w:color w:val="000000"/>
          <w:sz w:val="27"/>
          <w:szCs w:val="27"/>
        </w:rPr>
        <w:t>2.</w:t>
      </w:r>
      <w:r w:rsidRPr="00356DCD">
        <w:rPr>
          <w:sz w:val="27"/>
          <w:szCs w:val="27"/>
        </w:rPr>
        <w:t xml:space="preserve"> </w:t>
      </w:r>
      <w:proofErr w:type="gramStart"/>
      <w:r w:rsidRPr="0072315D">
        <w:rPr>
          <w:sz w:val="27"/>
          <w:szCs w:val="27"/>
        </w:rPr>
        <w:t xml:space="preserve">Признать утратившим силу </w:t>
      </w:r>
      <w:r w:rsidRPr="0072315D">
        <w:rPr>
          <w:bCs/>
          <w:sz w:val="27"/>
          <w:szCs w:val="27"/>
        </w:rPr>
        <w:t xml:space="preserve">постановление администрации Березовского района от </w:t>
      </w:r>
      <w:r>
        <w:rPr>
          <w:bCs/>
          <w:sz w:val="27"/>
          <w:szCs w:val="27"/>
        </w:rPr>
        <w:t>26.04.2024</w:t>
      </w:r>
      <w:r w:rsidRPr="00230186">
        <w:rPr>
          <w:bCs/>
          <w:sz w:val="27"/>
          <w:szCs w:val="27"/>
        </w:rPr>
        <w:t xml:space="preserve"> №</w:t>
      </w:r>
      <w:r>
        <w:rPr>
          <w:bCs/>
          <w:sz w:val="27"/>
          <w:szCs w:val="27"/>
        </w:rPr>
        <w:t>379</w:t>
      </w:r>
      <w:r w:rsidRPr="0072315D">
        <w:rPr>
          <w:bCs/>
          <w:sz w:val="27"/>
          <w:szCs w:val="27"/>
        </w:rPr>
        <w:t xml:space="preserve"> «Об установлении норматива стоимости одного квадратного метра общей площади жилого</w:t>
      </w:r>
      <w:r w:rsidRPr="00356DCD">
        <w:rPr>
          <w:bCs/>
          <w:sz w:val="27"/>
          <w:szCs w:val="27"/>
        </w:rPr>
        <w:t xml:space="preserve"> помещения по Березовскому району для расчета размера социальных выплат</w:t>
      </w:r>
      <w:r>
        <w:rPr>
          <w:bCs/>
          <w:sz w:val="27"/>
          <w:szCs w:val="27"/>
        </w:rPr>
        <w:t xml:space="preserve"> и признании утратившими силу некоторых муниципальных правовых актов администрации Березовского района</w:t>
      </w:r>
      <w:r w:rsidRPr="00356DCD">
        <w:rPr>
          <w:bCs/>
          <w:sz w:val="27"/>
          <w:szCs w:val="27"/>
        </w:rPr>
        <w:t>».</w:t>
      </w:r>
      <w:proofErr w:type="gramEnd"/>
    </w:p>
    <w:p w:rsidR="00217846" w:rsidRPr="00356DCD" w:rsidRDefault="00217846" w:rsidP="00217846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56DCD">
        <w:rPr>
          <w:sz w:val="27"/>
          <w:szCs w:val="27"/>
        </w:rPr>
        <w:t xml:space="preserve">3. Опубликовать настоящее постановление в газете «Жизнь Югры» и разместить на </w:t>
      </w:r>
      <w:proofErr w:type="gramStart"/>
      <w:r w:rsidRPr="00356DCD">
        <w:rPr>
          <w:sz w:val="27"/>
          <w:szCs w:val="27"/>
        </w:rPr>
        <w:t>официальном</w:t>
      </w:r>
      <w:proofErr w:type="gramEnd"/>
      <w:r w:rsidRPr="00356DCD">
        <w:rPr>
          <w:sz w:val="27"/>
          <w:szCs w:val="27"/>
        </w:rPr>
        <w:t xml:space="preserve"> веб-сайте органов местного самоуправления Березовского района.</w:t>
      </w:r>
    </w:p>
    <w:p w:rsidR="00217846" w:rsidRDefault="00217846" w:rsidP="002178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Pr="00EE16E8">
        <w:rPr>
          <w:sz w:val="28"/>
          <w:szCs w:val="28"/>
        </w:rPr>
        <w:t xml:space="preserve">. </w:t>
      </w:r>
      <w:r>
        <w:rPr>
          <w:sz w:val="28"/>
          <w:szCs w:val="28"/>
        </w:rPr>
        <w:t>Настоящее</w:t>
      </w:r>
      <w:r w:rsidRPr="00EE16E8">
        <w:rPr>
          <w:sz w:val="28"/>
          <w:szCs w:val="28"/>
        </w:rPr>
        <w:t xml:space="preserve"> постановление вступает в силу после его официального опубликования.</w:t>
      </w:r>
    </w:p>
    <w:p w:rsidR="00217846" w:rsidRPr="00184BE4" w:rsidRDefault="00217846" w:rsidP="002178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</w:t>
      </w:r>
      <w:proofErr w:type="gramStart"/>
      <w:r>
        <w:rPr>
          <w:sz w:val="28"/>
          <w:szCs w:val="28"/>
        </w:rPr>
        <w:t>Контроль</w:t>
      </w:r>
      <w:r w:rsidRPr="00774987">
        <w:rPr>
          <w:sz w:val="28"/>
          <w:szCs w:val="28"/>
        </w:rPr>
        <w:t xml:space="preserve"> </w:t>
      </w:r>
      <w:r w:rsidRPr="00EE16E8">
        <w:rPr>
          <w:sz w:val="28"/>
          <w:szCs w:val="28"/>
        </w:rPr>
        <w:t>за</w:t>
      </w:r>
      <w:proofErr w:type="gramEnd"/>
      <w:r w:rsidRPr="00EE16E8">
        <w:rPr>
          <w:sz w:val="28"/>
          <w:szCs w:val="28"/>
        </w:rPr>
        <w:t xml:space="preserve"> исполнением настоящего постановления</w:t>
      </w:r>
      <w:r w:rsidRPr="00184BE4">
        <w:rPr>
          <w:sz w:val="28"/>
          <w:szCs w:val="28"/>
        </w:rPr>
        <w:t xml:space="preserve"> возложить на заместителя главы Березовского района, председателя комитета С.Н. Титова.</w:t>
      </w:r>
    </w:p>
    <w:p w:rsidR="00217846" w:rsidRPr="00184BE4" w:rsidRDefault="00217846" w:rsidP="00217846">
      <w:pPr>
        <w:jc w:val="both"/>
        <w:rPr>
          <w:sz w:val="28"/>
          <w:szCs w:val="28"/>
        </w:rPr>
      </w:pPr>
    </w:p>
    <w:p w:rsidR="00217846" w:rsidRDefault="00217846" w:rsidP="00217846">
      <w:pPr>
        <w:widowControl w:val="0"/>
        <w:autoSpaceDE w:val="0"/>
        <w:autoSpaceDN w:val="0"/>
        <w:adjustRightInd w:val="0"/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184BE4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184BE4">
        <w:rPr>
          <w:sz w:val="28"/>
          <w:szCs w:val="28"/>
        </w:rPr>
        <w:t xml:space="preserve"> района                                                            </w:t>
      </w:r>
      <w:r>
        <w:rPr>
          <w:sz w:val="28"/>
          <w:szCs w:val="28"/>
        </w:rPr>
        <w:t xml:space="preserve">              </w:t>
      </w:r>
      <w:bookmarkStart w:id="0" w:name="_GoBack"/>
      <w:bookmarkEnd w:id="0"/>
      <w:r>
        <w:rPr>
          <w:sz w:val="28"/>
          <w:szCs w:val="28"/>
        </w:rPr>
        <w:t xml:space="preserve">             </w:t>
      </w:r>
      <w:r w:rsidR="00436E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Р.В. Александров</w:t>
      </w:r>
    </w:p>
    <w:p w:rsidR="00217846" w:rsidRDefault="00217846" w:rsidP="00217846">
      <w:pPr>
        <w:widowControl w:val="0"/>
        <w:autoSpaceDE w:val="0"/>
        <w:autoSpaceDN w:val="0"/>
        <w:adjustRightInd w:val="0"/>
        <w:spacing w:before="240"/>
        <w:jc w:val="both"/>
        <w:rPr>
          <w:sz w:val="28"/>
          <w:szCs w:val="28"/>
        </w:rPr>
      </w:pPr>
    </w:p>
    <w:p w:rsidR="00B80919" w:rsidRDefault="00B80919" w:rsidP="005F727D">
      <w:pPr>
        <w:rPr>
          <w:sz w:val="28"/>
          <w:szCs w:val="28"/>
        </w:rPr>
      </w:pPr>
    </w:p>
    <w:sectPr w:rsidR="00B80919" w:rsidSect="00254BF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8C0" w:rsidRDefault="001618C0" w:rsidP="00B80919">
      <w:r>
        <w:separator/>
      </w:r>
    </w:p>
  </w:endnote>
  <w:endnote w:type="continuationSeparator" w:id="0">
    <w:p w:rsidR="001618C0" w:rsidRDefault="001618C0" w:rsidP="00B80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8C0" w:rsidRDefault="001618C0" w:rsidP="00B80919">
      <w:r>
        <w:separator/>
      </w:r>
    </w:p>
  </w:footnote>
  <w:footnote w:type="continuationSeparator" w:id="0">
    <w:p w:rsidR="001618C0" w:rsidRDefault="001618C0" w:rsidP="00B809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DD0A62"/>
    <w:multiLevelType w:val="hybridMultilevel"/>
    <w:tmpl w:val="630C524A"/>
    <w:lvl w:ilvl="0" w:tplc="A8A8AC1C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BE4"/>
    <w:rsid w:val="00011E29"/>
    <w:rsid w:val="0002679B"/>
    <w:rsid w:val="00026A9E"/>
    <w:rsid w:val="00081B7A"/>
    <w:rsid w:val="000E4D52"/>
    <w:rsid w:val="001032AE"/>
    <w:rsid w:val="00144B41"/>
    <w:rsid w:val="001618C0"/>
    <w:rsid w:val="00167CE6"/>
    <w:rsid w:val="00184BE4"/>
    <w:rsid w:val="001A14BF"/>
    <w:rsid w:val="001B4822"/>
    <w:rsid w:val="001C3206"/>
    <w:rsid w:val="001E34B8"/>
    <w:rsid w:val="00217846"/>
    <w:rsid w:val="00217917"/>
    <w:rsid w:val="00230186"/>
    <w:rsid w:val="00254BF8"/>
    <w:rsid w:val="002B2289"/>
    <w:rsid w:val="002D3B2E"/>
    <w:rsid w:val="002F5876"/>
    <w:rsid w:val="00356DCD"/>
    <w:rsid w:val="0039593C"/>
    <w:rsid w:val="003E09D1"/>
    <w:rsid w:val="00436E81"/>
    <w:rsid w:val="00444F62"/>
    <w:rsid w:val="00490923"/>
    <w:rsid w:val="004A65B2"/>
    <w:rsid w:val="004E397A"/>
    <w:rsid w:val="005912C8"/>
    <w:rsid w:val="005B62C3"/>
    <w:rsid w:val="005F727D"/>
    <w:rsid w:val="00681EF5"/>
    <w:rsid w:val="00693E95"/>
    <w:rsid w:val="006E0E25"/>
    <w:rsid w:val="0072315D"/>
    <w:rsid w:val="0077196F"/>
    <w:rsid w:val="00774987"/>
    <w:rsid w:val="00784ADA"/>
    <w:rsid w:val="007C64F1"/>
    <w:rsid w:val="008B7821"/>
    <w:rsid w:val="00901A4E"/>
    <w:rsid w:val="009026D1"/>
    <w:rsid w:val="00974C04"/>
    <w:rsid w:val="009A3788"/>
    <w:rsid w:val="009B3228"/>
    <w:rsid w:val="009E4EA9"/>
    <w:rsid w:val="00A23927"/>
    <w:rsid w:val="00A45D28"/>
    <w:rsid w:val="00A5185E"/>
    <w:rsid w:val="00A6634D"/>
    <w:rsid w:val="00A842A2"/>
    <w:rsid w:val="00AB6A90"/>
    <w:rsid w:val="00B26854"/>
    <w:rsid w:val="00B36EFD"/>
    <w:rsid w:val="00B57DEC"/>
    <w:rsid w:val="00B80919"/>
    <w:rsid w:val="00BA7922"/>
    <w:rsid w:val="00BC631D"/>
    <w:rsid w:val="00C066A0"/>
    <w:rsid w:val="00C331F0"/>
    <w:rsid w:val="00C46D9F"/>
    <w:rsid w:val="00C74320"/>
    <w:rsid w:val="00CB4CB1"/>
    <w:rsid w:val="00CD1869"/>
    <w:rsid w:val="00CD4084"/>
    <w:rsid w:val="00D17952"/>
    <w:rsid w:val="00D66DD6"/>
    <w:rsid w:val="00DA25B2"/>
    <w:rsid w:val="00DB37E7"/>
    <w:rsid w:val="00DD3DDB"/>
    <w:rsid w:val="00E0286F"/>
    <w:rsid w:val="00E46412"/>
    <w:rsid w:val="00E72FB5"/>
    <w:rsid w:val="00E852F4"/>
    <w:rsid w:val="00E96C6E"/>
    <w:rsid w:val="00EA3B63"/>
    <w:rsid w:val="00EE16E8"/>
    <w:rsid w:val="00EF6056"/>
    <w:rsid w:val="00F475D2"/>
    <w:rsid w:val="00F94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E16E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3">
    <w:name w:val="Hyperlink"/>
    <w:basedOn w:val="a0"/>
    <w:uiPriority w:val="99"/>
    <w:unhideWhenUsed/>
    <w:rsid w:val="00EE16E8"/>
    <w:rPr>
      <w:color w:val="0000FF" w:themeColor="hyperlink"/>
      <w:u w:val="single"/>
    </w:rPr>
  </w:style>
  <w:style w:type="paragraph" w:styleId="a4">
    <w:name w:val="Body Text Indent"/>
    <w:basedOn w:val="a"/>
    <w:link w:val="a5"/>
    <w:unhideWhenUsed/>
    <w:rsid w:val="00EE16E8"/>
    <w:pPr>
      <w:ind w:firstLine="720"/>
      <w:jc w:val="both"/>
    </w:pPr>
    <w:rPr>
      <w:sz w:val="22"/>
    </w:rPr>
  </w:style>
  <w:style w:type="character" w:customStyle="1" w:styleId="a5">
    <w:name w:val="Основной текст с отступом Знак"/>
    <w:basedOn w:val="a0"/>
    <w:link w:val="a4"/>
    <w:rsid w:val="00EE16E8"/>
    <w:rPr>
      <w:sz w:val="22"/>
      <w:szCs w:val="24"/>
    </w:rPr>
  </w:style>
  <w:style w:type="paragraph" w:styleId="a6">
    <w:name w:val="header"/>
    <w:basedOn w:val="a"/>
    <w:link w:val="a7"/>
    <w:rsid w:val="00B8091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B80919"/>
    <w:rPr>
      <w:sz w:val="24"/>
      <w:szCs w:val="24"/>
    </w:rPr>
  </w:style>
  <w:style w:type="paragraph" w:styleId="a8">
    <w:name w:val="footer"/>
    <w:basedOn w:val="a"/>
    <w:link w:val="a9"/>
    <w:rsid w:val="00B8091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B80919"/>
    <w:rPr>
      <w:sz w:val="24"/>
      <w:szCs w:val="24"/>
    </w:rPr>
  </w:style>
  <w:style w:type="paragraph" w:styleId="aa">
    <w:name w:val="Balloon Text"/>
    <w:basedOn w:val="a"/>
    <w:link w:val="ab"/>
    <w:rsid w:val="00B8091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B80919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rsid w:val="00B36EFD"/>
    <w:pPr>
      <w:spacing w:after="120"/>
    </w:pPr>
  </w:style>
  <w:style w:type="character" w:customStyle="1" w:styleId="ad">
    <w:name w:val="Основной текст Знак"/>
    <w:basedOn w:val="a0"/>
    <w:link w:val="ac"/>
    <w:rsid w:val="00B36EF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E16E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3">
    <w:name w:val="Hyperlink"/>
    <w:basedOn w:val="a0"/>
    <w:uiPriority w:val="99"/>
    <w:unhideWhenUsed/>
    <w:rsid w:val="00EE16E8"/>
    <w:rPr>
      <w:color w:val="0000FF" w:themeColor="hyperlink"/>
      <w:u w:val="single"/>
    </w:rPr>
  </w:style>
  <w:style w:type="paragraph" w:styleId="a4">
    <w:name w:val="Body Text Indent"/>
    <w:basedOn w:val="a"/>
    <w:link w:val="a5"/>
    <w:unhideWhenUsed/>
    <w:rsid w:val="00EE16E8"/>
    <w:pPr>
      <w:ind w:firstLine="720"/>
      <w:jc w:val="both"/>
    </w:pPr>
    <w:rPr>
      <w:sz w:val="22"/>
    </w:rPr>
  </w:style>
  <w:style w:type="character" w:customStyle="1" w:styleId="a5">
    <w:name w:val="Основной текст с отступом Знак"/>
    <w:basedOn w:val="a0"/>
    <w:link w:val="a4"/>
    <w:rsid w:val="00EE16E8"/>
    <w:rPr>
      <w:sz w:val="22"/>
      <w:szCs w:val="24"/>
    </w:rPr>
  </w:style>
  <w:style w:type="paragraph" w:styleId="a6">
    <w:name w:val="header"/>
    <w:basedOn w:val="a"/>
    <w:link w:val="a7"/>
    <w:rsid w:val="00B8091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B80919"/>
    <w:rPr>
      <w:sz w:val="24"/>
      <w:szCs w:val="24"/>
    </w:rPr>
  </w:style>
  <w:style w:type="paragraph" w:styleId="a8">
    <w:name w:val="footer"/>
    <w:basedOn w:val="a"/>
    <w:link w:val="a9"/>
    <w:rsid w:val="00B8091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B80919"/>
    <w:rPr>
      <w:sz w:val="24"/>
      <w:szCs w:val="24"/>
    </w:rPr>
  </w:style>
  <w:style w:type="paragraph" w:styleId="aa">
    <w:name w:val="Balloon Text"/>
    <w:basedOn w:val="a"/>
    <w:link w:val="ab"/>
    <w:rsid w:val="00B8091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B80919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rsid w:val="00B36EFD"/>
    <w:pPr>
      <w:spacing w:after="120"/>
    </w:pPr>
  </w:style>
  <w:style w:type="character" w:customStyle="1" w:styleId="ad">
    <w:name w:val="Основной текст Знак"/>
    <w:basedOn w:val="a0"/>
    <w:link w:val="ac"/>
    <w:rsid w:val="00B36EF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3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B0769D817F63E2941FC4541797CC88469BFAD2210506ED8DCDE8A1B341B4E2ED86A1F07399667611CBE895B5EP6p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Дадашова Оксана Владимировна</cp:lastModifiedBy>
  <cp:revision>121</cp:revision>
  <cp:lastPrinted>2024-08-14T09:54:00Z</cp:lastPrinted>
  <dcterms:created xsi:type="dcterms:W3CDTF">2022-01-18T04:40:00Z</dcterms:created>
  <dcterms:modified xsi:type="dcterms:W3CDTF">2024-08-14T09:55:00Z</dcterms:modified>
</cp:coreProperties>
</file>