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1E4" w:rsidRPr="001351E4" w:rsidRDefault="001351E4" w:rsidP="00135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1E4">
        <w:rPr>
          <w:rFonts w:ascii="Arial" w:eastAsia="Times New Roman" w:hAnsi="Arial" w:cs="Times New Roman"/>
          <w:noProof/>
          <w:sz w:val="24"/>
          <w:szCs w:val="24"/>
          <w:lang w:eastAsia="ru-RU"/>
        </w:rPr>
        <w:drawing>
          <wp:inline distT="0" distB="0" distL="0" distR="0" wp14:anchorId="3EAD3F68" wp14:editId="17664390">
            <wp:extent cx="76200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762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1E4" w:rsidRPr="001351E4" w:rsidRDefault="001351E4" w:rsidP="00135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E4" w:rsidRPr="001351E4" w:rsidRDefault="001351E4" w:rsidP="0013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1351E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БЕРЕЗОВСКОГО РАЙОНА</w:t>
      </w:r>
    </w:p>
    <w:p w:rsidR="001351E4" w:rsidRPr="001351E4" w:rsidRDefault="001351E4" w:rsidP="001351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351E4" w:rsidRPr="001351E4" w:rsidRDefault="001351E4" w:rsidP="001351E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351E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1351E4" w:rsidRPr="001351E4" w:rsidRDefault="001351E4" w:rsidP="001351E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351E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1351E4" w:rsidRPr="001351E4" w:rsidRDefault="001351E4" w:rsidP="001351E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351E4" w:rsidRPr="001351E4" w:rsidRDefault="001351E4" w:rsidP="001351E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09.07.2025</w:t>
      </w:r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№ 514</w:t>
      </w:r>
    </w:p>
    <w:p w:rsidR="001351E4" w:rsidRPr="001351E4" w:rsidRDefault="001351E4" w:rsidP="001351E4">
      <w:pPr>
        <w:tabs>
          <w:tab w:val="left" w:pos="567"/>
          <w:tab w:val="left" w:pos="4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1351E4" w:rsidRPr="001351E4" w:rsidRDefault="001351E4" w:rsidP="001351E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E4" w:rsidRPr="001351E4" w:rsidRDefault="001351E4" w:rsidP="001351E4">
      <w:pPr>
        <w:tabs>
          <w:tab w:val="left" w:pos="4536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  <w:sectPr w:rsidR="001351E4" w:rsidRPr="001351E4">
          <w:headerReference w:type="first" r:id="rId7"/>
          <w:pgSz w:w="11906" w:h="16838"/>
          <w:pgMar w:top="1134" w:right="567" w:bottom="1134" w:left="1417" w:header="397" w:footer="0" w:gutter="0"/>
          <w:cols w:space="720"/>
          <w:titlePg/>
          <w:docGrid w:linePitch="360"/>
        </w:sectPr>
      </w:pPr>
    </w:p>
    <w:p w:rsidR="001351E4" w:rsidRPr="001351E4" w:rsidRDefault="001351E4" w:rsidP="001351E4">
      <w:pPr>
        <w:tabs>
          <w:tab w:val="left" w:pos="4536"/>
        </w:tabs>
        <w:spacing w:after="120" w:line="240" w:lineRule="auto"/>
        <w:ind w:right="99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51E4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О внесении изменений в постановление администрации Березовского района от 26.12.2023 № 982 «О муниципальной программе «Управление муниципальным имуществом городского поселения Березово»  </w:t>
      </w:r>
      <w:r w:rsidRPr="001351E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351E4" w:rsidRPr="001351E4" w:rsidRDefault="001351E4" w:rsidP="001351E4">
      <w:pPr>
        <w:widowControl w:val="0"/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  <w:sectPr w:rsidR="001351E4" w:rsidRPr="001351E4">
          <w:type w:val="continuous"/>
          <w:pgSz w:w="11906" w:h="16838"/>
          <w:pgMar w:top="1134" w:right="5669" w:bottom="1134" w:left="1418" w:header="397" w:footer="0" w:gutter="0"/>
          <w:cols w:space="720"/>
          <w:titlePg/>
          <w:docGrid w:linePitch="360"/>
        </w:sectPr>
      </w:pPr>
    </w:p>
    <w:p w:rsidR="001351E4" w:rsidRPr="001351E4" w:rsidRDefault="001351E4" w:rsidP="001351E4">
      <w:pPr>
        <w:widowControl w:val="0"/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351E4" w:rsidRPr="001351E4" w:rsidRDefault="001351E4" w:rsidP="001351E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решением Совета депутатов городского поселения Березово от 27.05.2025 № 209 «О внесении изменений в решение Совета депутатов городского поселения Березово от 20 декабря 2024 года № 190 «О бюджете городского поселения Березово на 2025 год и плановый период 2026 и 2027 годов»:</w:t>
      </w:r>
    </w:p>
    <w:p w:rsidR="001351E4" w:rsidRPr="001351E4" w:rsidRDefault="001351E4" w:rsidP="001351E4">
      <w:pPr>
        <w:widowControl w:val="0"/>
        <w:numPr>
          <w:ilvl w:val="0"/>
          <w:numId w:val="3"/>
        </w:num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приложение к постановлению администрации Березовского района от 26.12.2023 № 982 «О муниципальной программе «Управление муниципальным имуществом </w:t>
      </w:r>
      <w:r w:rsidRPr="001351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 поселения Березово»</w:t>
      </w:r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муниципальная программа) следующие изменения: </w:t>
      </w:r>
    </w:p>
    <w:p w:rsidR="001351E4" w:rsidRPr="001351E4" w:rsidRDefault="001351E4" w:rsidP="001351E4">
      <w:pPr>
        <w:widowControl w:val="0"/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паспорте муниципальной программы:</w:t>
      </w:r>
    </w:p>
    <w:p w:rsidR="001351E4" w:rsidRPr="001351E4" w:rsidRDefault="001351E4" w:rsidP="001351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1.1.1. Строку «Объёмы финансового обеспечения за весь период реализации» таблицы раздела 1 изложить в следующей редакции:</w:t>
      </w:r>
    </w:p>
    <w:p w:rsidR="001351E4" w:rsidRPr="001351E4" w:rsidRDefault="001351E4" w:rsidP="001351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61"/>
        <w:gridCol w:w="4961"/>
      </w:tblGrid>
      <w:tr w:rsidR="001351E4" w:rsidRPr="001351E4" w:rsidTr="00735753">
        <w:tc>
          <w:tcPr>
            <w:tcW w:w="4961" w:type="dxa"/>
          </w:tcPr>
          <w:p w:rsidR="001351E4" w:rsidRPr="001351E4" w:rsidRDefault="001351E4" w:rsidP="001351E4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51E4">
              <w:rPr>
                <w:rFonts w:ascii="Times New Roman" w:eastAsia="Times New Roman" w:hAnsi="Times New Roman"/>
                <w:sz w:val="28"/>
                <w:szCs w:val="28"/>
              </w:rPr>
              <w:t>Объёмы финансового обеспечения за весь период реализации</w:t>
            </w:r>
          </w:p>
        </w:tc>
        <w:tc>
          <w:tcPr>
            <w:tcW w:w="4961" w:type="dxa"/>
          </w:tcPr>
          <w:p w:rsidR="001351E4" w:rsidRPr="001351E4" w:rsidRDefault="001351E4" w:rsidP="001351E4">
            <w:pPr>
              <w:widowControl w:val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51E4">
              <w:rPr>
                <w:rFonts w:ascii="Times New Roman" w:eastAsia="Times New Roman" w:hAnsi="Times New Roman"/>
                <w:sz w:val="28"/>
                <w:szCs w:val="28"/>
              </w:rPr>
              <w:t xml:space="preserve">14646,1 </w:t>
            </w:r>
            <w:proofErr w:type="spellStart"/>
            <w:r w:rsidRPr="001351E4">
              <w:rPr>
                <w:rFonts w:ascii="Times New Roman" w:eastAsia="Times New Roman" w:hAnsi="Times New Roman"/>
                <w:sz w:val="28"/>
                <w:szCs w:val="28"/>
              </w:rPr>
              <w:t>тыс</w:t>
            </w:r>
            <w:proofErr w:type="gramStart"/>
            <w:r w:rsidRPr="001351E4">
              <w:rPr>
                <w:rFonts w:ascii="Times New Roman" w:eastAsia="Times New Roman" w:hAnsi="Times New Roman"/>
                <w:sz w:val="28"/>
                <w:szCs w:val="28"/>
              </w:rPr>
              <w:t>.р</w:t>
            </w:r>
            <w:proofErr w:type="gramEnd"/>
            <w:r w:rsidRPr="001351E4">
              <w:rPr>
                <w:rFonts w:ascii="Times New Roman" w:eastAsia="Times New Roman" w:hAnsi="Times New Roman"/>
                <w:sz w:val="28"/>
                <w:szCs w:val="28"/>
              </w:rPr>
              <w:t>ублей</w:t>
            </w:r>
            <w:proofErr w:type="spellEnd"/>
          </w:p>
        </w:tc>
      </w:tr>
    </w:tbl>
    <w:p w:rsidR="001351E4" w:rsidRPr="001351E4" w:rsidRDefault="001351E4" w:rsidP="001351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351E4" w:rsidRPr="001351E4" w:rsidRDefault="001351E4" w:rsidP="001351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1.1.2. раздел 4 изложить в следующей редакции:</w:t>
      </w:r>
    </w:p>
    <w:p w:rsidR="001351E4" w:rsidRPr="001351E4" w:rsidRDefault="001351E4" w:rsidP="001351E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E4" w:rsidRPr="001351E4" w:rsidRDefault="001351E4" w:rsidP="001351E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E4" w:rsidRPr="001351E4" w:rsidRDefault="001351E4" w:rsidP="001351E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E4" w:rsidRPr="001351E4" w:rsidRDefault="001351E4" w:rsidP="001351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E4" w:rsidRPr="001351E4" w:rsidRDefault="001351E4" w:rsidP="001351E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E4" w:rsidRPr="001351E4" w:rsidRDefault="001351E4" w:rsidP="001351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351E4" w:rsidRPr="001351E4">
          <w:type w:val="continuous"/>
          <w:pgSz w:w="11906" w:h="16838"/>
          <w:pgMar w:top="1134" w:right="566" w:bottom="1134" w:left="1418" w:header="397" w:footer="0" w:gutter="0"/>
          <w:cols w:space="720"/>
          <w:titlePg/>
          <w:docGrid w:linePitch="360"/>
        </w:sectPr>
      </w:pPr>
    </w:p>
    <w:p w:rsidR="001351E4" w:rsidRPr="001351E4" w:rsidRDefault="001351E4" w:rsidP="001351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                                                      </w:t>
      </w:r>
    </w:p>
    <w:p w:rsidR="001351E4" w:rsidRPr="001351E4" w:rsidRDefault="001351E4" w:rsidP="0013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«4. Финансовое обеспечение муниципальной программы</w:t>
      </w:r>
    </w:p>
    <w:p w:rsidR="001351E4" w:rsidRPr="001351E4" w:rsidRDefault="001351E4" w:rsidP="0013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3"/>
        <w:tblW w:w="15163" w:type="dxa"/>
        <w:tblLook w:val="04A0" w:firstRow="1" w:lastRow="0" w:firstColumn="1" w:lastColumn="0" w:noHBand="0" w:noVBand="1"/>
      </w:tblPr>
      <w:tblGrid>
        <w:gridCol w:w="6629"/>
        <w:gridCol w:w="1304"/>
        <w:gridCol w:w="1134"/>
        <w:gridCol w:w="1134"/>
        <w:gridCol w:w="1134"/>
        <w:gridCol w:w="1134"/>
        <w:gridCol w:w="1134"/>
        <w:gridCol w:w="1560"/>
      </w:tblGrid>
      <w:tr w:rsidR="001351E4" w:rsidRPr="001351E4" w:rsidTr="00735753">
        <w:trPr>
          <w:trHeight w:val="230"/>
        </w:trPr>
        <w:tc>
          <w:tcPr>
            <w:tcW w:w="6629" w:type="dxa"/>
            <w:vMerge w:val="restart"/>
            <w:tcBorders>
              <w:top w:val="single" w:sz="4" w:space="0" w:color="auto"/>
            </w:tcBorders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534" w:type="dxa"/>
            <w:gridSpan w:val="7"/>
            <w:shd w:val="clear" w:color="auto" w:fill="auto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1351E4" w:rsidRPr="001351E4" w:rsidTr="00735753">
        <w:trPr>
          <w:trHeight w:val="274"/>
        </w:trPr>
        <w:tc>
          <w:tcPr>
            <w:tcW w:w="6629" w:type="dxa"/>
            <w:vMerge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2025г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2026г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2027г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2028г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2029г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2030г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1351E4" w:rsidRPr="001351E4" w:rsidTr="00735753">
        <w:tc>
          <w:tcPr>
            <w:tcW w:w="6629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7000,1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1818,0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14646,1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7000,1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1818,0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14646,1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 налоговых расходов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«Управление и распоряжение муниципальным имуществом городского поселения Березово» (всего), в том числе: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7000,1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1518,0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13146,1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7000,1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1518,0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13146,1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«Страхование муниципального имущества городского поселения Березово от случайных и непредвиденных событий» (всего), в том числе: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1500,0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1500,0</w:t>
            </w:r>
          </w:p>
        </w:tc>
      </w:tr>
      <w:tr w:rsidR="001351E4" w:rsidRPr="001351E4" w:rsidTr="00735753">
        <w:trPr>
          <w:trHeight w:val="352"/>
        </w:trPr>
        <w:tc>
          <w:tcPr>
            <w:tcW w:w="6629" w:type="dxa"/>
            <w:vAlign w:val="center"/>
          </w:tcPr>
          <w:p w:rsidR="001351E4" w:rsidRPr="001351E4" w:rsidRDefault="001351E4" w:rsidP="001351E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0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1351E4" w:rsidRPr="001351E4" w:rsidRDefault="001351E4" w:rsidP="001351E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51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1351E4" w:rsidRPr="001351E4" w:rsidRDefault="001351E4" w:rsidP="001351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351E4" w:rsidRPr="001351E4">
          <w:pgSz w:w="16838" w:h="11906" w:orient="landscape"/>
          <w:pgMar w:top="1418" w:right="1134" w:bottom="566" w:left="1134" w:header="397" w:footer="0" w:gutter="0"/>
          <w:cols w:space="720"/>
          <w:titlePg/>
          <w:docGrid w:linePitch="360"/>
        </w:sectPr>
      </w:pPr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351E4" w:rsidRPr="001351E4" w:rsidRDefault="001351E4" w:rsidP="00135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E4" w:rsidRPr="001351E4" w:rsidRDefault="001351E4" w:rsidP="001351E4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1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Опубликовать настоящее постановление в газете «Жизнь Югры» и разместить на </w:t>
      </w:r>
      <w:proofErr w:type="gramStart"/>
      <w:r w:rsidRPr="001351E4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1351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 </w:t>
      </w:r>
    </w:p>
    <w:p w:rsidR="001351E4" w:rsidRPr="001351E4" w:rsidRDefault="001351E4" w:rsidP="001351E4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1E4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постановление вступает в силу после его официального опубликования.</w:t>
      </w:r>
    </w:p>
    <w:p w:rsidR="001351E4" w:rsidRPr="001351E4" w:rsidRDefault="001351E4" w:rsidP="001351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E4" w:rsidRPr="001351E4" w:rsidRDefault="001351E4" w:rsidP="001351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E4" w:rsidRPr="001351E4" w:rsidRDefault="001351E4" w:rsidP="001351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Р.В. </w:t>
      </w:r>
      <w:r w:rsidRPr="001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</w:t>
      </w:r>
    </w:p>
    <w:p w:rsidR="001351E4" w:rsidRPr="001351E4" w:rsidRDefault="001351E4" w:rsidP="001351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E4" w:rsidRPr="001351E4" w:rsidRDefault="001351E4" w:rsidP="001351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E4" w:rsidRPr="001351E4" w:rsidRDefault="001351E4" w:rsidP="001351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1E4" w:rsidRPr="001351E4" w:rsidRDefault="001351E4" w:rsidP="001351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806" w:rsidRDefault="00073806"/>
    <w:sectPr w:rsidR="00073806" w:rsidSect="001351E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948" w:rsidRDefault="001351E4">
    <w:pPr>
      <w:pStyle w:val="a3"/>
      <w:jc w:val="center"/>
    </w:pPr>
  </w:p>
  <w:p w:rsidR="007D3948" w:rsidRDefault="001351E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5023E"/>
    <w:multiLevelType w:val="hybridMultilevel"/>
    <w:tmpl w:val="79DEDC8E"/>
    <w:lvl w:ilvl="0" w:tplc="C67640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9B099EA">
      <w:start w:val="1"/>
      <w:numFmt w:val="lowerLetter"/>
      <w:lvlText w:val="%2."/>
      <w:lvlJc w:val="left"/>
      <w:pPr>
        <w:ind w:left="1440" w:hanging="360"/>
      </w:pPr>
    </w:lvl>
    <w:lvl w:ilvl="2" w:tplc="531E0532">
      <w:start w:val="1"/>
      <w:numFmt w:val="lowerRoman"/>
      <w:lvlText w:val="%3."/>
      <w:lvlJc w:val="right"/>
      <w:pPr>
        <w:ind w:left="2160" w:hanging="180"/>
      </w:pPr>
    </w:lvl>
    <w:lvl w:ilvl="3" w:tplc="A9A8447A">
      <w:start w:val="1"/>
      <w:numFmt w:val="decimal"/>
      <w:lvlText w:val="%4."/>
      <w:lvlJc w:val="left"/>
      <w:pPr>
        <w:ind w:left="2880" w:hanging="360"/>
      </w:pPr>
    </w:lvl>
    <w:lvl w:ilvl="4" w:tplc="6C4C327C">
      <w:start w:val="1"/>
      <w:numFmt w:val="lowerLetter"/>
      <w:lvlText w:val="%5."/>
      <w:lvlJc w:val="left"/>
      <w:pPr>
        <w:ind w:left="3600" w:hanging="360"/>
      </w:pPr>
    </w:lvl>
    <w:lvl w:ilvl="5" w:tplc="1032A5A2">
      <w:start w:val="1"/>
      <w:numFmt w:val="lowerRoman"/>
      <w:lvlText w:val="%6."/>
      <w:lvlJc w:val="right"/>
      <w:pPr>
        <w:ind w:left="4320" w:hanging="180"/>
      </w:pPr>
    </w:lvl>
    <w:lvl w:ilvl="6" w:tplc="CB447F00">
      <w:start w:val="1"/>
      <w:numFmt w:val="decimal"/>
      <w:lvlText w:val="%7."/>
      <w:lvlJc w:val="left"/>
      <w:pPr>
        <w:ind w:left="5040" w:hanging="360"/>
      </w:pPr>
    </w:lvl>
    <w:lvl w:ilvl="7" w:tplc="97E0D35A">
      <w:start w:val="1"/>
      <w:numFmt w:val="lowerLetter"/>
      <w:lvlText w:val="%8."/>
      <w:lvlJc w:val="left"/>
      <w:pPr>
        <w:ind w:left="5760" w:hanging="360"/>
      </w:pPr>
    </w:lvl>
    <w:lvl w:ilvl="8" w:tplc="C480F95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346092"/>
    <w:multiLevelType w:val="multilevel"/>
    <w:tmpl w:val="41C0BC8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EA2"/>
    <w:rsid w:val="00073806"/>
    <w:rsid w:val="001351E4"/>
    <w:rsid w:val="006F0EA2"/>
    <w:rsid w:val="00A778D5"/>
    <w:rsid w:val="00F1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1E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351E4"/>
    <w:rPr>
      <w:rFonts w:ascii="Arial" w:eastAsia="Times New Roman" w:hAnsi="Arial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351E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1351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5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1E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351E4"/>
    <w:rPr>
      <w:rFonts w:ascii="Arial" w:eastAsia="Times New Roman" w:hAnsi="Arial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351E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1351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5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Дадашова Оксана Владимировна</dc:creator>
  <cp:keywords/>
  <dc:description/>
  <cp:lastModifiedBy>Дадашова Оксана Владимировна</cp:lastModifiedBy>
  <cp:revision>2</cp:revision>
  <cp:lastPrinted>2025-07-10T06:24:00Z</cp:lastPrinted>
  <dcterms:created xsi:type="dcterms:W3CDTF">2025-07-10T06:24:00Z</dcterms:created>
  <dcterms:modified xsi:type="dcterms:W3CDTF">2025-07-10T06:25:00Z</dcterms:modified>
</cp:coreProperties>
</file>