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3E" w:rsidRPr="00276213" w:rsidRDefault="00345D3E" w:rsidP="00276213">
      <w:pPr>
        <w:pStyle w:val="2"/>
      </w:pPr>
      <w:r w:rsidRPr="00276213">
        <w:t>АДМИНИСТРАЦИЯ БЕРЕЗОВСКОГО РАЙОНА</w:t>
      </w:r>
    </w:p>
    <w:p w:rsidR="00345D3E" w:rsidRPr="00276213" w:rsidRDefault="00345D3E" w:rsidP="00276213">
      <w:pPr>
        <w:pStyle w:val="2"/>
        <w:rPr>
          <w:szCs w:val="20"/>
        </w:rPr>
      </w:pPr>
      <w:r w:rsidRPr="00276213">
        <w:rPr>
          <w:szCs w:val="20"/>
        </w:rPr>
        <w:t>ХАНТЫ-МАНСИЙСКОГО АВТОНОМНОГО ОКРУГА</w:t>
      </w:r>
      <w:r w:rsidR="00276213" w:rsidRPr="00276213">
        <w:rPr>
          <w:szCs w:val="20"/>
        </w:rPr>
        <w:t>-</w:t>
      </w:r>
      <w:r w:rsidRPr="00276213">
        <w:rPr>
          <w:szCs w:val="20"/>
        </w:rPr>
        <w:t>ЮГРЫ</w:t>
      </w:r>
    </w:p>
    <w:p w:rsidR="00345D3E" w:rsidRPr="00276213" w:rsidRDefault="00345D3E" w:rsidP="00276213">
      <w:pPr>
        <w:pStyle w:val="2"/>
      </w:pPr>
    </w:p>
    <w:p w:rsidR="00345D3E" w:rsidRPr="00276213" w:rsidRDefault="00345D3E" w:rsidP="00276213">
      <w:pPr>
        <w:pStyle w:val="2"/>
      </w:pPr>
      <w:r w:rsidRPr="00276213">
        <w:t>ПОСТАНОВЛЕНИЕ</w:t>
      </w:r>
    </w:p>
    <w:p w:rsidR="00345D3E" w:rsidRPr="00276213" w:rsidRDefault="00345D3E" w:rsidP="00345D3E">
      <w:pPr>
        <w:ind w:firstLine="0"/>
        <w:jc w:val="center"/>
        <w:outlineLvl w:val="0"/>
        <w:rPr>
          <w:rFonts w:cs="Arial"/>
          <w:b/>
          <w:bCs/>
          <w:szCs w:val="36"/>
        </w:rPr>
      </w:pPr>
    </w:p>
    <w:p w:rsidR="00345D3E" w:rsidRPr="00276213" w:rsidRDefault="00276213" w:rsidP="00276213">
      <w:pPr>
        <w:tabs>
          <w:tab w:val="left" w:pos="9072"/>
        </w:tabs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t>от 11.05.</w:t>
      </w:r>
      <w:r w:rsidR="00345D3E" w:rsidRPr="00276213">
        <w:rPr>
          <w:rFonts w:cs="Arial"/>
          <w:szCs w:val="28"/>
        </w:rPr>
        <w:t>2023</w:t>
      </w:r>
      <w:r>
        <w:rPr>
          <w:rFonts w:cs="Arial"/>
          <w:szCs w:val="28"/>
        </w:rPr>
        <w:tab/>
      </w:r>
      <w:r w:rsidRPr="0027621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№323</w:t>
      </w:r>
    </w:p>
    <w:p w:rsidR="00345D3E" w:rsidRPr="00276213" w:rsidRDefault="00345D3E" w:rsidP="00345D3E">
      <w:pPr>
        <w:ind w:firstLine="0"/>
        <w:jc w:val="left"/>
        <w:rPr>
          <w:rFonts w:cs="Arial"/>
          <w:szCs w:val="28"/>
        </w:rPr>
      </w:pPr>
      <w:proofErr w:type="spellStart"/>
      <w:r w:rsidRPr="00276213">
        <w:rPr>
          <w:rFonts w:cs="Arial"/>
          <w:szCs w:val="28"/>
        </w:rPr>
        <w:t>пгт</w:t>
      </w:r>
      <w:proofErr w:type="spellEnd"/>
      <w:r w:rsidRPr="00276213">
        <w:rPr>
          <w:rFonts w:cs="Arial"/>
          <w:szCs w:val="28"/>
        </w:rPr>
        <w:t>. Березово</w:t>
      </w:r>
    </w:p>
    <w:p w:rsidR="00345D3E" w:rsidRPr="00276213" w:rsidRDefault="00345D3E" w:rsidP="00345D3E">
      <w:pPr>
        <w:ind w:right="2971" w:firstLine="0"/>
        <w:rPr>
          <w:rFonts w:cs="Arial"/>
          <w:szCs w:val="28"/>
        </w:rPr>
      </w:pPr>
    </w:p>
    <w:p w:rsidR="00345D3E" w:rsidRDefault="00276213" w:rsidP="00276213">
      <w:pPr>
        <w:pStyle w:val="Title"/>
        <w:rPr>
          <w:rFonts w:eastAsia="Calibri"/>
        </w:rPr>
      </w:pPr>
      <w:r w:rsidRPr="00276213">
        <w:rPr>
          <w:rFonts w:eastAsia="Calibri"/>
        </w:rPr>
        <w:t>О внесении изменений в постановление администрации Березовского района от 22.12.2021 № 1529 «О муниципальной программе «Развитие образования в Березовском районе»</w:t>
      </w:r>
    </w:p>
    <w:p w:rsidR="00276213" w:rsidRDefault="00276213" w:rsidP="00345D3E">
      <w:pPr>
        <w:ind w:firstLine="0"/>
        <w:jc w:val="left"/>
        <w:rPr>
          <w:rFonts w:cs="Arial"/>
          <w:szCs w:val="28"/>
        </w:rPr>
      </w:pPr>
    </w:p>
    <w:p w:rsidR="004B068C" w:rsidRDefault="004B068C" w:rsidP="004B068C">
      <w:r>
        <w:t xml:space="preserve">(утратило силу постановлением Администрации </w:t>
      </w:r>
      <w:hyperlink r:id="rId9" w:tooltip="постановление от 02.02.2024 0:00:00 №93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f2"/>
          </w:rPr>
          <w:t>от 02.02.2024 № 93</w:t>
        </w:r>
      </w:hyperlink>
      <w:r>
        <w:t>)</w:t>
      </w:r>
    </w:p>
    <w:p w:rsidR="004B068C" w:rsidRPr="00276213" w:rsidRDefault="004B068C" w:rsidP="00345D3E">
      <w:pPr>
        <w:ind w:firstLine="0"/>
        <w:jc w:val="left"/>
        <w:rPr>
          <w:rFonts w:cs="Arial"/>
          <w:szCs w:val="28"/>
        </w:rPr>
      </w:pPr>
      <w:bookmarkStart w:id="0" w:name="_GoBack"/>
      <w:bookmarkEnd w:id="0"/>
    </w:p>
    <w:p w:rsidR="00345D3E" w:rsidRPr="00276213" w:rsidRDefault="00345D3E" w:rsidP="00276213">
      <w:r w:rsidRPr="00276213">
        <w:t>По исполнению пункта 1.7.1 протокола № 2 заседания Совета представителей коренных малочисленных народов Севера Ханты-Мансийского автономного округа</w:t>
      </w:r>
      <w:r w:rsidR="00276213" w:rsidRPr="00276213">
        <w:t>-</w:t>
      </w:r>
      <w:r w:rsidRPr="00276213">
        <w:t>Югры при Правительстве Ханты-Мансийского автономного округа</w:t>
      </w:r>
      <w:r w:rsidR="00276213" w:rsidRPr="00276213">
        <w:t>-</w:t>
      </w:r>
      <w:r w:rsidRPr="00276213">
        <w:t xml:space="preserve">Югры от 29 декабря 2022 года: </w:t>
      </w:r>
    </w:p>
    <w:p w:rsidR="00276213" w:rsidRPr="00276213" w:rsidRDefault="00276213" w:rsidP="00276213">
      <w:r w:rsidRPr="00276213">
        <w:t xml:space="preserve">1. Внести в приложение 1 к постановлению администрации Березовского района </w:t>
      </w:r>
      <w:hyperlink r:id="rId10" w:tooltip="постановление от 22.12.2021 0:00:00 №1529 Администрация Березовского района&#10;&#10;О муниципальной программе " w:history="1">
        <w:r w:rsidRPr="008A0FF8">
          <w:rPr>
            <w:rStyle w:val="af2"/>
          </w:rPr>
          <w:t>от 22.12.2021 № 1529</w:t>
        </w:r>
      </w:hyperlink>
      <w:r w:rsidRPr="00276213">
        <w:t xml:space="preserve"> «О муниципальной программе «Развитие образования в Березовском районе» (далее-муниципальная программа) следующие изменения:</w:t>
      </w:r>
    </w:p>
    <w:p w:rsidR="00276213" w:rsidRPr="00276213" w:rsidRDefault="00276213" w:rsidP="00276213">
      <w:r w:rsidRPr="00276213">
        <w:t>1.1. паспорт муниципальной программы изложить в следующей редакции согласно приложению 1 к настоящему постановлению;</w:t>
      </w:r>
    </w:p>
    <w:p w:rsidR="00276213" w:rsidRPr="00276213" w:rsidRDefault="00276213" w:rsidP="00276213">
      <w:r w:rsidRPr="00276213">
        <w:t>1.2. таблицу 7 изложить в следующей редакции согласно приложению 2 к настоящему постановлению;</w:t>
      </w:r>
    </w:p>
    <w:p w:rsidR="00276213" w:rsidRPr="00276213" w:rsidRDefault="00276213" w:rsidP="00276213">
      <w:r w:rsidRPr="00276213">
        <w:t>2. Опубликовать настоящее постановление в газете «Жизнь Югры» и разместить на официальном веб сайте органов местного самоуправления Березовского района.</w:t>
      </w:r>
    </w:p>
    <w:p w:rsidR="00345D3E" w:rsidRPr="00276213" w:rsidRDefault="00276213" w:rsidP="00276213">
      <w:r w:rsidRPr="00276213">
        <w:t>3. Настоящее постановление вступает в силу после его официального опубликования.</w:t>
      </w:r>
    </w:p>
    <w:p w:rsidR="00345D3E" w:rsidRDefault="00345D3E" w:rsidP="00276213"/>
    <w:p w:rsidR="00276213" w:rsidRPr="00276213" w:rsidRDefault="00276213" w:rsidP="00276213">
      <w:pPr>
        <w:ind w:firstLine="0"/>
      </w:pPr>
    </w:p>
    <w:p w:rsidR="00345D3E" w:rsidRPr="00276213" w:rsidRDefault="00345D3E" w:rsidP="00276213">
      <w:pPr>
        <w:tabs>
          <w:tab w:val="center" w:pos="9072"/>
        </w:tabs>
        <w:ind w:firstLine="0"/>
      </w:pPr>
      <w:r w:rsidRPr="00276213">
        <w:t>Глава района</w:t>
      </w:r>
      <w:r w:rsidR="00276213">
        <w:tab/>
      </w:r>
      <w:r w:rsidRPr="00276213">
        <w:t>П.В. Артеев</w:t>
      </w:r>
    </w:p>
    <w:p w:rsidR="00345D3E" w:rsidRPr="00276213" w:rsidRDefault="00345D3E" w:rsidP="00345D3E">
      <w:pPr>
        <w:ind w:firstLine="0"/>
        <w:rPr>
          <w:rFonts w:cs="Arial"/>
          <w:szCs w:val="28"/>
        </w:rPr>
      </w:pPr>
    </w:p>
    <w:p w:rsidR="00345D3E" w:rsidRPr="00276213" w:rsidRDefault="00345D3E" w:rsidP="00345D3E">
      <w:pPr>
        <w:ind w:firstLine="0"/>
        <w:jc w:val="right"/>
        <w:rPr>
          <w:rFonts w:cs="Arial"/>
          <w:szCs w:val="28"/>
        </w:rPr>
        <w:sectPr w:rsidR="00345D3E" w:rsidRPr="00276213" w:rsidSect="0027621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134" w:header="709" w:footer="709" w:gutter="0"/>
          <w:pgNumType w:start="2"/>
          <w:cols w:space="708"/>
          <w:titlePg/>
          <w:docGrid w:linePitch="360"/>
        </w:sectPr>
      </w:pPr>
    </w:p>
    <w:p w:rsidR="00276213" w:rsidRPr="00276213" w:rsidRDefault="00276213" w:rsidP="00345D3E">
      <w:pPr>
        <w:ind w:firstLine="0"/>
        <w:jc w:val="right"/>
        <w:rPr>
          <w:rFonts w:cs="Arial"/>
          <w:b/>
          <w:sz w:val="30"/>
          <w:szCs w:val="30"/>
        </w:rPr>
      </w:pPr>
    </w:p>
    <w:p w:rsidR="00276213" w:rsidRPr="00276213" w:rsidRDefault="00276213" w:rsidP="00276213">
      <w:pPr>
        <w:jc w:val="right"/>
        <w:rPr>
          <w:rFonts w:cs="Arial"/>
          <w:b/>
          <w:sz w:val="30"/>
          <w:szCs w:val="30"/>
        </w:rPr>
      </w:pPr>
    </w:p>
    <w:p w:rsidR="00276213" w:rsidRPr="00276213" w:rsidRDefault="00276213" w:rsidP="00276213">
      <w:pPr>
        <w:jc w:val="right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 xml:space="preserve">Приложение 1 </w:t>
      </w:r>
    </w:p>
    <w:p w:rsidR="00276213" w:rsidRPr="00276213" w:rsidRDefault="00276213" w:rsidP="00276213">
      <w:pPr>
        <w:jc w:val="right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276213" w:rsidRPr="00276213" w:rsidRDefault="00276213" w:rsidP="00276213">
      <w:pPr>
        <w:jc w:val="right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 xml:space="preserve">Березовского района </w:t>
      </w:r>
    </w:p>
    <w:p w:rsidR="00276213" w:rsidRPr="00276213" w:rsidRDefault="00276213" w:rsidP="00276213">
      <w:pPr>
        <w:jc w:val="right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 xml:space="preserve">от 11.05.2023 № 323 </w:t>
      </w:r>
    </w:p>
    <w:p w:rsidR="00276213" w:rsidRPr="00276213" w:rsidRDefault="00276213" w:rsidP="00276213">
      <w:pPr>
        <w:jc w:val="right"/>
        <w:rPr>
          <w:rFonts w:cs="Arial"/>
          <w:b/>
          <w:sz w:val="30"/>
          <w:szCs w:val="30"/>
        </w:rPr>
      </w:pPr>
    </w:p>
    <w:p w:rsidR="00276213" w:rsidRPr="00276213" w:rsidRDefault="00276213" w:rsidP="00276213">
      <w:pPr>
        <w:jc w:val="right"/>
        <w:rPr>
          <w:rFonts w:cs="Arial"/>
          <w:b/>
          <w:sz w:val="30"/>
          <w:szCs w:val="30"/>
        </w:rPr>
      </w:pPr>
    </w:p>
    <w:p w:rsidR="00276213" w:rsidRPr="00276213" w:rsidRDefault="00276213" w:rsidP="00276213">
      <w:pPr>
        <w:jc w:val="center"/>
        <w:rPr>
          <w:rFonts w:cs="Arial"/>
          <w:b/>
          <w:sz w:val="30"/>
          <w:szCs w:val="30"/>
        </w:rPr>
      </w:pPr>
    </w:p>
    <w:p w:rsidR="00276213" w:rsidRPr="00276213" w:rsidRDefault="00276213" w:rsidP="00276213">
      <w:pPr>
        <w:jc w:val="center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>Муниципальная программа</w:t>
      </w:r>
    </w:p>
    <w:p w:rsidR="00276213" w:rsidRPr="00276213" w:rsidRDefault="00276213" w:rsidP="00276213">
      <w:pPr>
        <w:jc w:val="center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>«Развитие образования</w:t>
      </w:r>
    </w:p>
    <w:p w:rsidR="00276213" w:rsidRPr="00276213" w:rsidRDefault="00276213" w:rsidP="00276213">
      <w:pPr>
        <w:jc w:val="center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>в Березовском районе»</w:t>
      </w:r>
    </w:p>
    <w:p w:rsidR="00276213" w:rsidRPr="00276213" w:rsidRDefault="00276213" w:rsidP="00276213">
      <w:pPr>
        <w:jc w:val="center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>(далее-муниципальная программа)</w:t>
      </w:r>
    </w:p>
    <w:p w:rsidR="00276213" w:rsidRPr="00276213" w:rsidRDefault="00276213" w:rsidP="00276213">
      <w:pPr>
        <w:jc w:val="center"/>
        <w:rPr>
          <w:rFonts w:cs="Arial"/>
          <w:b/>
          <w:sz w:val="30"/>
          <w:szCs w:val="30"/>
        </w:rPr>
      </w:pPr>
    </w:p>
    <w:p w:rsidR="00345D3E" w:rsidRDefault="00276213" w:rsidP="00276213">
      <w:pPr>
        <w:jc w:val="center"/>
        <w:rPr>
          <w:rFonts w:cs="Arial"/>
          <w:b/>
          <w:sz w:val="30"/>
          <w:szCs w:val="30"/>
        </w:rPr>
      </w:pPr>
      <w:r w:rsidRPr="00276213">
        <w:rPr>
          <w:rFonts w:cs="Arial"/>
          <w:b/>
          <w:sz w:val="30"/>
          <w:szCs w:val="30"/>
        </w:rPr>
        <w:t>Паспорт муниципальной программы</w:t>
      </w:r>
    </w:p>
    <w:p w:rsidR="00276213" w:rsidRPr="00276213" w:rsidRDefault="00276213" w:rsidP="00276213">
      <w:pPr>
        <w:jc w:val="center"/>
        <w:rPr>
          <w:rFonts w:cs="Arial"/>
          <w:b/>
          <w:sz w:val="30"/>
          <w:szCs w:val="30"/>
        </w:rPr>
      </w:pPr>
    </w:p>
    <w:tbl>
      <w:tblPr>
        <w:tblW w:w="5062" w:type="pct"/>
        <w:tblLayout w:type="fixed"/>
        <w:tblLook w:val="04A0" w:firstRow="1" w:lastRow="0" w:firstColumn="1" w:lastColumn="0" w:noHBand="0" w:noVBand="1"/>
      </w:tblPr>
      <w:tblGrid>
        <w:gridCol w:w="1121"/>
        <w:gridCol w:w="241"/>
        <w:gridCol w:w="262"/>
        <w:gridCol w:w="2029"/>
        <w:gridCol w:w="15"/>
        <w:gridCol w:w="4421"/>
        <w:gridCol w:w="1379"/>
        <w:gridCol w:w="12"/>
        <w:gridCol w:w="842"/>
        <w:gridCol w:w="629"/>
        <w:gridCol w:w="85"/>
        <w:gridCol w:w="6"/>
        <w:gridCol w:w="537"/>
        <w:gridCol w:w="580"/>
        <w:gridCol w:w="153"/>
        <w:gridCol w:w="9"/>
        <w:gridCol w:w="119"/>
        <w:gridCol w:w="18"/>
        <w:gridCol w:w="412"/>
        <w:gridCol w:w="653"/>
        <w:gridCol w:w="67"/>
        <w:gridCol w:w="9"/>
        <w:gridCol w:w="6"/>
        <w:gridCol w:w="6"/>
        <w:gridCol w:w="351"/>
        <w:gridCol w:w="452"/>
        <w:gridCol w:w="580"/>
        <w:gridCol w:w="31"/>
        <w:gridCol w:w="24"/>
        <w:gridCol w:w="79"/>
        <w:gridCol w:w="6"/>
        <w:gridCol w:w="122"/>
      </w:tblGrid>
      <w:tr w:rsidR="00276213" w:rsidRPr="00276213" w:rsidTr="002A5908">
        <w:trPr>
          <w:gridAfter w:val="3"/>
          <w:wAfter w:w="68" w:type="pct"/>
          <w:trHeight w:val="76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jc w:val="center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22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jc w:val="center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Развитие образования в Березовском районе</w:t>
            </w:r>
          </w:p>
        </w:tc>
        <w:tc>
          <w:tcPr>
            <w:tcW w:w="143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jc w:val="center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Сроки реализации муниципальной программы</w:t>
            </w:r>
          </w:p>
        </w:tc>
        <w:tc>
          <w:tcPr>
            <w:tcW w:w="84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jc w:val="center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2022–2025 годы и на период до 2030 года</w:t>
            </w:r>
          </w:p>
        </w:tc>
      </w:tr>
      <w:tr w:rsidR="00276213" w:rsidRPr="00276213" w:rsidTr="002A5908">
        <w:trPr>
          <w:gridAfter w:val="3"/>
          <w:wAfter w:w="68" w:type="pct"/>
          <w:trHeight w:val="720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Тип муниципальной программы 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Муниципальная программа</w:t>
            </w:r>
          </w:p>
        </w:tc>
      </w:tr>
      <w:tr w:rsidR="00276213" w:rsidRPr="00276213" w:rsidTr="002A5908">
        <w:trPr>
          <w:gridAfter w:val="3"/>
          <w:wAfter w:w="68" w:type="pct"/>
          <w:trHeight w:val="720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Заместитель главы Березовского района, в ведении которого находится Комитет образования администрации Березовского района </w:t>
            </w:r>
          </w:p>
        </w:tc>
      </w:tr>
      <w:tr w:rsidR="00276213" w:rsidRPr="00276213" w:rsidTr="002A5908">
        <w:trPr>
          <w:gridAfter w:val="3"/>
          <w:wAfter w:w="68" w:type="pct"/>
          <w:trHeight w:val="1170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lastRenderedPageBreak/>
              <w:t xml:space="preserve">Ответственный исполнитель муниципальной программы 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 администрации Березовского района</w:t>
            </w:r>
          </w:p>
        </w:tc>
      </w:tr>
      <w:tr w:rsidR="00276213" w:rsidRPr="00276213" w:rsidTr="002A5908">
        <w:trPr>
          <w:gridAfter w:val="3"/>
          <w:wAfter w:w="68" w:type="pct"/>
          <w:trHeight w:val="5656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Соисполнители муниципальной программы 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Муниципальное казенное учреждение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</w:t>
            </w:r>
            <w:proofErr w:type="gramStart"/>
            <w:r w:rsidRPr="00276213">
              <w:rPr>
                <w:sz w:val="20"/>
                <w:szCs w:val="20"/>
              </w:rPr>
              <w:t xml:space="preserve">( </w:t>
            </w:r>
            <w:proofErr w:type="gramEnd"/>
            <w:r w:rsidRPr="00276213">
              <w:rPr>
                <w:sz w:val="20"/>
                <w:szCs w:val="20"/>
              </w:rPr>
              <w:t>далее-</w:t>
            </w:r>
            <w:proofErr w:type="spellStart"/>
            <w:r w:rsidRPr="00276213">
              <w:rPr>
                <w:sz w:val="20"/>
                <w:szCs w:val="20"/>
              </w:rPr>
              <w:t>УКСиР</w:t>
            </w:r>
            <w:proofErr w:type="spellEnd"/>
            <w:r w:rsidRPr="00276213">
              <w:rPr>
                <w:sz w:val="20"/>
                <w:szCs w:val="20"/>
              </w:rPr>
              <w:t xml:space="preserve">); Муниципальное казенное учреждение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Централизованная бухгалтерия учреждений сферы образования Березовского района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(далее-МКУ Централизованная бухгалтерия); Муниципальное автономное учреждение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Образовательный центр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(далее-МАУ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Образовательный центр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); Муниципальные образовательные учреждения Березовского района: 1. Муниципальное автономное общеобразовательное учреждение Березовская начальная общеобразовательная школа; 2. Муниципальное бюджетное общеобразовательное учреждение Березовская средняя общеобразовательная школа; 3. Муниципальное бюджетное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Ванзетурская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школа; 4. Муниципальное бюджетное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Игримская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 №1; 5. Муниципальное бюджетное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Игримская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 имени Героя Советского Союза </w:t>
            </w:r>
            <w:proofErr w:type="spellStart"/>
            <w:r w:rsidRPr="00276213">
              <w:rPr>
                <w:sz w:val="20"/>
                <w:szCs w:val="20"/>
              </w:rPr>
              <w:t>Собянина</w:t>
            </w:r>
            <w:proofErr w:type="spellEnd"/>
            <w:r w:rsidRPr="00276213">
              <w:rPr>
                <w:sz w:val="20"/>
                <w:szCs w:val="20"/>
              </w:rPr>
              <w:t xml:space="preserve"> Гавриила </w:t>
            </w:r>
            <w:proofErr w:type="spellStart"/>
            <w:r w:rsidRPr="00276213">
              <w:rPr>
                <w:sz w:val="20"/>
                <w:szCs w:val="20"/>
              </w:rPr>
              <w:t>Епифановича</w:t>
            </w:r>
            <w:proofErr w:type="spellEnd"/>
            <w:r w:rsidRPr="00276213">
              <w:rPr>
                <w:sz w:val="20"/>
                <w:szCs w:val="20"/>
              </w:rPr>
              <w:t xml:space="preserve">; 6. Муниципальное автономное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Няксимвольская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школа; 7. Муниципальное бюджетное общеобразовательное учреждение Приполярная средняя общеобразовательная школа; 8. Муниципальное бюджетное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Саранпаульская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школа; 9. Муниципальное бюджетное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Светловская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 имени Соленова Бориса Александровича; 10. Муниципальное бюджетное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Сосьвинская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школа; 11. Муниципальное автономное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Тегинская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школа; 12. Муниципальное бюджетное общеобразовательное учреждение </w:t>
            </w:r>
            <w:proofErr w:type="spellStart"/>
            <w:r w:rsidRPr="00276213">
              <w:rPr>
                <w:sz w:val="20"/>
                <w:szCs w:val="20"/>
              </w:rPr>
              <w:t>Хулимсунтская</w:t>
            </w:r>
            <w:proofErr w:type="spellEnd"/>
            <w:r w:rsidRPr="00276213">
              <w:rPr>
                <w:sz w:val="20"/>
                <w:szCs w:val="20"/>
              </w:rPr>
              <w:t xml:space="preserve"> средняя общеобразовательная школа с кадетскими и </w:t>
            </w:r>
            <w:proofErr w:type="spellStart"/>
            <w:r w:rsidRPr="00276213">
              <w:rPr>
                <w:sz w:val="20"/>
                <w:szCs w:val="20"/>
              </w:rPr>
              <w:t>мариинскими</w:t>
            </w:r>
            <w:proofErr w:type="spellEnd"/>
            <w:r w:rsidRPr="00276213">
              <w:rPr>
                <w:sz w:val="20"/>
                <w:szCs w:val="20"/>
              </w:rPr>
              <w:t xml:space="preserve"> классами; (далее-общеобразовательные учреждения); 13. Муниципальное автономное дошкольное образовательное учреждение детский сад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Малышок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14. Муниципальное бюджетное дошкольное образовательное учреждение детский сад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Солнышко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15. Муниципальное автономное дошкольное образовательное учреждение детский сад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Снежинка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16. Муниципальное бюджетное дошкольное образовательное учреждение детский сад </w:t>
            </w:r>
            <w:r w:rsidR="00276213" w:rsidRPr="00276213">
              <w:rPr>
                <w:sz w:val="20"/>
                <w:szCs w:val="20"/>
              </w:rPr>
              <w:t>«</w:t>
            </w:r>
            <w:proofErr w:type="spellStart"/>
            <w:r w:rsidRPr="00276213">
              <w:rPr>
                <w:sz w:val="20"/>
                <w:szCs w:val="20"/>
              </w:rPr>
              <w:t>Рябинушка</w:t>
            </w:r>
            <w:proofErr w:type="spellEnd"/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17 Муниципальное автономное дошкольное образовательное учреждение детский сад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Сказка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18. Муниципальное автономное дошкольное образовательное учреждение детский сад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Олененок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19. Муниципальное автономное дошкольное образовательное учреждение детский сад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Кораблик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(далее-дошкольные образовательные учреждения); 20. Муниципальное бюджетное учреждение дополнительного образования </w:t>
            </w:r>
            <w:r w:rsidR="00276213" w:rsidRPr="00276213">
              <w:rPr>
                <w:sz w:val="20"/>
                <w:szCs w:val="20"/>
              </w:rPr>
              <w:t>«</w:t>
            </w:r>
            <w:proofErr w:type="spellStart"/>
            <w:r w:rsidRPr="00276213">
              <w:rPr>
                <w:sz w:val="20"/>
                <w:szCs w:val="20"/>
              </w:rPr>
              <w:t>Игримский</w:t>
            </w:r>
            <w:proofErr w:type="spellEnd"/>
            <w:r w:rsidRPr="00276213">
              <w:rPr>
                <w:sz w:val="20"/>
                <w:szCs w:val="20"/>
              </w:rPr>
              <w:t xml:space="preserve"> центр творчества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21. Муниципальное автономное учреждение дополнительного образования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 xml:space="preserve">Центр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Поиск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; 22. Муниципальное бюджетное учреждение дополнительного образования Центр творчества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Мастер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(далее-учреждения дополнительного образования);</w:t>
            </w:r>
          </w:p>
        </w:tc>
      </w:tr>
      <w:tr w:rsidR="00276213" w:rsidRPr="00276213" w:rsidTr="002A5908">
        <w:trPr>
          <w:gridAfter w:val="3"/>
          <w:wAfter w:w="68" w:type="pct"/>
          <w:trHeight w:val="765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Национальная цель 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Возможности для самореализации и развития талантов</w:t>
            </w:r>
          </w:p>
        </w:tc>
      </w:tr>
      <w:tr w:rsidR="00276213" w:rsidRPr="00276213" w:rsidTr="002A5908">
        <w:trPr>
          <w:gridAfter w:val="3"/>
          <w:wAfter w:w="68" w:type="pct"/>
          <w:trHeight w:val="720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Цели муниципальной программы 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Обеспечение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района.</w:t>
            </w:r>
          </w:p>
        </w:tc>
      </w:tr>
      <w:tr w:rsidR="00276213" w:rsidRPr="00276213" w:rsidTr="002A5908">
        <w:trPr>
          <w:gridAfter w:val="3"/>
          <w:wAfter w:w="68" w:type="pct"/>
          <w:trHeight w:val="2257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lastRenderedPageBreak/>
              <w:t>Задачи муниципальной программы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1. Модернизация системы дошкольного, общего и дополнительного образования. 2. Обеспечение эффективной системы социализации и самореализации обучающихся, развитие потенциала подростков и молодежи. 3. Обновление содержания и совершенствование методов обучения предметной области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Технология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>. 4. Развитие вариативности воспитательных систем и технологий, нацеленных на формирование индивидуальной траектории развития личности ребенка с учетом его потребностей, интересов и способностей. 5. Обеспечение условий для развития профессиональной компетентности педагогов и руководителей образовательных организаций. 6. Развитие инфраструктуры и организационно-</w:t>
            </w:r>
            <w:proofErr w:type="gramStart"/>
            <w:r w:rsidRPr="00276213">
              <w:rPr>
                <w:sz w:val="20"/>
                <w:szCs w:val="20"/>
              </w:rPr>
              <w:t>экономических механизмов</w:t>
            </w:r>
            <w:proofErr w:type="gramEnd"/>
            <w:r w:rsidRPr="00276213">
              <w:rPr>
                <w:sz w:val="20"/>
                <w:szCs w:val="20"/>
              </w:rPr>
              <w:t>, обеспечивающих равную доступность услуг дошкольного, общего и дополнительного образования детей. 7. Обеспечение информационного и организационно-методического сопровождения деятельности муниципальных образовательных организаций в части организации образовательного процесса.</w:t>
            </w:r>
          </w:p>
        </w:tc>
      </w:tr>
      <w:tr w:rsidR="00276213" w:rsidRPr="00276213" w:rsidTr="002A5908">
        <w:trPr>
          <w:gridAfter w:val="3"/>
          <w:wAfter w:w="68" w:type="pct"/>
          <w:trHeight w:val="300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Подпрограммы </w:t>
            </w: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отсутствуют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Целевые показатели муниципальной программы </w:t>
            </w:r>
          </w:p>
        </w:tc>
        <w:tc>
          <w:tcPr>
            <w:tcW w:w="16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№ </w:t>
            </w:r>
            <w:proofErr w:type="gramStart"/>
            <w:r w:rsidRPr="00276213">
              <w:rPr>
                <w:sz w:val="20"/>
                <w:szCs w:val="20"/>
              </w:rPr>
              <w:t>п</w:t>
            </w:r>
            <w:proofErr w:type="gramEnd"/>
            <w:r w:rsidRPr="00276213">
              <w:rPr>
                <w:sz w:val="20"/>
                <w:szCs w:val="20"/>
              </w:rPr>
              <w:t>/п</w:t>
            </w:r>
          </w:p>
        </w:tc>
        <w:tc>
          <w:tcPr>
            <w:tcW w:w="6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190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Докумен</w:t>
            </w:r>
            <w:proofErr w:type="gramStart"/>
            <w:r w:rsidRPr="00276213">
              <w:rPr>
                <w:sz w:val="20"/>
                <w:szCs w:val="20"/>
              </w:rPr>
              <w:t>т-</w:t>
            </w:r>
            <w:proofErr w:type="gramEnd"/>
            <w:r w:rsidRPr="00276213">
              <w:rPr>
                <w:sz w:val="20"/>
                <w:szCs w:val="20"/>
              </w:rPr>
              <w:t xml:space="preserve"> основание </w:t>
            </w:r>
          </w:p>
        </w:tc>
        <w:tc>
          <w:tcPr>
            <w:tcW w:w="1855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Значение показателя по годам</w:t>
            </w:r>
          </w:p>
        </w:tc>
      </w:tr>
      <w:tr w:rsidR="00276213" w:rsidRPr="00276213" w:rsidTr="002A5908">
        <w:trPr>
          <w:gridAfter w:val="2"/>
          <w:wAfter w:w="42" w:type="pct"/>
          <w:trHeight w:val="144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6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90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2022 г.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2023 г.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2024 г.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2025 г.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На момент окончания реализации муниципальной программы 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Ответственный исполнитель/</w:t>
            </w:r>
            <w:proofErr w:type="gramStart"/>
            <w:r w:rsidRPr="00276213">
              <w:rPr>
                <w:sz w:val="20"/>
                <w:szCs w:val="20"/>
              </w:rPr>
              <w:t>со</w:t>
            </w:r>
            <w:proofErr w:type="gramEnd"/>
            <w:r w:rsidRPr="00276213">
              <w:rPr>
                <w:sz w:val="20"/>
                <w:szCs w:val="20"/>
              </w:rPr>
              <w:t xml:space="preserve"> исполнитель за достижение показателя </w:t>
            </w:r>
          </w:p>
        </w:tc>
      </w:tr>
      <w:tr w:rsidR="00276213" w:rsidRPr="00276213" w:rsidTr="002A5908">
        <w:trPr>
          <w:gridAfter w:val="2"/>
          <w:wAfter w:w="42" w:type="pct"/>
          <w:trHeight w:val="391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Современная школа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0,44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0,66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0,88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0,88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0,88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628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proofErr w:type="gramStart"/>
            <w:r w:rsidRPr="00276213">
              <w:rPr>
                <w:sz w:val="20"/>
                <w:szCs w:val="20"/>
              </w:rPr>
              <w:t>Отношение численности детей в возрасте от 0 до 3 лет, получающих дошкольное образование в текущем году, к сумме численности детей в возрасте от 0 до 3 лет, получающих дошкольное образование в текущем году и численности детей в возрасте от 0 до 3 лет, находящихся в очереди на получение в текущем году дошкольного образования, процент</w:t>
            </w:r>
            <w:proofErr w:type="gramEnd"/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Содействие занятости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Демография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80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90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95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627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</w:t>
            </w:r>
          </w:p>
        </w:tc>
        <w:tc>
          <w:tcPr>
            <w:tcW w:w="6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экзамена, единиц 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Современная школа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1,32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1,31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1,29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1,29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1,29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165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Доля детей в возрасте от 5 до 18 лет, охваченных дополнительным образованием, процент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Успех каждого ребенка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86,9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87,1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87,1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87,1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388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Численность обучающихся, вовлеченных в деятельность общественных объединений, на базе образовательных организаций общего образования, среднего и высшего профессионального образования, </w:t>
            </w:r>
            <w:proofErr w:type="spellStart"/>
            <w:r w:rsidRPr="00276213">
              <w:rPr>
                <w:sz w:val="20"/>
                <w:szCs w:val="20"/>
              </w:rPr>
              <w:t>тыс</w:t>
            </w:r>
            <w:proofErr w:type="gramStart"/>
            <w:r w:rsidRPr="00276213">
              <w:rPr>
                <w:sz w:val="20"/>
                <w:szCs w:val="20"/>
              </w:rPr>
              <w:t>.ч</w:t>
            </w:r>
            <w:proofErr w:type="gramEnd"/>
            <w:r w:rsidRPr="00276213">
              <w:rPr>
                <w:sz w:val="20"/>
                <w:szCs w:val="20"/>
              </w:rPr>
              <w:t>ел</w:t>
            </w:r>
            <w:proofErr w:type="spellEnd"/>
            <w:r w:rsidRPr="0027621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Социальная активность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0,45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0,45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0,45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0,45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381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6</w:t>
            </w:r>
          </w:p>
        </w:tc>
        <w:tc>
          <w:tcPr>
            <w:tcW w:w="6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Доля детей в возрасте от 6 до 17 лет (включительно), охваченных всеми формами отдыха и оздоровления, общей численности детей нуждающихся в оздоровлении,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Постановление Правительства Ханты-Мансийского автономного округа-Югры от 31.10.2021 </w:t>
            </w:r>
            <w:hyperlink r:id="rId17" w:tooltip="ПОСТАНОВЛЕНИЕ от 31.10.2021 № 468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2A5908">
                <w:rPr>
                  <w:rStyle w:val="af2"/>
                  <w:sz w:val="20"/>
                  <w:szCs w:val="20"/>
                </w:rPr>
                <w:t xml:space="preserve">№ 468-п </w:t>
              </w:r>
              <w:r w:rsidR="002A5908">
                <w:rPr>
                  <w:rStyle w:val="af2"/>
                  <w:sz w:val="20"/>
                  <w:szCs w:val="20"/>
                </w:rPr>
                <w:t xml:space="preserve">             </w:t>
              </w:r>
              <w:r w:rsidR="00276213" w:rsidRPr="002A5908">
                <w:rPr>
                  <w:rStyle w:val="af2"/>
                  <w:sz w:val="20"/>
                  <w:szCs w:val="20"/>
                </w:rPr>
                <w:t>«</w:t>
              </w:r>
              <w:r w:rsidRPr="002A5908">
                <w:rPr>
                  <w:rStyle w:val="af2"/>
                  <w:sz w:val="20"/>
                  <w:szCs w:val="20"/>
                </w:rPr>
                <w:t>О государственной программе</w:t>
              </w:r>
            </w:hyperlink>
            <w:r w:rsidRPr="00276213">
              <w:rPr>
                <w:sz w:val="20"/>
                <w:szCs w:val="20"/>
              </w:rPr>
              <w:t xml:space="preserve"> Ханты-Мансийского автономного округа-Югры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Развитие образования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4242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образования, процент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proofErr w:type="gramStart"/>
            <w:r w:rsidRPr="00276213">
              <w:rPr>
                <w:sz w:val="20"/>
                <w:szCs w:val="20"/>
              </w:rPr>
              <w:t xml:space="preserve">Постановление Правительства Российской Федерации </w:t>
            </w:r>
            <w:r w:rsidR="002A5908">
              <w:rPr>
                <w:sz w:val="20"/>
                <w:szCs w:val="20"/>
              </w:rPr>
              <w:t xml:space="preserve">            </w:t>
            </w:r>
            <w:r w:rsidRPr="00276213">
              <w:rPr>
                <w:sz w:val="20"/>
                <w:szCs w:val="20"/>
              </w:rPr>
              <w:t xml:space="preserve">от 17 декабря 2012 года </w:t>
            </w:r>
            <w:hyperlink r:id="rId18" w:tooltip="ПОСТАНОВЛЕНИЕ от 17.12.2012 № 1317 ПРАВИТЕЛЬСТВО РФ&#10;&#10;О МЕРАХ ПО РЕАЛИЗАЦИИ УКАЗА ПРЕЗИДЕНТА РОССИЙСКОЙ ФЕДЕРАЦИИ ОТ 28 АПРЕЛЯ 2008 Г. N 607 &quot;ОБ ОЦЕНКЕ ЭФФЕКТИВНОСТИ ДЕЯТЕЛЬНОСТИ ОРГАНОВ МЕСТНОГО САМОУПРАВЛЕНИЯ МУНИЦИПАЛЬНЫХ, ГОРОДСКИХ ОКРУГОВ И МУНИЦИПАЛЬНЫХ Р" w:history="1">
              <w:r w:rsidRPr="002A5908">
                <w:rPr>
                  <w:rStyle w:val="af2"/>
                  <w:sz w:val="20"/>
                  <w:szCs w:val="20"/>
                </w:rPr>
                <w:t xml:space="preserve">№ 1317 </w:t>
              </w:r>
              <w:r w:rsidR="00276213" w:rsidRPr="002A5908">
                <w:rPr>
                  <w:rStyle w:val="af2"/>
                  <w:sz w:val="20"/>
                  <w:szCs w:val="20"/>
                </w:rPr>
                <w:t>«</w:t>
              </w:r>
              <w:r w:rsidRPr="002A5908">
                <w:rPr>
                  <w:rStyle w:val="af2"/>
                  <w:sz w:val="20"/>
                  <w:szCs w:val="20"/>
                </w:rPr>
                <w:t>О мерах по реализации</w:t>
              </w:r>
            </w:hyperlink>
            <w:r w:rsidRPr="00276213">
              <w:rPr>
                <w:sz w:val="20"/>
                <w:szCs w:val="20"/>
              </w:rPr>
              <w:t xml:space="preserve"> Указа Президента Российской Федерации от 28 апреля 2008 года </w:t>
            </w:r>
            <w:hyperlink r:id="rId19" w:tooltip="УКАЗ от 28.04.2008 № 607 ПРЕЗИДЕНТ РОССИЙСКОЙ ФЕДЕРАЦИИ&#10;&#10;Об оценке эффективности деятельности органов местного самоуправления муниципальных, городских округов и муниципальных районов" w:history="1">
              <w:r w:rsidRPr="002A5908">
                <w:rPr>
                  <w:rStyle w:val="af2"/>
                  <w:sz w:val="20"/>
                  <w:szCs w:val="20"/>
                </w:rPr>
                <w:t xml:space="preserve">№ 607 </w:t>
              </w:r>
              <w:r w:rsidR="00276213" w:rsidRPr="002A5908">
                <w:rPr>
                  <w:rStyle w:val="af2"/>
                  <w:sz w:val="20"/>
                  <w:szCs w:val="20"/>
                </w:rPr>
                <w:t>«</w:t>
              </w:r>
              <w:r w:rsidRPr="002A5908">
                <w:rPr>
                  <w:rStyle w:val="af2"/>
                  <w:sz w:val="20"/>
                  <w:szCs w:val="20"/>
                </w:rPr>
                <w:t>Об оценке эффективности деятельности</w:t>
              </w:r>
            </w:hyperlink>
            <w:r w:rsidRPr="00276213">
              <w:rPr>
                <w:sz w:val="20"/>
                <w:szCs w:val="20"/>
              </w:rPr>
              <w:t xml:space="preserve"> органов местного самоуправления городских округов и муниципальных районов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и подпункт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и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пункта 2 Указа Президента Российской Федерации от 7 мая 2012 г. № 601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 основных направлениях совершенствования системы государственного управления</w:t>
            </w:r>
            <w:r w:rsidR="00276213" w:rsidRPr="00276213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21,4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17,8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14,2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10,7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7,1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3,5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3678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организаций, процент 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proofErr w:type="gramStart"/>
            <w:r w:rsidRPr="00276213">
              <w:rPr>
                <w:sz w:val="20"/>
                <w:szCs w:val="20"/>
              </w:rPr>
              <w:t xml:space="preserve">Постановление Правительства Российской Федерации от 17 декабря 2012 года </w:t>
            </w:r>
            <w:hyperlink r:id="rId20" w:history="1">
              <w:r w:rsidR="002A5908">
                <w:rPr>
                  <w:rStyle w:val="af2"/>
                  <w:sz w:val="20"/>
                  <w:szCs w:val="20"/>
                </w:rPr>
                <w:t xml:space="preserve">№ 1317 «О мерах по реализации </w:t>
              </w:r>
            </w:hyperlink>
            <w:r w:rsidRPr="00276213">
              <w:rPr>
                <w:sz w:val="20"/>
                <w:szCs w:val="20"/>
              </w:rPr>
              <w:t xml:space="preserve"> Указа Президента</w:t>
            </w:r>
            <w:r w:rsidR="00276213" w:rsidRPr="00276213">
              <w:rPr>
                <w:sz w:val="20"/>
                <w:szCs w:val="20"/>
              </w:rPr>
              <w:t xml:space="preserve"> </w:t>
            </w:r>
            <w:r w:rsidRPr="00276213">
              <w:rPr>
                <w:sz w:val="20"/>
                <w:szCs w:val="20"/>
              </w:rPr>
              <w:t xml:space="preserve">Российской Федерации от 28 апреля 2008 года </w:t>
            </w:r>
            <w:hyperlink r:id="rId21" w:history="1">
              <w:r w:rsidR="002A5908">
                <w:rPr>
                  <w:rStyle w:val="af2"/>
                  <w:sz w:val="20"/>
                  <w:szCs w:val="20"/>
                </w:rPr>
                <w:t xml:space="preserve">№ 607 «Об оценке эффективности деятельности </w:t>
              </w:r>
            </w:hyperlink>
            <w:r w:rsidRPr="00276213">
              <w:rPr>
                <w:sz w:val="20"/>
                <w:szCs w:val="20"/>
              </w:rPr>
              <w:t xml:space="preserve"> органов местного самоуправления городских округов и муниципальных районов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и подпункт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и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пункта 2 Указа Президента Российской Федерации от 7 мая 2012 г. </w:t>
            </w:r>
            <w:hyperlink r:id="rId22" w:tooltip="УКАЗ от 07.05.2012 № 601 ПРЕЗИДЕНТ РФ&#10;&#10;ОБ ОСНОВНЫХ НАПРАВЛЕНИЯХ СОВЕРШЕНСТВОВАНИЯ СИСТЕМЫ ГОСУДАРСТВЕННОГО УПРАВЛЕНИЯ" w:history="1">
              <w:r w:rsidRPr="002A5908">
                <w:rPr>
                  <w:rStyle w:val="af2"/>
                  <w:sz w:val="20"/>
                  <w:szCs w:val="20"/>
                </w:rPr>
                <w:t xml:space="preserve">№ 601 </w:t>
              </w:r>
              <w:r w:rsidR="00276213" w:rsidRPr="002A5908">
                <w:rPr>
                  <w:rStyle w:val="af2"/>
                  <w:sz w:val="20"/>
                  <w:szCs w:val="20"/>
                </w:rPr>
                <w:t>«</w:t>
              </w:r>
              <w:r w:rsidRPr="002A5908">
                <w:rPr>
                  <w:rStyle w:val="af2"/>
                  <w:sz w:val="20"/>
                  <w:szCs w:val="20"/>
                </w:rPr>
                <w:t>Об основных направлениях</w:t>
              </w:r>
            </w:hyperlink>
            <w:r w:rsidRPr="00276213">
              <w:rPr>
                <w:sz w:val="20"/>
                <w:szCs w:val="20"/>
              </w:rPr>
              <w:t xml:space="preserve"> совершенствования системы государственного управления</w:t>
            </w:r>
            <w:r w:rsidR="00276213" w:rsidRPr="00276213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91,6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100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325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276213">
              <w:rPr>
                <w:sz w:val="20"/>
                <w:szCs w:val="20"/>
              </w:rPr>
              <w:t>численности</w:t>
            </w:r>
            <w:proofErr w:type="gramEnd"/>
            <w:r w:rsidRPr="00276213">
              <w:rPr>
                <w:sz w:val="20"/>
                <w:szCs w:val="20"/>
              </w:rPr>
              <w:t xml:space="preserve"> обучающихся в муниципальных общеобразовательных организациях,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proofErr w:type="gramStart"/>
            <w:r w:rsidRPr="00276213">
              <w:rPr>
                <w:sz w:val="20"/>
                <w:szCs w:val="20"/>
              </w:rPr>
              <w:t xml:space="preserve">Постановление Правительства Российской Федерации от 17 декабря 2012 года </w:t>
            </w:r>
            <w:hyperlink r:id="rId23" w:history="1">
              <w:r w:rsidR="002A5908">
                <w:rPr>
                  <w:rStyle w:val="af2"/>
                  <w:sz w:val="20"/>
                  <w:szCs w:val="20"/>
                </w:rPr>
                <w:t xml:space="preserve">№ 1317 «О мерах по реализации </w:t>
              </w:r>
            </w:hyperlink>
            <w:r w:rsidRPr="00276213">
              <w:rPr>
                <w:sz w:val="20"/>
                <w:szCs w:val="20"/>
              </w:rPr>
              <w:t xml:space="preserve"> Указа Президента</w:t>
            </w:r>
            <w:r w:rsidR="00276213" w:rsidRPr="00276213">
              <w:rPr>
                <w:sz w:val="20"/>
                <w:szCs w:val="20"/>
              </w:rPr>
              <w:t xml:space="preserve"> </w:t>
            </w:r>
            <w:r w:rsidRPr="00276213">
              <w:rPr>
                <w:sz w:val="20"/>
                <w:szCs w:val="20"/>
              </w:rPr>
              <w:t xml:space="preserve">Российской Федерации от 28 апреля 2008 года </w:t>
            </w:r>
            <w:hyperlink r:id="rId24" w:history="1">
              <w:r w:rsidR="002A5908">
                <w:rPr>
                  <w:rStyle w:val="af2"/>
                  <w:sz w:val="20"/>
                  <w:szCs w:val="20"/>
                </w:rPr>
                <w:t xml:space="preserve">№ 607 «Об оценке эффективности деятельности </w:t>
              </w:r>
            </w:hyperlink>
            <w:r w:rsidRPr="00276213">
              <w:rPr>
                <w:sz w:val="20"/>
                <w:szCs w:val="20"/>
              </w:rPr>
              <w:t xml:space="preserve"> органов местного самоуправления городских округов и муниципальных районов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и подпункт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и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пункта 2 Указа Президента Российской Федерации от 7 мая 2012 г. </w:t>
            </w:r>
            <w:hyperlink r:id="rId25" w:history="1">
              <w:r w:rsidR="002A5908">
                <w:rPr>
                  <w:rStyle w:val="af2"/>
                  <w:sz w:val="20"/>
                  <w:szCs w:val="20"/>
                </w:rPr>
                <w:t>№ 601 «Об основных направлениях</w:t>
              </w:r>
            </w:hyperlink>
            <w:r w:rsidR="00276213" w:rsidRPr="00276213">
              <w:rPr>
                <w:sz w:val="20"/>
                <w:szCs w:val="20"/>
              </w:rPr>
              <w:t xml:space="preserve"> </w:t>
            </w:r>
            <w:r w:rsidRPr="00276213">
              <w:rPr>
                <w:sz w:val="20"/>
                <w:szCs w:val="20"/>
              </w:rPr>
              <w:t>совершенствования системы государственного управления</w:t>
            </w:r>
            <w:r w:rsidR="00276213" w:rsidRPr="00276213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28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13,7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13,7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13,7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577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 (далее-НКО), </w:t>
            </w:r>
            <w:proofErr w:type="spellStart"/>
            <w:r w:rsidRPr="00276213">
              <w:rPr>
                <w:sz w:val="20"/>
                <w:szCs w:val="20"/>
              </w:rPr>
              <w:t>тыс</w:t>
            </w:r>
            <w:proofErr w:type="gramStart"/>
            <w:r w:rsidRPr="00276213">
              <w:rPr>
                <w:sz w:val="20"/>
                <w:szCs w:val="20"/>
              </w:rPr>
              <w:t>.ч</w:t>
            </w:r>
            <w:proofErr w:type="gramEnd"/>
            <w:r w:rsidRPr="00276213">
              <w:rPr>
                <w:sz w:val="20"/>
                <w:szCs w:val="20"/>
              </w:rPr>
              <w:t>ел</w:t>
            </w:r>
            <w:proofErr w:type="spellEnd"/>
            <w:r w:rsidRPr="00276213">
              <w:rPr>
                <w:sz w:val="20"/>
                <w:szCs w:val="20"/>
              </w:rPr>
              <w:t>.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Поддержка семей, имеющих детей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0,168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0,224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0,280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0,336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0,336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0,336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322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Доля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лет, процент </w:t>
            </w:r>
          </w:p>
        </w:tc>
        <w:tc>
          <w:tcPr>
            <w:tcW w:w="1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Содействие занятости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Демография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11,2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6,7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6,0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5,0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4,0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415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12</w:t>
            </w:r>
          </w:p>
        </w:tc>
        <w:tc>
          <w:tcPr>
            <w:tcW w:w="6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уход, человек 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Содействие занятости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Демография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370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321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321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321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321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321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559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13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профилей, нарастающим итогом, единиц 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Современная школа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6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343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14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Численность обучающихся, охваченных основными и дополнительными общеобразовательными программами цифрового, естественнонаучного и гуманитарного профилей, тыс. человек </w:t>
            </w:r>
          </w:p>
        </w:tc>
        <w:tc>
          <w:tcPr>
            <w:tcW w:w="1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Современная школа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2,29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2,29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2,29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2,29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2,29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2,29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460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15</w:t>
            </w:r>
          </w:p>
        </w:tc>
        <w:tc>
          <w:tcPr>
            <w:tcW w:w="6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proofErr w:type="gramStart"/>
            <w:r w:rsidRPr="00276213">
              <w:rPr>
                <w:sz w:val="20"/>
                <w:szCs w:val="20"/>
              </w:rPr>
              <w:t xml:space="preserve"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информационно-сервисной платформе цифровой образовательной среды, процент </w:t>
            </w:r>
            <w:proofErr w:type="gramEnd"/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Цифровая образовательная среда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0,16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0,33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0,33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0,33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315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16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Охват детей деятельностью региональных центров выявления, поддержки и развития талантов у детей, молодежи, технопарков </w:t>
            </w:r>
            <w:r w:rsidR="00276213" w:rsidRPr="00276213">
              <w:rPr>
                <w:sz w:val="20"/>
                <w:szCs w:val="20"/>
              </w:rPr>
              <w:t>«</w:t>
            </w:r>
            <w:proofErr w:type="spellStart"/>
            <w:r w:rsidRPr="00276213">
              <w:rPr>
                <w:sz w:val="20"/>
                <w:szCs w:val="20"/>
              </w:rPr>
              <w:t>Кванториум</w:t>
            </w:r>
            <w:proofErr w:type="spellEnd"/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IT- куб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, процент 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Успех каждого ребенка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10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12,4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12,4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12,4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12,4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507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17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Число участников открытых онлайн-уроков, реализуемых с учетом опыта цикла открытых уроков </w:t>
            </w:r>
            <w:r w:rsidR="00276213" w:rsidRPr="00276213">
              <w:rPr>
                <w:sz w:val="20"/>
                <w:szCs w:val="20"/>
              </w:rPr>
              <w:t>«</w:t>
            </w:r>
            <w:proofErr w:type="spellStart"/>
            <w:r w:rsidRPr="00276213">
              <w:rPr>
                <w:sz w:val="20"/>
                <w:szCs w:val="20"/>
              </w:rPr>
              <w:t>Проектория</w:t>
            </w:r>
            <w:proofErr w:type="spellEnd"/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,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Уроки настоящего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или иных аналогичных по возможностям, функциям и результатам проектов, направленных на раннюю профориентацию, нарастающим итогом, тыс. человек</w:t>
            </w:r>
          </w:p>
        </w:tc>
        <w:tc>
          <w:tcPr>
            <w:tcW w:w="1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Успех каждого ребенка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4,2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4,2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4,2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4,3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4,3</w:t>
            </w:r>
          </w:p>
        </w:tc>
        <w:tc>
          <w:tcPr>
            <w:tcW w:w="3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4,3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294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18</w:t>
            </w:r>
          </w:p>
        </w:tc>
        <w:tc>
          <w:tcPr>
            <w:tcW w:w="6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Доля педагогических работников, использующих сервисы федеральной информационно-сервисной платформы цифровой образовательной среды, процент 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Цифровая образовательная среда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0,24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0,47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0,95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0,95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0,95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409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19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Доля </w:t>
            </w:r>
            <w:proofErr w:type="gramStart"/>
            <w:r w:rsidRPr="00276213">
              <w:rPr>
                <w:sz w:val="20"/>
                <w:szCs w:val="20"/>
              </w:rPr>
              <w:t>обучающихся</w:t>
            </w:r>
            <w:proofErr w:type="gramEnd"/>
            <w:r w:rsidRPr="00276213">
              <w:rPr>
                <w:sz w:val="20"/>
                <w:szCs w:val="20"/>
              </w:rPr>
              <w:t xml:space="preserve"> по программам основного и среднего общего образования, охваченных мероприятиями, направленными на раннюю профессиональную ориентацию, в том числе программы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Билет в будущее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>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Успех каждого ребенка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30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37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37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37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427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Цифровая образовательная среда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0,54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1,07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1,61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1,61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1,61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243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21</w:t>
            </w:r>
          </w:p>
        </w:tc>
        <w:tc>
          <w:tcPr>
            <w:tcW w:w="6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Доля детей, которые обеспечены сертификатами персонифицированного финансирования дополнительного образования,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Успех каждого ребенка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25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25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25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25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201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22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Доля общеобразовательных организаций, оснащенных в целях внедрения цифровой образовательной среды,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Цифровая образовательная среда</w:t>
            </w:r>
            <w:r w:rsidR="00276213" w:rsidRPr="00276213">
              <w:rPr>
                <w:sz w:val="20"/>
                <w:szCs w:val="20"/>
              </w:rPr>
              <w:t>»</w:t>
            </w:r>
            <w:r w:rsidRPr="00276213">
              <w:rPr>
                <w:sz w:val="20"/>
                <w:szCs w:val="20"/>
              </w:rPr>
              <w:t xml:space="preserve"> национального проекта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0,29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1,77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1,64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1,64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1,64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2"/>
          <w:wAfter w:w="42" w:type="pct"/>
          <w:trHeight w:val="1549"/>
        </w:trPr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A8F" w:rsidRPr="00276213" w:rsidRDefault="008C3A8F" w:rsidP="00276213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23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Доля выпускников 11 классов в местах традиционного проживания и традиционной хозяйственной деятельности коренных малочисленных народов Севера, продолживших обучение в профессиональных образовательных организациях или образовательных организациях высшего образования от общей </w:t>
            </w:r>
            <w:r w:rsidRPr="00276213">
              <w:rPr>
                <w:sz w:val="20"/>
                <w:szCs w:val="20"/>
              </w:rPr>
              <w:lastRenderedPageBreak/>
              <w:t>численности выпускников из числа коренных малочисленных народов Севера, процент</w:t>
            </w:r>
          </w:p>
        </w:tc>
        <w:tc>
          <w:tcPr>
            <w:tcW w:w="1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A8F" w:rsidRPr="00276213" w:rsidRDefault="008C3A8F" w:rsidP="00276213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90</w:t>
            </w:r>
          </w:p>
        </w:tc>
        <w:tc>
          <w:tcPr>
            <w:tcW w:w="2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90</w:t>
            </w:r>
          </w:p>
        </w:tc>
        <w:tc>
          <w:tcPr>
            <w:tcW w:w="35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90</w:t>
            </w:r>
          </w:p>
        </w:tc>
        <w:tc>
          <w:tcPr>
            <w:tcW w:w="3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76213" w:rsidRDefault="008C3A8F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Комитет образования</w:t>
            </w:r>
          </w:p>
        </w:tc>
      </w:tr>
      <w:tr w:rsidR="00276213" w:rsidRPr="00276213" w:rsidTr="002A5908">
        <w:trPr>
          <w:gridAfter w:val="3"/>
          <w:wAfter w:w="68" w:type="pct"/>
          <w:trHeight w:val="300"/>
        </w:trPr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8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880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</w:tr>
      <w:tr w:rsidR="00276213" w:rsidRPr="00276213" w:rsidTr="002A5908">
        <w:trPr>
          <w:gridAfter w:val="3"/>
          <w:wAfter w:w="68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2022г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2023 г.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2024 г.</w:t>
            </w:r>
          </w:p>
        </w:tc>
        <w:tc>
          <w:tcPr>
            <w:tcW w:w="3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2025 г.</w:t>
            </w:r>
          </w:p>
        </w:tc>
        <w:tc>
          <w:tcPr>
            <w:tcW w:w="5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2026 -2030 </w:t>
            </w:r>
            <w:proofErr w:type="spellStart"/>
            <w:r w:rsidRPr="00276213">
              <w:rPr>
                <w:sz w:val="20"/>
                <w:szCs w:val="20"/>
              </w:rPr>
              <w:t>г.</w:t>
            </w:r>
            <w:proofErr w:type="gramStart"/>
            <w:r w:rsidRPr="00276213">
              <w:rPr>
                <w:sz w:val="20"/>
                <w:szCs w:val="20"/>
              </w:rPr>
              <w:t>г</w:t>
            </w:r>
            <w:proofErr w:type="spellEnd"/>
            <w:proofErr w:type="gramEnd"/>
            <w:r w:rsidRPr="00276213">
              <w:rPr>
                <w:sz w:val="20"/>
                <w:szCs w:val="20"/>
              </w:rPr>
              <w:t>.</w:t>
            </w:r>
          </w:p>
        </w:tc>
      </w:tr>
      <w:tr w:rsidR="00276213" w:rsidRPr="00276213" w:rsidTr="002A5908">
        <w:trPr>
          <w:gridAfter w:val="3"/>
          <w:wAfter w:w="68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17 456 638,6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2 230 427,1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2 577 386,9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1 838 881,4</w:t>
            </w:r>
          </w:p>
        </w:tc>
        <w:tc>
          <w:tcPr>
            <w:tcW w:w="39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1 801 657,2</w:t>
            </w:r>
          </w:p>
        </w:tc>
        <w:tc>
          <w:tcPr>
            <w:tcW w:w="50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9 008 286,0</w:t>
            </w:r>
          </w:p>
        </w:tc>
      </w:tr>
      <w:tr w:rsidR="00276213" w:rsidRPr="00276213" w:rsidTr="002A5908">
        <w:trPr>
          <w:gridAfter w:val="3"/>
          <w:wAfter w:w="68" w:type="pct"/>
          <w:trHeight w:val="63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404 211,0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44 291,2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45 388,9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45 382,3</w:t>
            </w:r>
          </w:p>
        </w:tc>
        <w:tc>
          <w:tcPr>
            <w:tcW w:w="39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44 858,1</w:t>
            </w:r>
          </w:p>
        </w:tc>
        <w:tc>
          <w:tcPr>
            <w:tcW w:w="50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224 290,5</w:t>
            </w:r>
          </w:p>
        </w:tc>
      </w:tr>
      <w:tr w:rsidR="00276213" w:rsidRPr="00276213" w:rsidTr="002A5908">
        <w:trPr>
          <w:gridAfter w:val="3"/>
          <w:wAfter w:w="68" w:type="pct"/>
          <w:trHeight w:val="43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13 584 839,4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1 717 490,6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2 034 948,0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1 402 685,8</w:t>
            </w:r>
          </w:p>
        </w:tc>
        <w:tc>
          <w:tcPr>
            <w:tcW w:w="39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1 404 952,5</w:t>
            </w:r>
          </w:p>
        </w:tc>
        <w:tc>
          <w:tcPr>
            <w:tcW w:w="50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7 024 762,5</w:t>
            </w:r>
          </w:p>
        </w:tc>
      </w:tr>
      <w:tr w:rsidR="00276213" w:rsidRPr="00276213" w:rsidTr="002A5908">
        <w:trPr>
          <w:gridAfter w:val="3"/>
          <w:wAfter w:w="68" w:type="pct"/>
          <w:trHeight w:val="49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3 467 588,2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468 645,3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497 050,0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390 813,3</w:t>
            </w:r>
          </w:p>
        </w:tc>
        <w:tc>
          <w:tcPr>
            <w:tcW w:w="39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351 846,6</w:t>
            </w:r>
          </w:p>
        </w:tc>
        <w:tc>
          <w:tcPr>
            <w:tcW w:w="50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1 759 233,0</w:t>
            </w:r>
          </w:p>
        </w:tc>
      </w:tr>
      <w:tr w:rsidR="00276213" w:rsidRPr="00276213" w:rsidTr="002A5908">
        <w:trPr>
          <w:gridAfter w:val="3"/>
          <w:wAfter w:w="68" w:type="pct"/>
          <w:trHeight w:val="54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39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3"/>
          <w:wAfter w:w="68" w:type="pct"/>
          <w:trHeight w:val="495"/>
        </w:trPr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Параметры финансового обеспечения региональных проектов, проектов автономного округа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276213">
              <w:rPr>
                <w:sz w:val="20"/>
                <w:szCs w:val="20"/>
              </w:rPr>
              <w:t>дд.мм</w:t>
            </w:r>
            <w:proofErr w:type="gramStart"/>
            <w:r w:rsidRPr="00276213">
              <w:rPr>
                <w:sz w:val="20"/>
                <w:szCs w:val="20"/>
              </w:rPr>
              <w:t>.г</w:t>
            </w:r>
            <w:proofErr w:type="gramEnd"/>
            <w:r w:rsidRPr="00276213">
              <w:rPr>
                <w:sz w:val="20"/>
                <w:szCs w:val="20"/>
              </w:rPr>
              <w:t>ггг-дд.мм.гггг</w:t>
            </w:r>
            <w:proofErr w:type="spellEnd"/>
            <w:r w:rsidRPr="00276213">
              <w:rPr>
                <w:sz w:val="20"/>
                <w:szCs w:val="20"/>
              </w:rPr>
              <w:t xml:space="preserve">.) 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2022г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2023 г.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2024 г.</w:t>
            </w:r>
          </w:p>
        </w:tc>
        <w:tc>
          <w:tcPr>
            <w:tcW w:w="39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2025 г.</w:t>
            </w:r>
          </w:p>
        </w:tc>
        <w:tc>
          <w:tcPr>
            <w:tcW w:w="50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2026 -2030 </w:t>
            </w:r>
            <w:proofErr w:type="spellStart"/>
            <w:r w:rsidRPr="00276213">
              <w:rPr>
                <w:sz w:val="20"/>
                <w:szCs w:val="20"/>
              </w:rPr>
              <w:t>г.</w:t>
            </w:r>
            <w:proofErr w:type="gramStart"/>
            <w:r w:rsidRPr="00276213">
              <w:rPr>
                <w:sz w:val="20"/>
                <w:szCs w:val="20"/>
              </w:rPr>
              <w:t>г</w:t>
            </w:r>
            <w:proofErr w:type="spellEnd"/>
            <w:proofErr w:type="gramEnd"/>
            <w:r w:rsidRPr="00276213">
              <w:rPr>
                <w:sz w:val="20"/>
                <w:szCs w:val="20"/>
              </w:rPr>
              <w:t>.</w:t>
            </w:r>
          </w:p>
        </w:tc>
      </w:tr>
      <w:tr w:rsidR="00276213" w:rsidRPr="00276213" w:rsidTr="002A5908">
        <w:trPr>
          <w:gridAfter w:val="3"/>
          <w:wAfter w:w="68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Портфель проектов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Образование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3"/>
          <w:wAfter w:w="68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1 161 575,3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448 520,1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704 806,4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1 178,4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1 178,4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5 892,0</w:t>
            </w:r>
          </w:p>
        </w:tc>
      </w:tr>
      <w:tr w:rsidR="00276213" w:rsidRPr="00276213" w:rsidTr="002A5908">
        <w:trPr>
          <w:gridAfter w:val="4"/>
          <w:wAfter w:w="76" w:type="pct"/>
          <w:trHeight w:val="51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4 345,3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698,7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461,6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455,0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455,0</w:t>
            </w:r>
          </w:p>
        </w:tc>
        <w:tc>
          <w:tcPr>
            <w:tcW w:w="46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2 275,0</w:t>
            </w:r>
          </w:p>
        </w:tc>
      </w:tr>
      <w:tr w:rsidR="00276213" w:rsidRPr="00276213" w:rsidTr="002A5908">
        <w:trPr>
          <w:gridAfter w:val="4"/>
          <w:wAfter w:w="76" w:type="pct"/>
          <w:trHeight w:val="49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1 042 029,6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403 076,7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633 971,7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711,6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711,6</w:t>
            </w:r>
          </w:p>
        </w:tc>
        <w:tc>
          <w:tcPr>
            <w:tcW w:w="46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3 558,0</w:t>
            </w:r>
          </w:p>
        </w:tc>
      </w:tr>
      <w:tr w:rsidR="00276213" w:rsidRPr="00276213" w:rsidTr="002A5908">
        <w:trPr>
          <w:gridAfter w:val="4"/>
          <w:wAfter w:w="76" w:type="pct"/>
          <w:trHeight w:val="37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115 200,4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44 744,7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70 373,1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11,8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11,8</w:t>
            </w:r>
          </w:p>
        </w:tc>
        <w:tc>
          <w:tcPr>
            <w:tcW w:w="46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59,0</w:t>
            </w:r>
          </w:p>
        </w:tc>
      </w:tr>
      <w:tr w:rsidR="00276213" w:rsidRPr="00276213" w:rsidTr="002A5908">
        <w:trPr>
          <w:gridAfter w:val="4"/>
          <w:wAfter w:w="76" w:type="pct"/>
          <w:trHeight w:val="48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6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3"/>
          <w:wAfter w:w="68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4565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Современная школа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1 150 259,6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446 648,7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703 610,9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3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trHeight w:val="43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3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trHeight w:val="49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1 035 233,6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401 983,8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633 249,8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3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115 026,0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44 664,9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70 361,1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3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trHeight w:val="48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39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E26E89" w:rsidRPr="00276213" w:rsidTr="00276213">
        <w:trPr>
          <w:gridAfter w:val="6"/>
          <w:wAfter w:w="276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4357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Поддержка семей, имеющих детей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0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6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6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12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Учитель будущего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117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5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117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6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117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117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5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E26E89" w:rsidRPr="00276213" w:rsidTr="00276213">
        <w:trPr>
          <w:gridAfter w:val="5"/>
          <w:wAfter w:w="86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4547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Цифровая образовательная среда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3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3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12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Успех каждого ребенка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1 497,5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1 497,5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552,9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552,9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8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864,8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864,8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79,8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79,8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74,6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74,6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76213">
        <w:trPr>
          <w:gridAfter w:val="1"/>
          <w:wAfter w:w="40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4593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Социальная активность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52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13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6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99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E26E89" w:rsidRPr="00276213" w:rsidTr="00276213">
        <w:trPr>
          <w:gridAfter w:val="1"/>
          <w:wAfter w:w="40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4593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Портфель проектов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Демография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3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hanging="24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76213">
        <w:trPr>
          <w:gridAfter w:val="1"/>
          <w:wAfter w:w="40" w:type="pct"/>
          <w:trHeight w:val="46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4593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 xml:space="preserve">Содействие занятости </w:t>
            </w:r>
            <w:proofErr w:type="gramStart"/>
            <w:r w:rsidRPr="00276213">
              <w:rPr>
                <w:sz w:val="20"/>
                <w:szCs w:val="20"/>
              </w:rPr>
              <w:t>женщин-создание</w:t>
            </w:r>
            <w:proofErr w:type="gramEnd"/>
            <w:r w:rsidRPr="00276213">
              <w:rPr>
                <w:sz w:val="20"/>
                <w:szCs w:val="20"/>
              </w:rPr>
              <w:t xml:space="preserve"> условий дошкольного образования для детей в возрасте до трех лет</w:t>
            </w:r>
            <w:r w:rsidR="00276213" w:rsidRPr="00276213">
              <w:rPr>
                <w:sz w:val="20"/>
                <w:szCs w:val="20"/>
              </w:rPr>
              <w:t>»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276213" w:rsidRPr="00276213" w:rsidTr="002A5908">
        <w:trPr>
          <w:gridAfter w:val="2"/>
          <w:wAfter w:w="42" w:type="pct"/>
          <w:trHeight w:val="435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1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  <w:tr w:rsidR="00E26E89" w:rsidRPr="00276213" w:rsidTr="008A0FF8">
        <w:trPr>
          <w:gridAfter w:val="1"/>
          <w:wAfter w:w="40" w:type="pct"/>
          <w:trHeight w:val="300"/>
        </w:trPr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93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Региональный проект </w:t>
            </w:r>
            <w:r w:rsidR="00276213" w:rsidRPr="00276213">
              <w:rPr>
                <w:sz w:val="20"/>
                <w:szCs w:val="20"/>
              </w:rPr>
              <w:t>«</w:t>
            </w:r>
            <w:r w:rsidRPr="00276213">
              <w:rPr>
                <w:sz w:val="20"/>
                <w:szCs w:val="20"/>
              </w:rPr>
              <w:t>Патриотическое воспитание граждан Российской Федерации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9 818,2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373,9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1 195,5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1 178,4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1 178,4</w:t>
            </w:r>
          </w:p>
        </w:tc>
        <w:tc>
          <w:tcPr>
            <w:tcW w:w="50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5 892,0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3 792,4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145,8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461,6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455,0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455,0</w:t>
            </w:r>
          </w:p>
        </w:tc>
        <w:tc>
          <w:tcPr>
            <w:tcW w:w="50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276213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2 275,0</w:t>
            </w:r>
          </w:p>
        </w:tc>
      </w:tr>
      <w:tr w:rsidR="00276213" w:rsidRPr="00276213" w:rsidTr="002A5908">
        <w:trPr>
          <w:gridAfter w:val="2"/>
          <w:wAfter w:w="42" w:type="pct"/>
          <w:trHeight w:val="46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hanging="27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5 931,2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228,1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721,9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711,6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711,6</w:t>
            </w:r>
          </w:p>
        </w:tc>
        <w:tc>
          <w:tcPr>
            <w:tcW w:w="50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3 558,0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hanging="27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94,6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12,0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11,8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11,8</w:t>
            </w:r>
          </w:p>
        </w:tc>
        <w:tc>
          <w:tcPr>
            <w:tcW w:w="50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59,0</w:t>
            </w:r>
          </w:p>
        </w:tc>
      </w:tr>
      <w:tr w:rsidR="00276213" w:rsidRPr="00276213" w:rsidTr="002A5908">
        <w:trPr>
          <w:gridAfter w:val="2"/>
          <w:wAfter w:w="42" w:type="pct"/>
          <w:trHeight w:val="46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hanging="27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94,6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12,0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11,8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11,8</w:t>
            </w:r>
          </w:p>
        </w:tc>
        <w:tc>
          <w:tcPr>
            <w:tcW w:w="50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59,0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11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 xml:space="preserve"> </w:t>
            </w:r>
          </w:p>
        </w:tc>
      </w:tr>
      <w:tr w:rsidR="00276213" w:rsidRPr="00276213" w:rsidTr="002A5908">
        <w:trPr>
          <w:gridAfter w:val="2"/>
          <w:wAfter w:w="42" w:type="pct"/>
          <w:trHeight w:val="720"/>
        </w:trPr>
        <w:tc>
          <w:tcPr>
            <w:tcW w:w="11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2022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2023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2024</w:t>
            </w:r>
          </w:p>
        </w:tc>
        <w:tc>
          <w:tcPr>
            <w:tcW w:w="41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2025</w:t>
            </w:r>
          </w:p>
        </w:tc>
        <w:tc>
          <w:tcPr>
            <w:tcW w:w="50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2026-2030</w:t>
            </w:r>
          </w:p>
        </w:tc>
      </w:tr>
      <w:tr w:rsidR="00276213" w:rsidRPr="00276213" w:rsidTr="002A5908">
        <w:trPr>
          <w:gridAfter w:val="2"/>
          <w:wAfter w:w="42" w:type="pct"/>
          <w:trHeight w:val="300"/>
        </w:trPr>
        <w:tc>
          <w:tcPr>
            <w:tcW w:w="11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276213" w:rsidRDefault="00E26E89" w:rsidP="00276213">
            <w:pPr>
              <w:rPr>
                <w:sz w:val="20"/>
                <w:szCs w:val="20"/>
              </w:rPr>
            </w:pP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8A0FF8">
            <w:pPr>
              <w:ind w:firstLine="0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Всего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4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  <w:tc>
          <w:tcPr>
            <w:tcW w:w="50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8A0FF8">
            <w:pPr>
              <w:ind w:firstLine="25"/>
              <w:rPr>
                <w:sz w:val="20"/>
                <w:szCs w:val="20"/>
              </w:rPr>
            </w:pPr>
            <w:r w:rsidRPr="00276213">
              <w:rPr>
                <w:sz w:val="20"/>
                <w:szCs w:val="20"/>
              </w:rPr>
              <w:t>0,0</w:t>
            </w:r>
          </w:p>
        </w:tc>
      </w:tr>
    </w:tbl>
    <w:p w:rsidR="00E26E89" w:rsidRPr="00276213" w:rsidRDefault="00E26E89" w:rsidP="00E26E89">
      <w:pPr>
        <w:rPr>
          <w:rFonts w:cs="Arial"/>
          <w:szCs w:val="28"/>
        </w:rPr>
      </w:pPr>
    </w:p>
    <w:p w:rsidR="00E26E89" w:rsidRPr="00276213" w:rsidRDefault="00E26E89" w:rsidP="00E26E89">
      <w:pPr>
        <w:rPr>
          <w:rFonts w:cs="Arial"/>
          <w:szCs w:val="28"/>
        </w:rPr>
      </w:pPr>
      <w:r w:rsidRPr="00276213">
        <w:rPr>
          <w:rFonts w:cs="Arial"/>
          <w:szCs w:val="28"/>
        </w:rPr>
        <w:br w:type="page"/>
      </w:r>
    </w:p>
    <w:p w:rsidR="008A0FF8" w:rsidRPr="008A0FF8" w:rsidRDefault="008A0FF8" w:rsidP="008A0FF8">
      <w:pPr>
        <w:rPr>
          <w:rFonts w:cs="Arial"/>
          <w:szCs w:val="28"/>
        </w:rPr>
      </w:pP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  <w:r w:rsidRPr="008A0FF8">
        <w:rPr>
          <w:rFonts w:cs="Arial"/>
          <w:b/>
          <w:sz w:val="30"/>
          <w:szCs w:val="30"/>
        </w:rPr>
        <w:t xml:space="preserve">Приложение 2 </w:t>
      </w: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  <w:r w:rsidRPr="008A0FF8">
        <w:rPr>
          <w:rFonts w:cs="Arial"/>
          <w:b/>
          <w:sz w:val="30"/>
          <w:szCs w:val="30"/>
        </w:rPr>
        <w:t>к постановлению администрации</w:t>
      </w: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  <w:r w:rsidRPr="008A0FF8">
        <w:rPr>
          <w:rFonts w:cs="Arial"/>
          <w:b/>
          <w:sz w:val="30"/>
          <w:szCs w:val="30"/>
        </w:rPr>
        <w:t xml:space="preserve"> Березовского района </w:t>
      </w: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  <w:r w:rsidRPr="008A0FF8">
        <w:rPr>
          <w:rFonts w:cs="Arial"/>
          <w:b/>
          <w:sz w:val="30"/>
          <w:szCs w:val="30"/>
        </w:rPr>
        <w:t>от 11.05.2023 № 323</w:t>
      </w: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</w:p>
    <w:p w:rsidR="008A0FF8" w:rsidRPr="008A0FF8" w:rsidRDefault="008A0FF8" w:rsidP="008A0FF8">
      <w:pPr>
        <w:jc w:val="right"/>
        <w:rPr>
          <w:rFonts w:cs="Arial"/>
          <w:b/>
          <w:sz w:val="30"/>
          <w:szCs w:val="30"/>
        </w:rPr>
      </w:pPr>
    </w:p>
    <w:p w:rsidR="008A0FF8" w:rsidRPr="008A0FF8" w:rsidRDefault="008A0FF8" w:rsidP="008A0FF8">
      <w:pPr>
        <w:jc w:val="right"/>
        <w:rPr>
          <w:rFonts w:cs="Arial"/>
          <w:szCs w:val="28"/>
        </w:rPr>
      </w:pPr>
      <w:r w:rsidRPr="008A0FF8">
        <w:rPr>
          <w:rFonts w:cs="Arial"/>
          <w:szCs w:val="28"/>
        </w:rPr>
        <w:t>Таблица 7</w:t>
      </w:r>
    </w:p>
    <w:p w:rsidR="008A0FF8" w:rsidRPr="008A0FF8" w:rsidRDefault="008A0FF8" w:rsidP="008A0FF8">
      <w:pPr>
        <w:rPr>
          <w:rFonts w:cs="Arial"/>
          <w:szCs w:val="28"/>
        </w:rPr>
      </w:pPr>
    </w:p>
    <w:p w:rsidR="008A0FF8" w:rsidRPr="008A0FF8" w:rsidRDefault="008A0FF8" w:rsidP="008A0FF8">
      <w:pPr>
        <w:jc w:val="center"/>
        <w:rPr>
          <w:rFonts w:cs="Arial"/>
          <w:b/>
          <w:szCs w:val="28"/>
        </w:rPr>
      </w:pPr>
      <w:r w:rsidRPr="008A0FF8">
        <w:rPr>
          <w:rFonts w:cs="Arial"/>
          <w:b/>
          <w:szCs w:val="28"/>
        </w:rPr>
        <w:t>Показатели, характеризующие эффективность структурного элемента</w:t>
      </w:r>
    </w:p>
    <w:p w:rsidR="00E26E89" w:rsidRPr="008A0FF8" w:rsidRDefault="008A0FF8" w:rsidP="008A0FF8">
      <w:pPr>
        <w:jc w:val="center"/>
        <w:rPr>
          <w:rFonts w:cs="Arial"/>
          <w:b/>
          <w:szCs w:val="28"/>
        </w:rPr>
      </w:pPr>
      <w:r w:rsidRPr="008A0FF8">
        <w:rPr>
          <w:rFonts w:cs="Arial"/>
          <w:b/>
          <w:szCs w:val="28"/>
        </w:rPr>
        <w:t>(основного мероприятия) муниципальной программы</w:t>
      </w:r>
    </w:p>
    <w:p w:rsidR="00E26E89" w:rsidRPr="00276213" w:rsidRDefault="00E26E89" w:rsidP="00E26E89">
      <w:pPr>
        <w:rPr>
          <w:rFonts w:cs="Arial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773"/>
        <w:gridCol w:w="1968"/>
        <w:gridCol w:w="1040"/>
        <w:gridCol w:w="1040"/>
        <w:gridCol w:w="982"/>
        <w:gridCol w:w="901"/>
        <w:gridCol w:w="1136"/>
        <w:gridCol w:w="3439"/>
      </w:tblGrid>
      <w:tr w:rsidR="00E26E89" w:rsidRPr="00276213" w:rsidTr="008A0FF8">
        <w:trPr>
          <w:trHeight w:val="300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№ </w:t>
            </w:r>
            <w:proofErr w:type="gramStart"/>
            <w:r w:rsidRPr="00276213">
              <w:rPr>
                <w:rFonts w:cs="Arial"/>
                <w:color w:val="000000"/>
                <w:szCs w:val="28"/>
              </w:rPr>
              <w:t>п</w:t>
            </w:r>
            <w:proofErr w:type="gramEnd"/>
            <w:r w:rsidRPr="00276213">
              <w:rPr>
                <w:rFonts w:cs="Arial"/>
                <w:color w:val="000000"/>
                <w:szCs w:val="28"/>
              </w:rPr>
              <w:t>/п</w:t>
            </w:r>
          </w:p>
        </w:tc>
        <w:tc>
          <w:tcPr>
            <w:tcW w:w="1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Наименование показателя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proofErr w:type="gramStart"/>
            <w:r w:rsidRPr="00276213">
              <w:rPr>
                <w:rFonts w:cs="Arial"/>
                <w:color w:val="000000"/>
                <w:szCs w:val="28"/>
              </w:rPr>
              <w:t>Базовый</w:t>
            </w:r>
            <w:proofErr w:type="gramEnd"/>
            <w:r w:rsidRPr="00276213">
              <w:rPr>
                <w:rFonts w:cs="Arial"/>
                <w:color w:val="000000"/>
                <w:szCs w:val="28"/>
              </w:rPr>
              <w:t xml:space="preserve"> показательна начало реализации муниципальной программы</w:t>
            </w:r>
          </w:p>
        </w:tc>
        <w:tc>
          <w:tcPr>
            <w:tcW w:w="16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Значение показателя по годам</w:t>
            </w:r>
          </w:p>
        </w:tc>
        <w:tc>
          <w:tcPr>
            <w:tcW w:w="1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Значение показателя на момент окончания действия муниципальной программы</w:t>
            </w:r>
          </w:p>
        </w:tc>
      </w:tr>
      <w:tr w:rsidR="00E26E89" w:rsidRPr="00276213" w:rsidTr="008A0FF8">
        <w:trPr>
          <w:trHeight w:val="1575"/>
        </w:trPr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2022 год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2023 год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2024 год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2025 год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2026-2030 годы</w:t>
            </w:r>
          </w:p>
        </w:tc>
        <w:tc>
          <w:tcPr>
            <w:tcW w:w="1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</w:p>
        </w:tc>
      </w:tr>
      <w:tr w:rsidR="00E26E89" w:rsidRPr="00276213" w:rsidTr="008A0FF8">
        <w:trPr>
          <w:trHeight w:val="30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8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9</w:t>
            </w:r>
          </w:p>
        </w:tc>
      </w:tr>
      <w:tr w:rsidR="00E26E89" w:rsidRPr="00276213" w:rsidTr="008A0FF8">
        <w:trPr>
          <w:trHeight w:val="698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Доля педагогических работников общеобразовательных организаций, прошедших повышение квалификации, в том числе в центрах непрерывного повышения </w:t>
            </w:r>
            <w:r w:rsidRPr="00276213">
              <w:rPr>
                <w:rFonts w:cs="Arial"/>
                <w:color w:val="000000"/>
                <w:szCs w:val="28"/>
              </w:rPr>
              <w:lastRenderedPageBreak/>
              <w:t>профессионального мастерства,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lastRenderedPageBreak/>
              <w:t>0,2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0,66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0,88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0,88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0,88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0,88</w:t>
            </w:r>
          </w:p>
        </w:tc>
      </w:tr>
      <w:tr w:rsidR="00E26E89" w:rsidRPr="00276213" w:rsidTr="008A0FF8">
        <w:trPr>
          <w:trHeight w:val="253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lastRenderedPageBreak/>
              <w:t>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proofErr w:type="gramStart"/>
            <w:r w:rsidRPr="00276213">
              <w:rPr>
                <w:rFonts w:cs="Arial"/>
                <w:color w:val="000000"/>
                <w:szCs w:val="28"/>
              </w:rPr>
              <w:t>Отношение численности детей в возрасте от 0 до 3 лет, получающих дошкольное образование в текущем году, к сумме численности детей в возрасте от 0 до 3 лет, получающих дошкольное образование в текущем году и численности детей в возрасте от 0 до 3 лет, находящихся в очереди на получение в текущем году дошкольного образования, процент</w:t>
            </w:r>
            <w:proofErr w:type="gramEnd"/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75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</w:tr>
      <w:tr w:rsidR="00E26E89" w:rsidRPr="00276213" w:rsidTr="008A0FF8">
        <w:trPr>
          <w:trHeight w:val="291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3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экзамена, единиц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1,30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1,29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1,29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1,29</w:t>
            </w:r>
          </w:p>
        </w:tc>
      </w:tr>
      <w:tr w:rsidR="00E26E89" w:rsidRPr="00276213" w:rsidTr="008A0FF8">
        <w:trPr>
          <w:trHeight w:val="105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4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Доля детей в возрасте от 5 до 18 лет, охваченных дополнительным образованием</w:t>
            </w:r>
            <w:proofErr w:type="gramStart"/>
            <w:r w:rsidRPr="00276213">
              <w:rPr>
                <w:rFonts w:cs="Arial"/>
                <w:color w:val="000000"/>
                <w:szCs w:val="28"/>
              </w:rPr>
              <w:t xml:space="preserve"> ,</w:t>
            </w:r>
            <w:proofErr w:type="gramEnd"/>
            <w:r w:rsidRPr="00276213">
              <w:rPr>
                <w:rFonts w:cs="Arial"/>
                <w:color w:val="000000"/>
                <w:szCs w:val="28"/>
              </w:rPr>
              <w:t xml:space="preserve">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75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86,9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87,1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87,1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87,1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87,1</w:t>
            </w:r>
          </w:p>
        </w:tc>
      </w:tr>
      <w:tr w:rsidR="00E26E89" w:rsidRPr="00276213" w:rsidTr="008A0FF8">
        <w:trPr>
          <w:trHeight w:val="177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lastRenderedPageBreak/>
              <w:t>5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Численность обучающихся, вовлеченных в деятельность общественных объединений, на базе образовательных организаций общего образования, среднего и высшего профессионального образования, </w:t>
            </w:r>
            <w:proofErr w:type="spellStart"/>
            <w:r w:rsidRPr="00276213">
              <w:rPr>
                <w:rFonts w:cs="Arial"/>
                <w:color w:val="000000"/>
                <w:szCs w:val="28"/>
              </w:rPr>
              <w:t>тыс</w:t>
            </w:r>
            <w:proofErr w:type="gramStart"/>
            <w:r w:rsidRPr="00276213">
              <w:rPr>
                <w:rFonts w:cs="Arial"/>
                <w:color w:val="000000"/>
                <w:szCs w:val="28"/>
              </w:rPr>
              <w:t>.ч</w:t>
            </w:r>
            <w:proofErr w:type="gramEnd"/>
            <w:r w:rsidRPr="00276213">
              <w:rPr>
                <w:rFonts w:cs="Arial"/>
                <w:color w:val="000000"/>
                <w:szCs w:val="28"/>
              </w:rPr>
              <w:t>ел</w:t>
            </w:r>
            <w:proofErr w:type="spellEnd"/>
            <w:r w:rsidRPr="00276213">
              <w:rPr>
                <w:rFonts w:cs="Arial"/>
                <w:color w:val="000000"/>
                <w:szCs w:val="28"/>
              </w:rPr>
              <w:t xml:space="preserve">.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0,45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0,45</w:t>
            </w:r>
          </w:p>
        </w:tc>
      </w:tr>
      <w:tr w:rsidR="00E26E89" w:rsidRPr="00276213" w:rsidTr="008A0FF8">
        <w:trPr>
          <w:trHeight w:val="141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6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Доля детей в возрасте от 6 до 17 лет (включительно), охваченных всеми формами отдыха и оздоровления, общей численности детей нуждающихся в оздоровлении,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</w:tr>
      <w:tr w:rsidR="00E26E89" w:rsidRPr="00276213" w:rsidTr="008A0FF8">
        <w:trPr>
          <w:trHeight w:val="204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7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21,4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17,8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14,2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10,7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7,1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3,5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3,5</w:t>
            </w:r>
          </w:p>
        </w:tc>
      </w:tr>
      <w:tr w:rsidR="00E26E89" w:rsidRPr="00276213" w:rsidTr="008A0FF8">
        <w:trPr>
          <w:trHeight w:val="136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8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организаций, процент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91,6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100</w:t>
            </w:r>
          </w:p>
        </w:tc>
      </w:tr>
      <w:tr w:rsidR="00E26E89" w:rsidRPr="00276213" w:rsidTr="008A0FF8">
        <w:trPr>
          <w:trHeight w:val="199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lastRenderedPageBreak/>
              <w:t>9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276213">
              <w:rPr>
                <w:rFonts w:cs="Arial"/>
                <w:color w:val="000000"/>
                <w:szCs w:val="28"/>
              </w:rPr>
              <w:t>численности</w:t>
            </w:r>
            <w:proofErr w:type="gramEnd"/>
            <w:r w:rsidRPr="00276213">
              <w:rPr>
                <w:rFonts w:cs="Arial"/>
                <w:color w:val="000000"/>
                <w:szCs w:val="28"/>
              </w:rPr>
              <w:t xml:space="preserve"> обучающихся в муниципальных общеобразовательных организациях,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13,7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13,7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13,7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</w:tr>
      <w:tr w:rsidR="00E26E89" w:rsidRPr="00276213" w:rsidTr="008A0FF8">
        <w:trPr>
          <w:trHeight w:val="271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10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 (далее-НКО), </w:t>
            </w:r>
            <w:proofErr w:type="spellStart"/>
            <w:r w:rsidRPr="00276213">
              <w:rPr>
                <w:rFonts w:cs="Arial"/>
                <w:color w:val="000000"/>
                <w:szCs w:val="28"/>
              </w:rPr>
              <w:t>тыс</w:t>
            </w:r>
            <w:proofErr w:type="gramStart"/>
            <w:r w:rsidRPr="00276213">
              <w:rPr>
                <w:rFonts w:cs="Arial"/>
                <w:color w:val="000000"/>
                <w:szCs w:val="28"/>
              </w:rPr>
              <w:t>.ч</w:t>
            </w:r>
            <w:proofErr w:type="gramEnd"/>
            <w:r w:rsidRPr="00276213">
              <w:rPr>
                <w:rFonts w:cs="Arial"/>
                <w:color w:val="000000"/>
                <w:szCs w:val="28"/>
              </w:rPr>
              <w:t>ел</w:t>
            </w:r>
            <w:proofErr w:type="spellEnd"/>
            <w:r w:rsidRPr="00276213">
              <w:rPr>
                <w:rFonts w:cs="Arial"/>
                <w:color w:val="000000"/>
                <w:szCs w:val="28"/>
              </w:rPr>
              <w:t>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0,168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0,224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0,280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0,336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0,336</w:t>
            </w:r>
          </w:p>
        </w:tc>
      </w:tr>
      <w:tr w:rsidR="00E26E89" w:rsidRPr="00276213" w:rsidTr="008A0FF8">
        <w:trPr>
          <w:trHeight w:val="166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Доля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лет, процент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11,2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6,7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6,0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5,0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</w:tr>
      <w:tr w:rsidR="00E26E89" w:rsidRPr="00276213" w:rsidTr="008A0FF8">
        <w:trPr>
          <w:trHeight w:val="193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lastRenderedPageBreak/>
              <w:t>12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уход, человек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370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321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321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321</w:t>
            </w:r>
          </w:p>
        </w:tc>
      </w:tr>
      <w:tr w:rsidR="00E26E89" w:rsidRPr="00276213" w:rsidTr="008A0FF8">
        <w:trPr>
          <w:trHeight w:val="237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13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профилей, нарастающим итогом, единиц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8</w:t>
            </w:r>
          </w:p>
        </w:tc>
      </w:tr>
      <w:tr w:rsidR="00E26E89" w:rsidRPr="00276213" w:rsidTr="008A0FF8">
        <w:trPr>
          <w:trHeight w:val="177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14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Численность обучающихся, охваченных основными и дополнительными общеобразовательными программами цифрового, естественнонаучного и гуманитарного профилей, тыс. человек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2,29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2,29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2,29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2,29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2,29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2,29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2,29</w:t>
            </w:r>
          </w:p>
        </w:tc>
      </w:tr>
      <w:tr w:rsidR="00E26E89" w:rsidRPr="00276213" w:rsidTr="008A0FF8">
        <w:trPr>
          <w:trHeight w:val="204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lastRenderedPageBreak/>
              <w:t>15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proofErr w:type="gramStart"/>
            <w:r w:rsidRPr="00276213">
              <w:rPr>
                <w:rFonts w:cs="Arial"/>
                <w:color w:val="000000"/>
                <w:szCs w:val="28"/>
              </w:rPr>
              <w:t xml:space="preserve"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информационно-сервисной платформе цифровой образовательной среды, процент </w:t>
            </w:r>
            <w:proofErr w:type="gramEnd"/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0,16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0,33</w:t>
            </w:r>
          </w:p>
        </w:tc>
      </w:tr>
      <w:tr w:rsidR="00E26E89" w:rsidRPr="00276213" w:rsidTr="008A0FF8">
        <w:trPr>
          <w:trHeight w:val="147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16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Охват детей деятельностью региональных центров выявления, поддержки и развития талантов у детей, молодежи, технопарков </w:t>
            </w:r>
            <w:r w:rsidR="00276213" w:rsidRPr="00276213">
              <w:rPr>
                <w:rFonts w:cs="Arial"/>
                <w:color w:val="000000"/>
                <w:szCs w:val="28"/>
              </w:rPr>
              <w:t>«</w:t>
            </w:r>
            <w:proofErr w:type="spellStart"/>
            <w:r w:rsidRPr="00276213">
              <w:rPr>
                <w:rFonts w:cs="Arial"/>
                <w:color w:val="000000"/>
                <w:szCs w:val="28"/>
              </w:rPr>
              <w:t>Кванториум</w:t>
            </w:r>
            <w:proofErr w:type="spellEnd"/>
            <w:r w:rsidR="00276213" w:rsidRPr="00276213">
              <w:rPr>
                <w:rFonts w:cs="Arial"/>
                <w:color w:val="000000"/>
                <w:szCs w:val="28"/>
              </w:rPr>
              <w:t>»</w:t>
            </w:r>
            <w:r w:rsidRPr="00276213">
              <w:rPr>
                <w:rFonts w:cs="Arial"/>
                <w:color w:val="000000"/>
                <w:szCs w:val="28"/>
              </w:rPr>
              <w:t xml:space="preserve"> </w:t>
            </w:r>
            <w:r w:rsidR="00276213" w:rsidRPr="00276213">
              <w:rPr>
                <w:rFonts w:cs="Arial"/>
                <w:color w:val="000000"/>
                <w:szCs w:val="28"/>
              </w:rPr>
              <w:t>«</w:t>
            </w:r>
            <w:r w:rsidRPr="00276213">
              <w:rPr>
                <w:rFonts w:cs="Arial"/>
                <w:color w:val="000000"/>
                <w:szCs w:val="28"/>
              </w:rPr>
              <w:t>IT- куб</w:t>
            </w:r>
            <w:r w:rsidR="00276213" w:rsidRPr="00276213">
              <w:rPr>
                <w:rFonts w:cs="Arial"/>
                <w:color w:val="000000"/>
                <w:szCs w:val="28"/>
              </w:rPr>
              <w:t>»</w:t>
            </w:r>
            <w:r w:rsidRPr="00276213">
              <w:rPr>
                <w:rFonts w:cs="Arial"/>
                <w:color w:val="000000"/>
                <w:szCs w:val="28"/>
              </w:rPr>
              <w:t xml:space="preserve">, процент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12,4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12,4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12,4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12,4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12,4</w:t>
            </w:r>
          </w:p>
        </w:tc>
      </w:tr>
      <w:tr w:rsidR="00E26E89" w:rsidRPr="00276213" w:rsidTr="008A0FF8">
        <w:trPr>
          <w:trHeight w:val="2280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17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Число участников открытых онлайн-уроков, реализуемых с учетом опыта цикла открытых уроков </w:t>
            </w:r>
            <w:r w:rsidR="00276213" w:rsidRPr="00276213">
              <w:rPr>
                <w:rFonts w:cs="Arial"/>
                <w:color w:val="000000"/>
                <w:szCs w:val="28"/>
              </w:rPr>
              <w:t>«</w:t>
            </w:r>
            <w:proofErr w:type="spellStart"/>
            <w:r w:rsidRPr="00276213">
              <w:rPr>
                <w:rFonts w:cs="Arial"/>
                <w:color w:val="000000"/>
                <w:szCs w:val="28"/>
              </w:rPr>
              <w:t>Проектория</w:t>
            </w:r>
            <w:proofErr w:type="spellEnd"/>
            <w:r w:rsidR="00276213" w:rsidRPr="00276213">
              <w:rPr>
                <w:rFonts w:cs="Arial"/>
                <w:color w:val="000000"/>
                <w:szCs w:val="28"/>
              </w:rPr>
              <w:t>»</w:t>
            </w:r>
            <w:r w:rsidRPr="00276213">
              <w:rPr>
                <w:rFonts w:cs="Arial"/>
                <w:color w:val="000000"/>
                <w:szCs w:val="28"/>
              </w:rPr>
              <w:t xml:space="preserve">, </w:t>
            </w:r>
            <w:r w:rsidR="00276213" w:rsidRPr="00276213">
              <w:rPr>
                <w:rFonts w:cs="Arial"/>
                <w:color w:val="000000"/>
                <w:szCs w:val="28"/>
              </w:rPr>
              <w:t>«</w:t>
            </w:r>
            <w:r w:rsidRPr="00276213">
              <w:rPr>
                <w:rFonts w:cs="Arial"/>
                <w:color w:val="000000"/>
                <w:szCs w:val="28"/>
              </w:rPr>
              <w:t>Уроки настоящего</w:t>
            </w:r>
            <w:r w:rsidR="00276213" w:rsidRPr="00276213">
              <w:rPr>
                <w:rFonts w:cs="Arial"/>
                <w:color w:val="000000"/>
                <w:szCs w:val="28"/>
              </w:rPr>
              <w:t>»</w:t>
            </w:r>
            <w:r w:rsidRPr="00276213">
              <w:rPr>
                <w:rFonts w:cs="Arial"/>
                <w:color w:val="000000"/>
                <w:szCs w:val="28"/>
              </w:rPr>
              <w:t xml:space="preserve"> или иных аналогичных по возможностям, функциям и результатам проектов, направленных на раннюю профориентацию, нарастающим итогом, тыс. человек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4,3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4,3</w:t>
            </w:r>
          </w:p>
        </w:tc>
      </w:tr>
      <w:tr w:rsidR="00E26E89" w:rsidRPr="00276213" w:rsidTr="008A0FF8">
        <w:trPr>
          <w:trHeight w:val="698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18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Доля педагогических работников, использующих сервисы федеральной информационно-сервисной платформы цифровой </w:t>
            </w:r>
            <w:r w:rsidRPr="00276213">
              <w:rPr>
                <w:rFonts w:cs="Arial"/>
                <w:color w:val="000000"/>
                <w:szCs w:val="28"/>
              </w:rPr>
              <w:lastRenderedPageBreak/>
              <w:t xml:space="preserve">образовательной среды, процент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lastRenderedPageBreak/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0,47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0,95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0,95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0,95</w:t>
            </w:r>
          </w:p>
        </w:tc>
      </w:tr>
      <w:tr w:rsidR="00E26E89" w:rsidRPr="00276213" w:rsidTr="008A0FF8">
        <w:trPr>
          <w:trHeight w:val="169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lastRenderedPageBreak/>
              <w:t>19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 xml:space="preserve">Доля </w:t>
            </w:r>
            <w:proofErr w:type="gramStart"/>
            <w:r w:rsidRPr="00276213">
              <w:rPr>
                <w:rFonts w:cs="Arial"/>
                <w:color w:val="000000"/>
                <w:szCs w:val="28"/>
              </w:rPr>
              <w:t>обучающихся</w:t>
            </w:r>
            <w:proofErr w:type="gramEnd"/>
            <w:r w:rsidRPr="00276213">
              <w:rPr>
                <w:rFonts w:cs="Arial"/>
                <w:color w:val="000000"/>
                <w:szCs w:val="28"/>
              </w:rPr>
              <w:t xml:space="preserve"> по программам основного и среднего общего образования, охваченных мероприятиями, направленными на раннюю профессиональную ориентацию, в том числе программы </w:t>
            </w:r>
            <w:r w:rsidR="00276213" w:rsidRPr="00276213">
              <w:rPr>
                <w:rFonts w:cs="Arial"/>
                <w:color w:val="000000"/>
                <w:szCs w:val="28"/>
              </w:rPr>
              <w:t>«</w:t>
            </w:r>
            <w:r w:rsidRPr="00276213">
              <w:rPr>
                <w:rFonts w:cs="Arial"/>
                <w:color w:val="000000"/>
                <w:szCs w:val="28"/>
              </w:rPr>
              <w:t>Билет в будущее</w:t>
            </w:r>
            <w:r w:rsidR="00276213" w:rsidRPr="00276213">
              <w:rPr>
                <w:rFonts w:cs="Arial"/>
                <w:color w:val="000000"/>
                <w:szCs w:val="28"/>
              </w:rPr>
              <w:t>»</w:t>
            </w:r>
            <w:r w:rsidRPr="00276213">
              <w:rPr>
                <w:rFonts w:cs="Arial"/>
                <w:color w:val="000000"/>
                <w:szCs w:val="28"/>
              </w:rPr>
              <w:t>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37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37</w:t>
            </w:r>
          </w:p>
        </w:tc>
      </w:tr>
      <w:tr w:rsidR="00E26E89" w:rsidRPr="00276213" w:rsidTr="008A0FF8">
        <w:trPr>
          <w:trHeight w:val="196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20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0,54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1,07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1,61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1,61</w:t>
            </w:r>
          </w:p>
        </w:tc>
      </w:tr>
      <w:tr w:rsidR="00E26E89" w:rsidRPr="00276213" w:rsidTr="008A0FF8">
        <w:trPr>
          <w:trHeight w:val="1125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Доля детей, которые обеспечены сертификатами персонифицированного финансирования дополнительного образования,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25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25</w:t>
            </w:r>
          </w:p>
        </w:tc>
      </w:tr>
      <w:tr w:rsidR="00E26E89" w:rsidRPr="00276213" w:rsidTr="008A0FF8">
        <w:trPr>
          <w:trHeight w:val="1170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22</w:t>
            </w:r>
          </w:p>
        </w:tc>
        <w:tc>
          <w:tcPr>
            <w:tcW w:w="1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Доля общеобразовательных организаций, оснащенных в целях внедрения цифровой образовательной среды, процент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0,29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1,77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1,64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76213" w:rsidRDefault="00E26E89" w:rsidP="00985D9E">
            <w:pPr>
              <w:ind w:firstLine="0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1,64</w:t>
            </w:r>
          </w:p>
        </w:tc>
      </w:tr>
      <w:tr w:rsidR="008C3A8F" w:rsidRPr="00276213" w:rsidTr="008A0FF8">
        <w:trPr>
          <w:trHeight w:val="1170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lastRenderedPageBreak/>
              <w:t>23</w:t>
            </w:r>
          </w:p>
        </w:tc>
        <w:tc>
          <w:tcPr>
            <w:tcW w:w="1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8F" w:rsidRPr="00276213" w:rsidRDefault="008C3A8F" w:rsidP="008C3A8F">
            <w:pPr>
              <w:ind w:firstLine="0"/>
              <w:jc w:val="left"/>
              <w:rPr>
                <w:rFonts w:cs="Arial"/>
                <w:color w:val="000000"/>
                <w:szCs w:val="28"/>
              </w:rPr>
            </w:pPr>
            <w:r w:rsidRPr="00276213">
              <w:rPr>
                <w:rFonts w:cs="Arial"/>
                <w:color w:val="000000"/>
                <w:szCs w:val="28"/>
              </w:rPr>
              <w:t>Доля выпускников 11 классов в местах традиционного проживания и традиционной хозяйственной деятельности коренных малочисленных народов Севера,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Севера, процент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90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76213" w:rsidRDefault="008C3A8F" w:rsidP="008C3A8F">
            <w:pPr>
              <w:ind w:firstLine="0"/>
              <w:jc w:val="center"/>
              <w:rPr>
                <w:rFonts w:cs="Arial"/>
                <w:szCs w:val="28"/>
              </w:rPr>
            </w:pPr>
            <w:r w:rsidRPr="00276213">
              <w:rPr>
                <w:rFonts w:cs="Arial"/>
                <w:szCs w:val="28"/>
              </w:rPr>
              <w:t>90</w:t>
            </w:r>
          </w:p>
        </w:tc>
      </w:tr>
    </w:tbl>
    <w:p w:rsidR="00985D9E" w:rsidRPr="00276213" w:rsidRDefault="00985D9E" w:rsidP="00E26E89">
      <w:pPr>
        <w:rPr>
          <w:rFonts w:cs="Arial"/>
          <w:szCs w:val="28"/>
        </w:rPr>
      </w:pPr>
    </w:p>
    <w:p w:rsidR="00985D9E" w:rsidRPr="00276213" w:rsidRDefault="00985D9E" w:rsidP="008C3A8F">
      <w:pPr>
        <w:ind w:firstLine="0"/>
        <w:rPr>
          <w:rFonts w:cs="Arial"/>
          <w:szCs w:val="28"/>
        </w:rPr>
        <w:sectPr w:rsidR="00985D9E" w:rsidRPr="00276213" w:rsidSect="00276213">
          <w:pgSz w:w="16838" w:h="11906" w:orient="landscape"/>
          <w:pgMar w:top="1134" w:right="851" w:bottom="709" w:left="1134" w:header="709" w:footer="709" w:gutter="0"/>
          <w:pgNumType w:start="2"/>
          <w:cols w:space="708"/>
          <w:titlePg/>
          <w:docGrid w:linePitch="360"/>
        </w:sectPr>
      </w:pPr>
    </w:p>
    <w:p w:rsidR="00C53E81" w:rsidRPr="00276213" w:rsidRDefault="00C53E81" w:rsidP="008C3A8F">
      <w:pPr>
        <w:ind w:firstLine="0"/>
        <w:rPr>
          <w:rFonts w:cs="Arial"/>
          <w:szCs w:val="28"/>
        </w:rPr>
      </w:pPr>
    </w:p>
    <w:sectPr w:rsidR="00C53E81" w:rsidRPr="00276213" w:rsidSect="00276213">
      <w:pgSz w:w="11906" w:h="16838"/>
      <w:pgMar w:top="1134" w:right="851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213" w:rsidRDefault="00276213" w:rsidP="00FF79A2">
      <w:r>
        <w:separator/>
      </w:r>
    </w:p>
  </w:endnote>
  <w:endnote w:type="continuationSeparator" w:id="0">
    <w:p w:rsidR="00276213" w:rsidRDefault="00276213" w:rsidP="00FF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C57" w:rsidRDefault="00DF3C5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213" w:rsidRDefault="00276213">
    <w:pPr>
      <w:pStyle w:val="ad"/>
      <w:jc w:val="right"/>
    </w:pPr>
  </w:p>
  <w:p w:rsidR="00276213" w:rsidRDefault="0027621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C57" w:rsidRDefault="00DF3C5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213" w:rsidRDefault="00276213" w:rsidP="00FF79A2">
      <w:r>
        <w:separator/>
      </w:r>
    </w:p>
  </w:footnote>
  <w:footnote w:type="continuationSeparator" w:id="0">
    <w:p w:rsidR="00276213" w:rsidRDefault="00276213" w:rsidP="00FF7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C57" w:rsidRDefault="00DF3C5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C57" w:rsidRDefault="00DF3C57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213" w:rsidRDefault="00276213" w:rsidP="00F71806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D0D1C"/>
    <w:multiLevelType w:val="multilevel"/>
    <w:tmpl w:val="1BA02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78107D1"/>
    <w:multiLevelType w:val="hybridMultilevel"/>
    <w:tmpl w:val="5EAA2110"/>
    <w:lvl w:ilvl="0" w:tplc="A6F81EDC">
      <w:start w:val="1"/>
      <w:numFmt w:val="decimal"/>
      <w:lvlText w:val="%1."/>
      <w:lvlJc w:val="left"/>
      <w:pPr>
        <w:ind w:left="720" w:hanging="360"/>
      </w:pPr>
      <w:rPr>
        <w:rFonts w:eastAsia="Calibri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3747D"/>
    <w:multiLevelType w:val="multilevel"/>
    <w:tmpl w:val="19C626D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7100" w:hanging="720"/>
      </w:pPr>
    </w:lvl>
    <w:lvl w:ilvl="2">
      <w:start w:val="1"/>
      <w:numFmt w:val="decimal"/>
      <w:isLgl/>
      <w:lvlText w:val="%1.%2.%3."/>
      <w:lvlJc w:val="left"/>
      <w:pPr>
        <w:ind w:left="2145" w:hanging="720"/>
      </w:pPr>
    </w:lvl>
    <w:lvl w:ilvl="3">
      <w:start w:val="1"/>
      <w:numFmt w:val="decimal"/>
      <w:isLgl/>
      <w:lvlText w:val="%1.%2.%3.%4."/>
      <w:lvlJc w:val="left"/>
      <w:pPr>
        <w:ind w:left="2865" w:hanging="1080"/>
      </w:pPr>
    </w:lvl>
    <w:lvl w:ilvl="4">
      <w:start w:val="1"/>
      <w:numFmt w:val="decimal"/>
      <w:isLgl/>
      <w:lvlText w:val="%1.%2.%3.%4.%5."/>
      <w:lvlJc w:val="left"/>
      <w:pPr>
        <w:ind w:left="322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440"/>
      </w:pPr>
    </w:lvl>
    <w:lvl w:ilvl="6">
      <w:start w:val="1"/>
      <w:numFmt w:val="decimal"/>
      <w:isLgl/>
      <w:lvlText w:val="%1.%2.%3.%4.%5.%6.%7."/>
      <w:lvlJc w:val="left"/>
      <w:pPr>
        <w:ind w:left="4665" w:hanging="1800"/>
      </w:p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</w:lvl>
  </w:abstractNum>
  <w:abstractNum w:abstractNumId="3">
    <w:nsid w:val="6B9173DB"/>
    <w:multiLevelType w:val="multilevel"/>
    <w:tmpl w:val="AC32792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E8D3CB0"/>
    <w:multiLevelType w:val="hybridMultilevel"/>
    <w:tmpl w:val="E1F06A9A"/>
    <w:lvl w:ilvl="0" w:tplc="D2B857D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554E"/>
    <w:rsid w:val="000430AF"/>
    <w:rsid w:val="0004575C"/>
    <w:rsid w:val="00050A35"/>
    <w:rsid w:val="00051BA1"/>
    <w:rsid w:val="00055499"/>
    <w:rsid w:val="000561E1"/>
    <w:rsid w:val="000604DE"/>
    <w:rsid w:val="00072426"/>
    <w:rsid w:val="00073849"/>
    <w:rsid w:val="000769A3"/>
    <w:rsid w:val="000A2703"/>
    <w:rsid w:val="000A417D"/>
    <w:rsid w:val="000A6C1D"/>
    <w:rsid w:val="000C78CA"/>
    <w:rsid w:val="000E4AB8"/>
    <w:rsid w:val="000F71B6"/>
    <w:rsid w:val="00112ABF"/>
    <w:rsid w:val="001135F6"/>
    <w:rsid w:val="0012390A"/>
    <w:rsid w:val="001310B5"/>
    <w:rsid w:val="001337D5"/>
    <w:rsid w:val="00177224"/>
    <w:rsid w:val="00195215"/>
    <w:rsid w:val="001A79E5"/>
    <w:rsid w:val="001B1E37"/>
    <w:rsid w:val="001D101A"/>
    <w:rsid w:val="002008C9"/>
    <w:rsid w:val="00210379"/>
    <w:rsid w:val="00215034"/>
    <w:rsid w:val="00216039"/>
    <w:rsid w:val="002167CA"/>
    <w:rsid w:val="00220A12"/>
    <w:rsid w:val="00221FB0"/>
    <w:rsid w:val="0024187A"/>
    <w:rsid w:val="00244CF1"/>
    <w:rsid w:val="00247D53"/>
    <w:rsid w:val="00250A93"/>
    <w:rsid w:val="002530E9"/>
    <w:rsid w:val="00266FE1"/>
    <w:rsid w:val="00271786"/>
    <w:rsid w:val="002737E3"/>
    <w:rsid w:val="00276213"/>
    <w:rsid w:val="00281232"/>
    <w:rsid w:val="00282484"/>
    <w:rsid w:val="00285D94"/>
    <w:rsid w:val="002A5908"/>
    <w:rsid w:val="002D0C28"/>
    <w:rsid w:val="002D544D"/>
    <w:rsid w:val="002E4C47"/>
    <w:rsid w:val="002E6599"/>
    <w:rsid w:val="002E7E16"/>
    <w:rsid w:val="002F0A90"/>
    <w:rsid w:val="002F30EF"/>
    <w:rsid w:val="002F43D7"/>
    <w:rsid w:val="00302E0C"/>
    <w:rsid w:val="00306828"/>
    <w:rsid w:val="0031121B"/>
    <w:rsid w:val="003207D1"/>
    <w:rsid w:val="00320DB9"/>
    <w:rsid w:val="00340A2C"/>
    <w:rsid w:val="00344C8D"/>
    <w:rsid w:val="00345D3E"/>
    <w:rsid w:val="00347DED"/>
    <w:rsid w:val="00352B7B"/>
    <w:rsid w:val="00354857"/>
    <w:rsid w:val="00386641"/>
    <w:rsid w:val="003B0FBE"/>
    <w:rsid w:val="003B4C44"/>
    <w:rsid w:val="003D30F3"/>
    <w:rsid w:val="003D77D4"/>
    <w:rsid w:val="003E22F1"/>
    <w:rsid w:val="003E5596"/>
    <w:rsid w:val="003F7FF4"/>
    <w:rsid w:val="0040273A"/>
    <w:rsid w:val="00415267"/>
    <w:rsid w:val="00416310"/>
    <w:rsid w:val="00431DAE"/>
    <w:rsid w:val="004336C0"/>
    <w:rsid w:val="00434485"/>
    <w:rsid w:val="0043677A"/>
    <w:rsid w:val="00451701"/>
    <w:rsid w:val="00455743"/>
    <w:rsid w:val="00467ED0"/>
    <w:rsid w:val="004706DD"/>
    <w:rsid w:val="00477114"/>
    <w:rsid w:val="00492A4C"/>
    <w:rsid w:val="004A749B"/>
    <w:rsid w:val="004B068C"/>
    <w:rsid w:val="004B705D"/>
    <w:rsid w:val="004C28C2"/>
    <w:rsid w:val="004E3CED"/>
    <w:rsid w:val="004F0892"/>
    <w:rsid w:val="004F2E8F"/>
    <w:rsid w:val="005064B5"/>
    <w:rsid w:val="00510AE1"/>
    <w:rsid w:val="00511872"/>
    <w:rsid w:val="00512C14"/>
    <w:rsid w:val="0051750F"/>
    <w:rsid w:val="005243B4"/>
    <w:rsid w:val="0052512A"/>
    <w:rsid w:val="00531C70"/>
    <w:rsid w:val="005328F0"/>
    <w:rsid w:val="00532A9C"/>
    <w:rsid w:val="00540A70"/>
    <w:rsid w:val="0056702F"/>
    <w:rsid w:val="005703AE"/>
    <w:rsid w:val="0057179C"/>
    <w:rsid w:val="00595477"/>
    <w:rsid w:val="005B2232"/>
    <w:rsid w:val="005D294F"/>
    <w:rsid w:val="005F0692"/>
    <w:rsid w:val="005F5ECC"/>
    <w:rsid w:val="00600FF3"/>
    <w:rsid w:val="00607C71"/>
    <w:rsid w:val="00635955"/>
    <w:rsid w:val="006447A5"/>
    <w:rsid w:val="00645C5E"/>
    <w:rsid w:val="006464E1"/>
    <w:rsid w:val="006532CA"/>
    <w:rsid w:val="00656F80"/>
    <w:rsid w:val="00677E63"/>
    <w:rsid w:val="00692DD8"/>
    <w:rsid w:val="006A5440"/>
    <w:rsid w:val="006A675F"/>
    <w:rsid w:val="006A7A2A"/>
    <w:rsid w:val="006B2F7C"/>
    <w:rsid w:val="006B5D6A"/>
    <w:rsid w:val="006C2914"/>
    <w:rsid w:val="006C7A58"/>
    <w:rsid w:val="006D4F5F"/>
    <w:rsid w:val="006E19E1"/>
    <w:rsid w:val="006E279C"/>
    <w:rsid w:val="006F1A85"/>
    <w:rsid w:val="006F2AF3"/>
    <w:rsid w:val="007063F1"/>
    <w:rsid w:val="007110DA"/>
    <w:rsid w:val="0071295C"/>
    <w:rsid w:val="007144B4"/>
    <w:rsid w:val="007204EE"/>
    <w:rsid w:val="00727FC5"/>
    <w:rsid w:val="007333B7"/>
    <w:rsid w:val="007357D0"/>
    <w:rsid w:val="007421A6"/>
    <w:rsid w:val="007449CD"/>
    <w:rsid w:val="00744D2E"/>
    <w:rsid w:val="00745954"/>
    <w:rsid w:val="0075032F"/>
    <w:rsid w:val="00753923"/>
    <w:rsid w:val="00762A17"/>
    <w:rsid w:val="00764D48"/>
    <w:rsid w:val="00780F00"/>
    <w:rsid w:val="0078741C"/>
    <w:rsid w:val="007A5F44"/>
    <w:rsid w:val="007B4A4A"/>
    <w:rsid w:val="007C1CD8"/>
    <w:rsid w:val="007C33E4"/>
    <w:rsid w:val="007C5B84"/>
    <w:rsid w:val="007D4C12"/>
    <w:rsid w:val="007D5DC2"/>
    <w:rsid w:val="007E0FE0"/>
    <w:rsid w:val="007E267D"/>
    <w:rsid w:val="007E2AB0"/>
    <w:rsid w:val="007F0D21"/>
    <w:rsid w:val="0080366F"/>
    <w:rsid w:val="008078A9"/>
    <w:rsid w:val="008149AE"/>
    <w:rsid w:val="00835888"/>
    <w:rsid w:val="00842DD7"/>
    <w:rsid w:val="00873BC4"/>
    <w:rsid w:val="008824E2"/>
    <w:rsid w:val="00895C34"/>
    <w:rsid w:val="008A0FF8"/>
    <w:rsid w:val="008A3DB9"/>
    <w:rsid w:val="008A7E23"/>
    <w:rsid w:val="008C070C"/>
    <w:rsid w:val="008C3A8F"/>
    <w:rsid w:val="008C5E51"/>
    <w:rsid w:val="008D3D30"/>
    <w:rsid w:val="008E64A8"/>
    <w:rsid w:val="008F43A3"/>
    <w:rsid w:val="00906CF6"/>
    <w:rsid w:val="00910F05"/>
    <w:rsid w:val="00911B73"/>
    <w:rsid w:val="00951FA0"/>
    <w:rsid w:val="00957E96"/>
    <w:rsid w:val="00960300"/>
    <w:rsid w:val="00967E7C"/>
    <w:rsid w:val="00975865"/>
    <w:rsid w:val="00985D9E"/>
    <w:rsid w:val="00986332"/>
    <w:rsid w:val="009960DE"/>
    <w:rsid w:val="00997556"/>
    <w:rsid w:val="009A780A"/>
    <w:rsid w:val="009C4893"/>
    <w:rsid w:val="00A05116"/>
    <w:rsid w:val="00A15842"/>
    <w:rsid w:val="00A25058"/>
    <w:rsid w:val="00A31E63"/>
    <w:rsid w:val="00A666D1"/>
    <w:rsid w:val="00A72242"/>
    <w:rsid w:val="00A81D79"/>
    <w:rsid w:val="00A82829"/>
    <w:rsid w:val="00A857F7"/>
    <w:rsid w:val="00AC788E"/>
    <w:rsid w:val="00AC7EC9"/>
    <w:rsid w:val="00AD3625"/>
    <w:rsid w:val="00AF37A3"/>
    <w:rsid w:val="00AF685A"/>
    <w:rsid w:val="00AF6CDF"/>
    <w:rsid w:val="00B048E9"/>
    <w:rsid w:val="00B07EEE"/>
    <w:rsid w:val="00B119A7"/>
    <w:rsid w:val="00B20869"/>
    <w:rsid w:val="00B268FF"/>
    <w:rsid w:val="00B441CA"/>
    <w:rsid w:val="00B50364"/>
    <w:rsid w:val="00B64CCF"/>
    <w:rsid w:val="00B65158"/>
    <w:rsid w:val="00B745C6"/>
    <w:rsid w:val="00B8160C"/>
    <w:rsid w:val="00B900B4"/>
    <w:rsid w:val="00BD161C"/>
    <w:rsid w:val="00BF5E46"/>
    <w:rsid w:val="00C01EED"/>
    <w:rsid w:val="00C108FC"/>
    <w:rsid w:val="00C26592"/>
    <w:rsid w:val="00C4743E"/>
    <w:rsid w:val="00C53E81"/>
    <w:rsid w:val="00C62EC2"/>
    <w:rsid w:val="00C64B2E"/>
    <w:rsid w:val="00C81EF5"/>
    <w:rsid w:val="00C82B6E"/>
    <w:rsid w:val="00CA3D6A"/>
    <w:rsid w:val="00CD14B0"/>
    <w:rsid w:val="00CD18A1"/>
    <w:rsid w:val="00CD1A9F"/>
    <w:rsid w:val="00CE3F2D"/>
    <w:rsid w:val="00CF2201"/>
    <w:rsid w:val="00D055FA"/>
    <w:rsid w:val="00D25102"/>
    <w:rsid w:val="00D32F2E"/>
    <w:rsid w:val="00D77250"/>
    <w:rsid w:val="00D90106"/>
    <w:rsid w:val="00D928BF"/>
    <w:rsid w:val="00D930E1"/>
    <w:rsid w:val="00D94993"/>
    <w:rsid w:val="00DA56C8"/>
    <w:rsid w:val="00DB29AB"/>
    <w:rsid w:val="00DC1242"/>
    <w:rsid w:val="00DE0022"/>
    <w:rsid w:val="00DE2813"/>
    <w:rsid w:val="00DE378A"/>
    <w:rsid w:val="00DF10E8"/>
    <w:rsid w:val="00DF1AC0"/>
    <w:rsid w:val="00DF3C57"/>
    <w:rsid w:val="00E148FA"/>
    <w:rsid w:val="00E26E89"/>
    <w:rsid w:val="00E4501A"/>
    <w:rsid w:val="00E47D44"/>
    <w:rsid w:val="00E5098F"/>
    <w:rsid w:val="00E56747"/>
    <w:rsid w:val="00E6637E"/>
    <w:rsid w:val="00E97BA5"/>
    <w:rsid w:val="00EA73D6"/>
    <w:rsid w:val="00EA7A15"/>
    <w:rsid w:val="00EC510E"/>
    <w:rsid w:val="00EC731D"/>
    <w:rsid w:val="00ED6921"/>
    <w:rsid w:val="00EF2194"/>
    <w:rsid w:val="00F05A9D"/>
    <w:rsid w:val="00F264A5"/>
    <w:rsid w:val="00F30951"/>
    <w:rsid w:val="00F512BD"/>
    <w:rsid w:val="00F516E2"/>
    <w:rsid w:val="00F54A71"/>
    <w:rsid w:val="00F605FE"/>
    <w:rsid w:val="00F60682"/>
    <w:rsid w:val="00F71806"/>
    <w:rsid w:val="00F9431F"/>
    <w:rsid w:val="00FA7786"/>
    <w:rsid w:val="00FD0CFA"/>
    <w:rsid w:val="00FD4735"/>
    <w:rsid w:val="00FE040F"/>
    <w:rsid w:val="00FE6B76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7621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7621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621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621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6213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FF79A2"/>
    <w:pPr>
      <w:keepNext/>
      <w:jc w:val="center"/>
      <w:outlineLvl w:val="7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F79A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F79A2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FF79A2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FF79A2"/>
    <w:rPr>
      <w:b/>
      <w:bCs/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34"/>
    <w:qFormat/>
    <w:rsid w:val="00AC7EC9"/>
    <w:pPr>
      <w:ind w:left="720"/>
      <w:contextualSpacing/>
    </w:pPr>
  </w:style>
  <w:style w:type="paragraph" w:styleId="a4">
    <w:name w:val="No Spacing"/>
    <w:qFormat/>
    <w:rsid w:val="00FF79A2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FF79A2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FF79A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79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unhideWhenUsed/>
    <w:rsid w:val="00FF79A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F79A2"/>
  </w:style>
  <w:style w:type="character" w:styleId="aa">
    <w:name w:val="footnote reference"/>
    <w:uiPriority w:val="99"/>
    <w:unhideWhenUsed/>
    <w:rsid w:val="00FF79A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FF79A2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FF79A2"/>
    <w:rPr>
      <w:sz w:val="24"/>
      <w:szCs w:val="24"/>
    </w:rPr>
  </w:style>
  <w:style w:type="paragraph" w:customStyle="1" w:styleId="ConsPlusNormal">
    <w:name w:val="ConsPlusNormal"/>
    <w:rsid w:val="004706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rsid w:val="00C53E81"/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C53E81"/>
    <w:rPr>
      <w:sz w:val="28"/>
      <w:szCs w:val="24"/>
      <w:lang w:val="x-none"/>
    </w:rPr>
  </w:style>
  <w:style w:type="paragraph" w:customStyle="1" w:styleId="ConsPlusTitle">
    <w:name w:val="ConsPlusTitle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БланкАДМ"/>
    <w:basedOn w:val="a"/>
    <w:rsid w:val="00C53E81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65">
    <w:name w:val="xl65"/>
    <w:basedOn w:val="a"/>
    <w:rsid w:val="00C53E8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53E81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53E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C53E81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3">
    <w:name w:val="xl73"/>
    <w:basedOn w:val="a"/>
    <w:rsid w:val="00C53E81"/>
    <w:pP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C53E8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7">
    <w:name w:val="xl87"/>
    <w:basedOn w:val="a"/>
    <w:rsid w:val="00C53E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8">
    <w:name w:val="xl88"/>
    <w:basedOn w:val="a"/>
    <w:rsid w:val="00C53E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9">
    <w:name w:val="xl8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53E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C53E8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C53E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53E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53E81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53E8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C53E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C53E81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C53E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2">
    <w:name w:val="Hyperlink"/>
    <w:basedOn w:val="a0"/>
    <w:rsid w:val="00276213"/>
    <w:rPr>
      <w:color w:val="0000FF"/>
      <w:u w:val="none"/>
    </w:rPr>
  </w:style>
  <w:style w:type="character" w:customStyle="1" w:styleId="41">
    <w:name w:val="Основной текст (4)_"/>
    <w:link w:val="42"/>
    <w:rsid w:val="00C53E81"/>
    <w:rPr>
      <w:rFonts w:ascii="Sylfaen" w:eastAsia="Sylfaen" w:hAnsi="Sylfaen" w:cs="Sylfaen"/>
      <w:b/>
      <w:bCs/>
      <w:spacing w:val="40"/>
      <w:sz w:val="40"/>
      <w:szCs w:val="4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53E81"/>
    <w:pPr>
      <w:widowControl w:val="0"/>
      <w:shd w:val="clear" w:color="auto" w:fill="FFFFFF"/>
      <w:spacing w:before="740" w:line="526" w:lineRule="exact"/>
      <w:jc w:val="center"/>
    </w:pPr>
    <w:rPr>
      <w:rFonts w:ascii="Sylfaen" w:eastAsia="Sylfaen" w:hAnsi="Sylfaen"/>
      <w:b/>
      <w:bCs/>
      <w:spacing w:val="40"/>
      <w:sz w:val="40"/>
      <w:szCs w:val="40"/>
      <w:lang w:val="x-none" w:eastAsia="x-none"/>
    </w:rPr>
  </w:style>
  <w:style w:type="character" w:customStyle="1" w:styleId="af3">
    <w:name w:val="Оглавление_"/>
    <w:link w:val="af4"/>
    <w:rsid w:val="00C53E81"/>
    <w:rPr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rsid w:val="00C53E81"/>
    <w:pPr>
      <w:widowControl w:val="0"/>
      <w:shd w:val="clear" w:color="auto" w:fill="FFFFFF"/>
      <w:spacing w:line="322" w:lineRule="exact"/>
    </w:pPr>
    <w:rPr>
      <w:sz w:val="28"/>
      <w:szCs w:val="28"/>
      <w:lang w:val="x-none" w:eastAsia="x-non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26E8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27621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276213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rsid w:val="00E26E8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7621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7621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621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621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numbering" w:customStyle="1" w:styleId="11">
    <w:name w:val="Нет списка1"/>
    <w:next w:val="a2"/>
    <w:uiPriority w:val="99"/>
    <w:semiHidden/>
    <w:rsid w:val="00E26E89"/>
  </w:style>
  <w:style w:type="character" w:styleId="af7">
    <w:name w:val="FollowedHyperlink"/>
    <w:uiPriority w:val="99"/>
    <w:unhideWhenUsed/>
    <w:rsid w:val="00E26E89"/>
    <w:rPr>
      <w:color w:val="800080"/>
      <w:u w:val="single"/>
    </w:rPr>
  </w:style>
  <w:style w:type="paragraph" w:customStyle="1" w:styleId="font5">
    <w:name w:val="font5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xl108">
    <w:name w:val="xl108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E26E8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E26E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E26E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E26E8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E26E8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4">
    <w:name w:val="xl144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5">
    <w:name w:val="xl145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</w:rPr>
  </w:style>
  <w:style w:type="paragraph" w:customStyle="1" w:styleId="xl146">
    <w:name w:val="xl146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E26E89"/>
    <w:pPr>
      <w:spacing w:before="100" w:beforeAutospacing="1" w:after="100" w:afterAutospacing="1"/>
      <w:ind w:firstLine="0"/>
      <w:jc w:val="right"/>
    </w:pPr>
    <w:rPr>
      <w:rFonts w:ascii="Times New Roman" w:hAnsi="Times New Roman"/>
    </w:rPr>
  </w:style>
  <w:style w:type="paragraph" w:customStyle="1" w:styleId="xl148">
    <w:name w:val="xl148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3">
    <w:name w:val="xl6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</w:rPr>
  </w:style>
  <w:style w:type="paragraph" w:customStyle="1" w:styleId="xl64">
    <w:name w:val="xl64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7621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7621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621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621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6213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FF79A2"/>
    <w:pPr>
      <w:keepNext/>
      <w:jc w:val="center"/>
      <w:outlineLvl w:val="7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F79A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F79A2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FF79A2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FF79A2"/>
    <w:rPr>
      <w:b/>
      <w:bCs/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34"/>
    <w:qFormat/>
    <w:rsid w:val="00AC7EC9"/>
    <w:pPr>
      <w:ind w:left="720"/>
      <w:contextualSpacing/>
    </w:pPr>
  </w:style>
  <w:style w:type="paragraph" w:styleId="a4">
    <w:name w:val="No Spacing"/>
    <w:qFormat/>
    <w:rsid w:val="00FF79A2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FF79A2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FF79A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79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unhideWhenUsed/>
    <w:rsid w:val="00FF79A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F79A2"/>
  </w:style>
  <w:style w:type="character" w:styleId="aa">
    <w:name w:val="footnote reference"/>
    <w:uiPriority w:val="99"/>
    <w:unhideWhenUsed/>
    <w:rsid w:val="00FF79A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FF79A2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FF79A2"/>
    <w:rPr>
      <w:sz w:val="24"/>
      <w:szCs w:val="24"/>
    </w:rPr>
  </w:style>
  <w:style w:type="paragraph" w:customStyle="1" w:styleId="ConsPlusNormal">
    <w:name w:val="ConsPlusNormal"/>
    <w:rsid w:val="004706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rsid w:val="00C53E81"/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C53E81"/>
    <w:rPr>
      <w:sz w:val="28"/>
      <w:szCs w:val="24"/>
      <w:lang w:val="x-none"/>
    </w:rPr>
  </w:style>
  <w:style w:type="paragraph" w:customStyle="1" w:styleId="ConsPlusTitle">
    <w:name w:val="ConsPlusTitle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БланкАДМ"/>
    <w:basedOn w:val="a"/>
    <w:rsid w:val="00C53E81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65">
    <w:name w:val="xl65"/>
    <w:basedOn w:val="a"/>
    <w:rsid w:val="00C53E8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53E81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53E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C53E81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3">
    <w:name w:val="xl73"/>
    <w:basedOn w:val="a"/>
    <w:rsid w:val="00C53E81"/>
    <w:pP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C53E8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7">
    <w:name w:val="xl87"/>
    <w:basedOn w:val="a"/>
    <w:rsid w:val="00C53E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8">
    <w:name w:val="xl88"/>
    <w:basedOn w:val="a"/>
    <w:rsid w:val="00C53E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9">
    <w:name w:val="xl8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53E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C53E8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C53E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53E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53E81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53E8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C53E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C53E81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C53E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2">
    <w:name w:val="Hyperlink"/>
    <w:basedOn w:val="a0"/>
    <w:rsid w:val="00276213"/>
    <w:rPr>
      <w:color w:val="0000FF"/>
      <w:u w:val="none"/>
    </w:rPr>
  </w:style>
  <w:style w:type="character" w:customStyle="1" w:styleId="41">
    <w:name w:val="Основной текст (4)_"/>
    <w:link w:val="42"/>
    <w:rsid w:val="00C53E81"/>
    <w:rPr>
      <w:rFonts w:ascii="Sylfaen" w:eastAsia="Sylfaen" w:hAnsi="Sylfaen" w:cs="Sylfaen"/>
      <w:b/>
      <w:bCs/>
      <w:spacing w:val="40"/>
      <w:sz w:val="40"/>
      <w:szCs w:val="4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53E81"/>
    <w:pPr>
      <w:widowControl w:val="0"/>
      <w:shd w:val="clear" w:color="auto" w:fill="FFFFFF"/>
      <w:spacing w:before="740" w:line="526" w:lineRule="exact"/>
      <w:jc w:val="center"/>
    </w:pPr>
    <w:rPr>
      <w:rFonts w:ascii="Sylfaen" w:eastAsia="Sylfaen" w:hAnsi="Sylfaen"/>
      <w:b/>
      <w:bCs/>
      <w:spacing w:val="40"/>
      <w:sz w:val="40"/>
      <w:szCs w:val="40"/>
      <w:lang w:val="x-none" w:eastAsia="x-none"/>
    </w:rPr>
  </w:style>
  <w:style w:type="character" w:customStyle="1" w:styleId="af3">
    <w:name w:val="Оглавление_"/>
    <w:link w:val="af4"/>
    <w:rsid w:val="00C53E81"/>
    <w:rPr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rsid w:val="00C53E81"/>
    <w:pPr>
      <w:widowControl w:val="0"/>
      <w:shd w:val="clear" w:color="auto" w:fill="FFFFFF"/>
      <w:spacing w:line="322" w:lineRule="exact"/>
    </w:pPr>
    <w:rPr>
      <w:sz w:val="28"/>
      <w:szCs w:val="28"/>
      <w:lang w:val="x-none" w:eastAsia="x-non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26E8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27621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276213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rsid w:val="00E26E8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7621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7621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621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621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numbering" w:customStyle="1" w:styleId="11">
    <w:name w:val="Нет списка1"/>
    <w:next w:val="a2"/>
    <w:uiPriority w:val="99"/>
    <w:semiHidden/>
    <w:rsid w:val="00E26E89"/>
  </w:style>
  <w:style w:type="character" w:styleId="af7">
    <w:name w:val="FollowedHyperlink"/>
    <w:uiPriority w:val="99"/>
    <w:unhideWhenUsed/>
    <w:rsid w:val="00E26E89"/>
    <w:rPr>
      <w:color w:val="800080"/>
      <w:u w:val="single"/>
    </w:rPr>
  </w:style>
  <w:style w:type="paragraph" w:customStyle="1" w:styleId="font5">
    <w:name w:val="font5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xl108">
    <w:name w:val="xl108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E26E8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E26E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E26E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E26E8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E26E8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4">
    <w:name w:val="xl144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5">
    <w:name w:val="xl145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</w:rPr>
  </w:style>
  <w:style w:type="paragraph" w:customStyle="1" w:styleId="xl146">
    <w:name w:val="xl146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E26E89"/>
    <w:pPr>
      <w:spacing w:before="100" w:beforeAutospacing="1" w:after="100" w:afterAutospacing="1"/>
      <w:ind w:firstLine="0"/>
      <w:jc w:val="right"/>
    </w:pPr>
    <w:rPr>
      <w:rFonts w:ascii="Times New Roman" w:hAnsi="Times New Roman"/>
    </w:rPr>
  </w:style>
  <w:style w:type="paragraph" w:customStyle="1" w:styleId="xl148">
    <w:name w:val="xl148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3">
    <w:name w:val="xl6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</w:rPr>
  </w:style>
  <w:style w:type="paragraph" w:customStyle="1" w:styleId="xl64">
    <w:name w:val="xl64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8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file:///C:\content\act\a4e00754-c220-497d-b06f-4f13f29ded03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C:\content\act\aa27933c-bef8-4e28-a904-9c07b97f071d.html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file:///C:\content\act\166d4069-b552-4315-a42b-4fcaf1214a0d.html" TargetMode="External"/><Relationship Id="rId25" Type="http://schemas.openxmlformats.org/officeDocument/2006/relationships/hyperlink" Target="file:///C:\content\act\a45bf337-f896-443b-b38b-d7cee0c79b2a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file:///C:\content\act\a4e00754-c220-497d-b06f-4f13f29ded03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file:///C:\content\act\aa27933c-bef8-4e28-a904-9c07b97f071d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yperlink" Target="file:///C:\content\act\a4e00754-c220-497d-b06f-4f13f29ded03.html" TargetMode="External"/><Relationship Id="rId10" Type="http://schemas.openxmlformats.org/officeDocument/2006/relationships/hyperlink" Target="file:///C:\content\act\a8e64bad-7d0e-4074-b4c3-95215ebf999b.doc" TargetMode="External"/><Relationship Id="rId19" Type="http://schemas.openxmlformats.org/officeDocument/2006/relationships/hyperlink" Target="file:///C:\content\act\aa27933c-bef8-4e28-a904-9c07b97f071d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54d8c7dd-8e77-4d85-b927-4ab7e5b5cc4f.doc" TargetMode="External"/><Relationship Id="rId14" Type="http://schemas.openxmlformats.org/officeDocument/2006/relationships/footer" Target="footer2.xml"/><Relationship Id="rId22" Type="http://schemas.openxmlformats.org/officeDocument/2006/relationships/hyperlink" Target="file:///C:\content\act\a45bf337-f896-443b-b38b-d7cee0c79b2a.html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4C0BF-5797-4015-BE1A-6DF35E8BC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28</Pages>
  <Words>4112</Words>
  <Characters>23442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Ярдухина Виктория Вячеславовна</cp:lastModifiedBy>
  <cp:revision>2</cp:revision>
  <cp:lastPrinted>2023-03-01T05:27:00Z</cp:lastPrinted>
  <dcterms:created xsi:type="dcterms:W3CDTF">2024-02-06T09:48:00Z</dcterms:created>
  <dcterms:modified xsi:type="dcterms:W3CDTF">2024-02-06T09:48:00Z</dcterms:modified>
</cp:coreProperties>
</file>