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DF2" w:rsidRDefault="00307DF2" w:rsidP="00307DF2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36ED6" w:rsidRPr="00C96A08" w:rsidRDefault="00936ED6" w:rsidP="00307DF2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B4174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9E9D6C6" wp14:editId="2AE14E8F">
            <wp:simplePos x="0" y="0"/>
            <wp:positionH relativeFrom="column">
              <wp:posOffset>2534285</wp:posOffset>
            </wp:positionH>
            <wp:positionV relativeFrom="paragraph">
              <wp:posOffset>-395605</wp:posOffset>
            </wp:positionV>
            <wp:extent cx="752475" cy="880745"/>
            <wp:effectExtent l="0" t="0" r="952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8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7DF2" w:rsidRPr="0045025C" w:rsidRDefault="00307DF2" w:rsidP="00307DF2">
      <w:pPr>
        <w:pStyle w:val="a5"/>
        <w:ind w:firstLine="0"/>
        <w:jc w:val="center"/>
        <w:rPr>
          <w:b/>
          <w:sz w:val="36"/>
        </w:rPr>
      </w:pPr>
      <w:r w:rsidRPr="0045025C">
        <w:rPr>
          <w:b/>
          <w:sz w:val="36"/>
        </w:rPr>
        <w:t>АДМИНИСТРАЦИЯ БЕРЕЗОВСКОГО РАЙОНА</w:t>
      </w:r>
    </w:p>
    <w:p w:rsidR="00307DF2" w:rsidRPr="0045025C" w:rsidRDefault="00307DF2" w:rsidP="00307DF2">
      <w:pPr>
        <w:jc w:val="center"/>
        <w:rPr>
          <w:b/>
          <w:sz w:val="8"/>
          <w:szCs w:val="8"/>
        </w:rPr>
      </w:pPr>
    </w:p>
    <w:p w:rsidR="00307DF2" w:rsidRPr="0045025C" w:rsidRDefault="00307DF2" w:rsidP="00307DF2">
      <w:pPr>
        <w:jc w:val="center"/>
        <w:rPr>
          <w:b/>
        </w:rPr>
      </w:pPr>
      <w:r w:rsidRPr="0045025C">
        <w:rPr>
          <w:b/>
        </w:rPr>
        <w:t>ХАНТЫ-МАНСИЙСКОГО АВТОНОМНОГО ОКРУГА – ЮГРЫ</w:t>
      </w:r>
    </w:p>
    <w:p w:rsidR="00307DF2" w:rsidRPr="0045025C" w:rsidRDefault="00307DF2" w:rsidP="00307DF2">
      <w:pPr>
        <w:jc w:val="center"/>
        <w:rPr>
          <w:b/>
          <w:sz w:val="16"/>
          <w:szCs w:val="16"/>
        </w:rPr>
      </w:pPr>
    </w:p>
    <w:p w:rsidR="00307DF2" w:rsidRPr="0045025C" w:rsidRDefault="00307DF2" w:rsidP="00307DF2">
      <w:pPr>
        <w:pStyle w:val="a3"/>
        <w:jc w:val="center"/>
        <w:rPr>
          <w:b/>
          <w:sz w:val="36"/>
          <w:szCs w:val="36"/>
        </w:rPr>
      </w:pPr>
      <w:r w:rsidRPr="0045025C">
        <w:rPr>
          <w:b/>
          <w:sz w:val="36"/>
          <w:szCs w:val="36"/>
        </w:rPr>
        <w:t xml:space="preserve">ПОСТАНОВЛЕНИЕ </w:t>
      </w:r>
    </w:p>
    <w:p w:rsidR="00F53395" w:rsidRPr="00C96A08" w:rsidRDefault="0045025C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C96A08">
        <w:rPr>
          <w:sz w:val="28"/>
          <w:szCs w:val="28"/>
        </w:rPr>
        <w:t>т</w:t>
      </w:r>
      <w:r>
        <w:rPr>
          <w:sz w:val="28"/>
          <w:szCs w:val="28"/>
        </w:rPr>
        <w:t xml:space="preserve"> 24.03.</w:t>
      </w:r>
      <w:r w:rsidR="00F53395" w:rsidRPr="00C96A08">
        <w:rPr>
          <w:sz w:val="28"/>
          <w:szCs w:val="28"/>
        </w:rPr>
        <w:t>202</w:t>
      </w:r>
      <w:r w:rsidR="00461326" w:rsidRPr="00C96A08">
        <w:rPr>
          <w:sz w:val="28"/>
          <w:szCs w:val="28"/>
        </w:rPr>
        <w:t>3</w:t>
      </w:r>
      <w:r w:rsidR="00F53395" w:rsidRPr="00C96A08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                  </w:t>
      </w:r>
      <w:r w:rsidR="00F53395" w:rsidRPr="00C96A08">
        <w:rPr>
          <w:sz w:val="28"/>
          <w:szCs w:val="28"/>
        </w:rPr>
        <w:t xml:space="preserve"> № </w:t>
      </w:r>
      <w:r>
        <w:rPr>
          <w:sz w:val="28"/>
          <w:szCs w:val="28"/>
        </w:rPr>
        <w:t>180</w:t>
      </w:r>
    </w:p>
    <w:p w:rsidR="00F53395" w:rsidRPr="00C96A08" w:rsidRDefault="00F53395" w:rsidP="00F53395">
      <w:pPr>
        <w:contextualSpacing/>
        <w:rPr>
          <w:sz w:val="28"/>
          <w:szCs w:val="28"/>
        </w:rPr>
      </w:pPr>
      <w:r w:rsidRPr="00C96A08">
        <w:rPr>
          <w:sz w:val="28"/>
          <w:szCs w:val="28"/>
        </w:rPr>
        <w:t>пгт. Березово</w:t>
      </w:r>
    </w:p>
    <w:p w:rsidR="00F53395" w:rsidRPr="00C96A08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8E5AD6" w:rsidRPr="00C96A08" w:rsidRDefault="002463D7" w:rsidP="00427BE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110"/>
        <w:contextualSpacing/>
        <w:jc w:val="both"/>
        <w:rPr>
          <w:sz w:val="28"/>
          <w:szCs w:val="28"/>
        </w:rPr>
      </w:pPr>
      <w:r w:rsidRPr="00C96A08">
        <w:rPr>
          <w:bCs/>
          <w:sz w:val="28"/>
          <w:szCs w:val="28"/>
        </w:rPr>
        <w:t>О внесении изменений</w:t>
      </w:r>
      <w:r w:rsidR="008E5AD6" w:rsidRPr="00C96A08">
        <w:rPr>
          <w:bCs/>
          <w:sz w:val="28"/>
          <w:szCs w:val="28"/>
        </w:rPr>
        <w:t xml:space="preserve"> в постановление администрации Березовского района от 29.01.2020 № 50 </w:t>
      </w:r>
      <w:r w:rsidR="001F5625" w:rsidRPr="00C96A08">
        <w:rPr>
          <w:bCs/>
          <w:sz w:val="28"/>
          <w:szCs w:val="28"/>
        </w:rPr>
        <w:t>«</w:t>
      </w:r>
      <w:r w:rsidR="008E5AD6" w:rsidRPr="00C96A08">
        <w:rPr>
          <w:bCs/>
          <w:sz w:val="28"/>
          <w:szCs w:val="28"/>
        </w:rPr>
        <w:t xml:space="preserve">Об административном регламенте предоставления муниципальной  услуги </w:t>
      </w:r>
      <w:r w:rsidR="001F5625" w:rsidRPr="00C96A08">
        <w:rPr>
          <w:sz w:val="28"/>
          <w:szCs w:val="28"/>
        </w:rPr>
        <w:t>«</w:t>
      </w:r>
      <w:r w:rsidR="008E5AD6" w:rsidRPr="00C96A08">
        <w:rPr>
          <w:sz w:val="28"/>
          <w:szCs w:val="28"/>
        </w:rPr>
        <w:t>Выдача разрешения на ввод объекта в эксплуатацию</w:t>
      </w:r>
      <w:r w:rsidR="001F5625" w:rsidRPr="00C96A08">
        <w:rPr>
          <w:bCs/>
          <w:sz w:val="28"/>
          <w:szCs w:val="28"/>
        </w:rPr>
        <w:t>»</w:t>
      </w:r>
      <w:r w:rsidR="008E5AD6" w:rsidRPr="00C96A08">
        <w:rPr>
          <w:sz w:val="28"/>
          <w:szCs w:val="28"/>
        </w:rPr>
        <w:t xml:space="preserve"> и признании утратившими силу некоторых  муниципальных правовых актов администрации Березовского района</w:t>
      </w:r>
      <w:r w:rsidR="001F5625" w:rsidRPr="00C96A08">
        <w:rPr>
          <w:sz w:val="28"/>
          <w:szCs w:val="28"/>
        </w:rPr>
        <w:t>»</w:t>
      </w:r>
    </w:p>
    <w:p w:rsidR="00F53395" w:rsidRPr="00C96A08" w:rsidRDefault="00F53395" w:rsidP="00427BE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110"/>
        <w:contextualSpacing/>
        <w:jc w:val="both"/>
        <w:rPr>
          <w:sz w:val="28"/>
          <w:szCs w:val="28"/>
        </w:rPr>
      </w:pPr>
    </w:p>
    <w:p w:rsidR="00E04555" w:rsidRPr="00C96A08" w:rsidRDefault="00202F60" w:rsidP="00E0455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6A08">
        <w:rPr>
          <w:rFonts w:ascii="Times New Roman" w:hAnsi="Times New Roman" w:cs="Times New Roman"/>
          <w:sz w:val="28"/>
          <w:szCs w:val="28"/>
          <w:lang w:eastAsia="ru-RU"/>
        </w:rPr>
        <w:t>В целях приведения</w:t>
      </w:r>
      <w:r w:rsidRPr="00C96A08">
        <w:rPr>
          <w:rFonts w:ascii="Times New Roman" w:hAnsi="Times New Roman" w:cs="Times New Roman"/>
          <w:sz w:val="28"/>
          <w:szCs w:val="28"/>
        </w:rPr>
        <w:t xml:space="preserve"> </w:t>
      </w:r>
      <w:r w:rsidR="00CE4F01" w:rsidRPr="00C96A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96A08">
        <w:rPr>
          <w:rFonts w:ascii="Times New Roman" w:hAnsi="Times New Roman" w:cs="Times New Roman"/>
          <w:sz w:val="28"/>
          <w:szCs w:val="28"/>
          <w:lang w:eastAsia="ru-RU"/>
        </w:rPr>
        <w:t xml:space="preserve"> нормативного правового акта</w:t>
      </w:r>
      <w:r w:rsidR="00CE4F01" w:rsidRPr="00C96A08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</w:t>
      </w:r>
      <w:r w:rsidRPr="00C96A08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соответствие с </w:t>
      </w:r>
      <w:r w:rsidR="007617BA" w:rsidRPr="00C96A08">
        <w:rPr>
          <w:rFonts w:ascii="Times New Roman" w:hAnsi="Times New Roman" w:cs="Times New Roman"/>
          <w:sz w:val="28"/>
          <w:szCs w:val="28"/>
          <w:lang w:eastAsia="ru-RU"/>
        </w:rPr>
        <w:t xml:space="preserve">Градостроительным кодексом </w:t>
      </w:r>
      <w:r w:rsidRPr="00C96A08">
        <w:rPr>
          <w:rFonts w:ascii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="00F53395" w:rsidRPr="00C96A0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EC5368" w:rsidRPr="00C96A08" w:rsidRDefault="00884C62" w:rsidP="00EC5368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A08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CD5FAB" w:rsidRPr="00C96A08">
        <w:rPr>
          <w:rFonts w:ascii="Times New Roman" w:hAnsi="Times New Roman" w:cs="Times New Roman"/>
          <w:sz w:val="28"/>
          <w:szCs w:val="28"/>
          <w:lang w:eastAsia="ru-RU"/>
        </w:rPr>
        <w:t xml:space="preserve"> Внести </w:t>
      </w:r>
      <w:r w:rsidR="00004B91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286A26" w:rsidRPr="00C96A08">
        <w:rPr>
          <w:rFonts w:ascii="Times New Roman" w:hAnsi="Times New Roman" w:cs="Times New Roman"/>
          <w:sz w:val="28"/>
          <w:szCs w:val="28"/>
          <w:lang w:eastAsia="ru-RU"/>
        </w:rPr>
        <w:t>приложени</w:t>
      </w:r>
      <w:r w:rsidR="00004B91">
        <w:rPr>
          <w:rFonts w:ascii="Times New Roman" w:hAnsi="Times New Roman" w:cs="Times New Roman"/>
          <w:sz w:val="28"/>
          <w:szCs w:val="28"/>
          <w:lang w:eastAsia="ru-RU"/>
        </w:rPr>
        <w:t xml:space="preserve">е </w:t>
      </w:r>
      <w:r w:rsidR="00286A26" w:rsidRPr="00C96A08">
        <w:rPr>
          <w:rFonts w:ascii="Times New Roman" w:hAnsi="Times New Roman" w:cs="Times New Roman"/>
          <w:sz w:val="28"/>
          <w:szCs w:val="28"/>
          <w:lang w:eastAsia="ru-RU"/>
        </w:rPr>
        <w:t xml:space="preserve">к </w:t>
      </w:r>
      <w:r w:rsidR="00CD5FAB" w:rsidRPr="00C96A08">
        <w:rPr>
          <w:rFonts w:ascii="Times New Roman" w:hAnsi="Times New Roman" w:cs="Times New Roman"/>
          <w:sz w:val="28"/>
          <w:szCs w:val="28"/>
        </w:rPr>
        <w:t>постановлени</w:t>
      </w:r>
      <w:r w:rsidR="00286A26" w:rsidRPr="00C96A08">
        <w:rPr>
          <w:rFonts w:ascii="Times New Roman" w:hAnsi="Times New Roman" w:cs="Times New Roman"/>
          <w:sz w:val="28"/>
          <w:szCs w:val="28"/>
        </w:rPr>
        <w:t xml:space="preserve">ю </w:t>
      </w:r>
      <w:r w:rsidR="00CD5FAB" w:rsidRPr="00C96A0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E04555" w:rsidRPr="00C96A08">
        <w:rPr>
          <w:rFonts w:ascii="Times New Roman" w:hAnsi="Times New Roman" w:cs="Times New Roman"/>
          <w:bCs/>
          <w:sz w:val="28"/>
          <w:szCs w:val="28"/>
        </w:rPr>
        <w:t xml:space="preserve">от 29.01.2020 № 50 «Об административном регламенте предоставления муниципальной  услуги </w:t>
      </w:r>
      <w:r w:rsidR="00E04555" w:rsidRPr="00C96A08">
        <w:rPr>
          <w:rFonts w:ascii="Times New Roman" w:hAnsi="Times New Roman" w:cs="Times New Roman"/>
          <w:sz w:val="28"/>
          <w:szCs w:val="28"/>
        </w:rPr>
        <w:t>«Выдача разрешения на ввод объекта в эксплуатацию</w:t>
      </w:r>
      <w:r w:rsidR="00E04555" w:rsidRPr="00C96A08">
        <w:rPr>
          <w:rFonts w:ascii="Times New Roman" w:hAnsi="Times New Roman" w:cs="Times New Roman"/>
          <w:bCs/>
          <w:sz w:val="28"/>
          <w:szCs w:val="28"/>
        </w:rPr>
        <w:t>»</w:t>
      </w:r>
      <w:r w:rsidR="00E04555" w:rsidRPr="00C96A08">
        <w:rPr>
          <w:rFonts w:ascii="Times New Roman" w:hAnsi="Times New Roman" w:cs="Times New Roman"/>
          <w:sz w:val="28"/>
          <w:szCs w:val="28"/>
        </w:rPr>
        <w:t xml:space="preserve"> и признании утратившими силу некоторых  муниципальных правовых актов администрации Березовского района»</w:t>
      </w:r>
      <w:r w:rsidR="00E04555" w:rsidRPr="00C96A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D5FAB" w:rsidRPr="00C96A08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004B91" w:rsidRPr="00004B91" w:rsidRDefault="00EC5368" w:rsidP="00004B9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B91">
        <w:rPr>
          <w:rFonts w:ascii="Times New Roman" w:hAnsi="Times New Roman" w:cs="Times New Roman"/>
          <w:sz w:val="28"/>
          <w:szCs w:val="28"/>
        </w:rPr>
        <w:t xml:space="preserve">1.1. </w:t>
      </w:r>
      <w:hyperlink r:id="rId10" w:history="1">
        <w:r w:rsidR="00EF65EE">
          <w:rPr>
            <w:rFonts w:ascii="Times New Roman" w:hAnsi="Times New Roman" w:cs="Times New Roman"/>
            <w:sz w:val="28"/>
            <w:szCs w:val="28"/>
          </w:rPr>
          <w:t>п</w:t>
        </w:r>
        <w:r w:rsidRPr="00004B91">
          <w:rPr>
            <w:rFonts w:ascii="Times New Roman" w:hAnsi="Times New Roman" w:cs="Times New Roman"/>
            <w:sz w:val="28"/>
            <w:szCs w:val="28"/>
          </w:rPr>
          <w:t>ункт 1</w:t>
        </w:r>
      </w:hyperlink>
      <w:r w:rsidRPr="00004B91">
        <w:rPr>
          <w:rFonts w:ascii="Times New Roman" w:hAnsi="Times New Roman" w:cs="Times New Roman"/>
          <w:sz w:val="28"/>
          <w:szCs w:val="28"/>
        </w:rPr>
        <w:t>1</w:t>
      </w:r>
      <w:r w:rsidR="00E92D84" w:rsidRPr="00004B91">
        <w:rPr>
          <w:rFonts w:ascii="Times New Roman" w:hAnsi="Times New Roman" w:cs="Times New Roman"/>
          <w:sz w:val="28"/>
          <w:szCs w:val="28"/>
        </w:rPr>
        <w:t xml:space="preserve"> </w:t>
      </w:r>
      <w:r w:rsidR="00004B91" w:rsidRPr="00004B9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04B91" w:rsidRDefault="00004B91" w:rsidP="00004B91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B91">
        <w:rPr>
          <w:sz w:val="28"/>
          <w:szCs w:val="28"/>
        </w:rPr>
        <w:t xml:space="preserve">«11. Наименование муниципальной услуги: «Выдача разрешения на ввод объекта в эксплуатацию». </w:t>
      </w:r>
    </w:p>
    <w:p w:rsidR="00274EE5" w:rsidRDefault="00E04555" w:rsidP="00004B91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B91">
        <w:rPr>
          <w:sz w:val="28"/>
          <w:szCs w:val="28"/>
        </w:rPr>
        <w:t>Муниципальная услу</w:t>
      </w:r>
      <w:r w:rsidR="004E237F" w:rsidRPr="00004B91">
        <w:rPr>
          <w:sz w:val="28"/>
          <w:szCs w:val="28"/>
        </w:rPr>
        <w:t>га</w:t>
      </w:r>
      <w:r w:rsidRPr="00004B91">
        <w:rPr>
          <w:sz w:val="28"/>
          <w:szCs w:val="28"/>
        </w:rPr>
        <w:t xml:space="preserve"> имеет следующие подуслуги</w:t>
      </w:r>
      <w:r w:rsidR="00286A26" w:rsidRPr="00004B91">
        <w:rPr>
          <w:sz w:val="28"/>
          <w:szCs w:val="28"/>
        </w:rPr>
        <w:t>:</w:t>
      </w:r>
    </w:p>
    <w:p w:rsidR="003633EC" w:rsidRPr="00004B91" w:rsidRDefault="003633EC" w:rsidP="00004B91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004B91">
        <w:rPr>
          <w:sz w:val="28"/>
          <w:szCs w:val="28"/>
        </w:rPr>
        <w:t>ыдача разрешения на ввод объекта в эксплуатацию</w:t>
      </w:r>
      <w:r>
        <w:rPr>
          <w:sz w:val="28"/>
          <w:szCs w:val="28"/>
        </w:rPr>
        <w:t>;</w:t>
      </w:r>
    </w:p>
    <w:p w:rsidR="00274EE5" w:rsidRPr="00004B91" w:rsidRDefault="00E04555" w:rsidP="00004B9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B91">
        <w:rPr>
          <w:rFonts w:ascii="Times New Roman" w:hAnsi="Times New Roman" w:cs="Times New Roman"/>
          <w:sz w:val="28"/>
          <w:szCs w:val="28"/>
        </w:rPr>
        <w:t xml:space="preserve">- </w:t>
      </w:r>
      <w:r w:rsidR="00C6632A" w:rsidRPr="00004B91">
        <w:rPr>
          <w:rFonts w:ascii="Times New Roman" w:hAnsi="Times New Roman" w:cs="Times New Roman"/>
          <w:sz w:val="28"/>
          <w:szCs w:val="28"/>
        </w:rPr>
        <w:t>разрешение на ввод объекта в эксплуатацию в отношении этапа (этапов) строительства, реконструкции объектов капитального;</w:t>
      </w:r>
    </w:p>
    <w:p w:rsidR="00274EE5" w:rsidRPr="00004B91" w:rsidRDefault="00E04555" w:rsidP="00004B9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B91">
        <w:rPr>
          <w:rFonts w:ascii="Times New Roman" w:hAnsi="Times New Roman" w:cs="Times New Roman"/>
          <w:sz w:val="28"/>
          <w:szCs w:val="28"/>
        </w:rPr>
        <w:t xml:space="preserve">- </w:t>
      </w:r>
      <w:r w:rsidR="00C6632A" w:rsidRPr="00004B91">
        <w:rPr>
          <w:rFonts w:ascii="Times New Roman" w:hAnsi="Times New Roman" w:cs="Times New Roman"/>
          <w:sz w:val="28"/>
          <w:szCs w:val="28"/>
        </w:rPr>
        <w:t>внесение изменений в разрешение на ввод объекта в эксплуатацию.»</w:t>
      </w:r>
      <w:r w:rsidR="00004B91" w:rsidRPr="00004B91">
        <w:rPr>
          <w:rFonts w:ascii="Times New Roman" w:hAnsi="Times New Roman" w:cs="Times New Roman"/>
          <w:sz w:val="28"/>
          <w:szCs w:val="28"/>
        </w:rPr>
        <w:t>;</w:t>
      </w:r>
    </w:p>
    <w:p w:rsidR="00274EE5" w:rsidRPr="00C96A08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A08">
        <w:rPr>
          <w:rFonts w:ascii="Times New Roman" w:hAnsi="Times New Roman" w:cs="Times New Roman"/>
          <w:sz w:val="28"/>
          <w:szCs w:val="28"/>
        </w:rPr>
        <w:t>1</w:t>
      </w:r>
      <w:r w:rsidR="00C6632A" w:rsidRPr="00C96A08">
        <w:rPr>
          <w:rFonts w:ascii="Times New Roman" w:hAnsi="Times New Roman" w:cs="Times New Roman"/>
          <w:sz w:val="28"/>
          <w:szCs w:val="28"/>
        </w:rPr>
        <w:t>.</w:t>
      </w:r>
      <w:r w:rsidRPr="00C96A08">
        <w:rPr>
          <w:rFonts w:ascii="Times New Roman" w:hAnsi="Times New Roman" w:cs="Times New Roman"/>
          <w:sz w:val="28"/>
          <w:szCs w:val="28"/>
        </w:rPr>
        <w:t>2</w:t>
      </w:r>
      <w:r w:rsidR="00C6632A" w:rsidRPr="00C96A08">
        <w:rPr>
          <w:rFonts w:ascii="Times New Roman" w:hAnsi="Times New Roman" w:cs="Times New Roman"/>
          <w:sz w:val="28"/>
          <w:szCs w:val="28"/>
        </w:rPr>
        <w:t xml:space="preserve">. </w:t>
      </w:r>
      <w:r w:rsidR="00EF65EE">
        <w:rPr>
          <w:rFonts w:ascii="Times New Roman" w:hAnsi="Times New Roman" w:cs="Times New Roman"/>
          <w:sz w:val="28"/>
          <w:szCs w:val="28"/>
        </w:rPr>
        <w:t>а</w:t>
      </w:r>
      <w:r w:rsidR="004E237F" w:rsidRPr="00C96A08">
        <w:rPr>
          <w:rFonts w:ascii="Times New Roman" w:hAnsi="Times New Roman" w:cs="Times New Roman"/>
          <w:sz w:val="28"/>
          <w:szCs w:val="28"/>
        </w:rPr>
        <w:t xml:space="preserve">бзац первый </w:t>
      </w:r>
      <w:hyperlink r:id="rId11" w:history="1">
        <w:r w:rsidR="004E237F" w:rsidRPr="00C96A08">
          <w:rPr>
            <w:rFonts w:ascii="Times New Roman" w:hAnsi="Times New Roman" w:cs="Times New Roman"/>
            <w:sz w:val="28"/>
            <w:szCs w:val="28"/>
          </w:rPr>
          <w:t>п</w:t>
        </w:r>
        <w:r w:rsidR="00C6632A" w:rsidRPr="00C96A08">
          <w:rPr>
            <w:rFonts w:ascii="Times New Roman" w:hAnsi="Times New Roman" w:cs="Times New Roman"/>
            <w:sz w:val="28"/>
            <w:szCs w:val="28"/>
          </w:rPr>
          <w:t>ункт</w:t>
        </w:r>
        <w:r w:rsidR="004E237F" w:rsidRPr="00C96A08">
          <w:rPr>
            <w:rFonts w:ascii="Times New Roman" w:hAnsi="Times New Roman" w:cs="Times New Roman"/>
            <w:sz w:val="28"/>
            <w:szCs w:val="28"/>
          </w:rPr>
          <w:t>а</w:t>
        </w:r>
        <w:r w:rsidR="00C6632A" w:rsidRPr="00C96A08">
          <w:rPr>
            <w:rFonts w:ascii="Times New Roman" w:hAnsi="Times New Roman" w:cs="Times New Roman"/>
            <w:sz w:val="28"/>
            <w:szCs w:val="28"/>
          </w:rPr>
          <w:t xml:space="preserve"> 1</w:t>
        </w:r>
        <w:r w:rsidR="004E237F" w:rsidRPr="00C96A08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E27E96" w:rsidRPr="00C96A0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2455B" w:rsidRPr="00C96A08" w:rsidRDefault="00FA4B99" w:rsidP="00D80C0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A08">
        <w:rPr>
          <w:rFonts w:ascii="Times New Roman" w:hAnsi="Times New Roman" w:cs="Times New Roman"/>
          <w:sz w:val="28"/>
          <w:szCs w:val="28"/>
        </w:rPr>
        <w:t xml:space="preserve">«14. Муниципальная услуга предоставляется в </w:t>
      </w:r>
      <w:r w:rsidR="00D80C0E" w:rsidRPr="00C96A08">
        <w:rPr>
          <w:rFonts w:ascii="Times New Roman" w:hAnsi="Times New Roman" w:cs="Times New Roman"/>
          <w:sz w:val="28"/>
          <w:szCs w:val="28"/>
        </w:rPr>
        <w:t xml:space="preserve">течении </w:t>
      </w:r>
      <w:r w:rsidRPr="00C96A08">
        <w:rPr>
          <w:rFonts w:ascii="Times New Roman" w:hAnsi="Times New Roman" w:cs="Times New Roman"/>
          <w:sz w:val="28"/>
          <w:szCs w:val="28"/>
        </w:rPr>
        <w:t xml:space="preserve"> пяти рабочих дней со дня поступления в отдел заявления о выдаче разрешения на ввод объекта капитального строительства в эксплуатацию</w:t>
      </w:r>
      <w:r w:rsidR="00D80C0E" w:rsidRPr="00C96A08">
        <w:rPr>
          <w:rFonts w:ascii="Times New Roman" w:hAnsi="Times New Roman" w:cs="Times New Roman"/>
          <w:sz w:val="28"/>
          <w:szCs w:val="28"/>
        </w:rPr>
        <w:t xml:space="preserve">, заявления на разрешение на ввод объекта в эксплуатацию в отношении этапа (этапов) строительства, реконструкции объектов капитального, заявления </w:t>
      </w:r>
      <w:r w:rsidRPr="00C96A08">
        <w:rPr>
          <w:rFonts w:ascii="Times New Roman" w:hAnsi="Times New Roman" w:cs="Times New Roman"/>
          <w:sz w:val="28"/>
          <w:szCs w:val="28"/>
        </w:rPr>
        <w:t>о внесении изменений в разрешение на ввод объекта капитального строительства в эксплуатацию</w:t>
      </w:r>
      <w:r w:rsidR="00D80C0E" w:rsidRPr="00C96A08">
        <w:rPr>
          <w:rFonts w:ascii="Times New Roman" w:hAnsi="Times New Roman" w:cs="Times New Roman"/>
          <w:sz w:val="28"/>
          <w:szCs w:val="28"/>
        </w:rPr>
        <w:t>.»;</w:t>
      </w:r>
    </w:p>
    <w:p w:rsidR="00A2291A" w:rsidRPr="00C96A08" w:rsidRDefault="004C133B" w:rsidP="00D80C0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A08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A2291A" w:rsidRPr="00C96A08">
        <w:rPr>
          <w:rFonts w:ascii="Times New Roman" w:hAnsi="Times New Roman" w:cs="Times New Roman"/>
          <w:sz w:val="28"/>
          <w:szCs w:val="28"/>
        </w:rPr>
        <w:t>.</w:t>
      </w:r>
      <w:r w:rsidRPr="00C96A08">
        <w:rPr>
          <w:rFonts w:ascii="Times New Roman" w:hAnsi="Times New Roman" w:cs="Times New Roman"/>
          <w:sz w:val="28"/>
          <w:szCs w:val="28"/>
        </w:rPr>
        <w:t>3</w:t>
      </w:r>
      <w:r w:rsidR="00A2291A" w:rsidRPr="00C96A08">
        <w:rPr>
          <w:rFonts w:ascii="Times New Roman" w:hAnsi="Times New Roman" w:cs="Times New Roman"/>
          <w:sz w:val="28"/>
          <w:szCs w:val="28"/>
        </w:rPr>
        <w:t xml:space="preserve">. </w:t>
      </w:r>
      <w:r w:rsidR="00EF65EE">
        <w:rPr>
          <w:rFonts w:ascii="Times New Roman" w:hAnsi="Times New Roman" w:cs="Times New Roman"/>
          <w:sz w:val="28"/>
          <w:szCs w:val="28"/>
        </w:rPr>
        <w:t>п</w:t>
      </w:r>
      <w:r w:rsidR="00A2291A" w:rsidRPr="00C96A08">
        <w:rPr>
          <w:rFonts w:ascii="Times New Roman" w:hAnsi="Times New Roman" w:cs="Times New Roman"/>
          <w:sz w:val="28"/>
          <w:szCs w:val="28"/>
        </w:rPr>
        <w:t>ункт</w:t>
      </w:r>
      <w:r w:rsidR="00004B91">
        <w:rPr>
          <w:rFonts w:ascii="Times New Roman" w:hAnsi="Times New Roman" w:cs="Times New Roman"/>
          <w:sz w:val="28"/>
          <w:szCs w:val="28"/>
        </w:rPr>
        <w:t>ы</w:t>
      </w:r>
      <w:r w:rsidR="00A2291A" w:rsidRPr="00C96A08">
        <w:rPr>
          <w:rFonts w:ascii="Times New Roman" w:hAnsi="Times New Roman" w:cs="Times New Roman"/>
          <w:sz w:val="28"/>
          <w:szCs w:val="28"/>
        </w:rPr>
        <w:t xml:space="preserve"> 16</w:t>
      </w:r>
      <w:r w:rsidR="00004B91">
        <w:rPr>
          <w:rFonts w:ascii="Times New Roman" w:hAnsi="Times New Roman" w:cs="Times New Roman"/>
          <w:sz w:val="28"/>
          <w:szCs w:val="28"/>
        </w:rPr>
        <w:t>, 1</w:t>
      </w:r>
      <w:r w:rsidR="003633EC">
        <w:rPr>
          <w:rFonts w:ascii="Times New Roman" w:hAnsi="Times New Roman" w:cs="Times New Roman"/>
          <w:sz w:val="28"/>
          <w:szCs w:val="28"/>
        </w:rPr>
        <w:t>7</w:t>
      </w:r>
      <w:r w:rsidR="00A2291A" w:rsidRPr="00C96A08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004B91">
        <w:rPr>
          <w:rFonts w:ascii="Times New Roman" w:hAnsi="Times New Roman" w:cs="Times New Roman"/>
          <w:sz w:val="28"/>
          <w:szCs w:val="28"/>
        </w:rPr>
        <w:t>следующей</w:t>
      </w:r>
      <w:r w:rsidR="00A2291A" w:rsidRPr="00C96A08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A2291A" w:rsidRPr="00C96A08" w:rsidRDefault="00A2291A" w:rsidP="00A22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A08">
        <w:rPr>
          <w:rFonts w:ascii="Times New Roman" w:hAnsi="Times New Roman" w:cs="Times New Roman"/>
          <w:sz w:val="28"/>
          <w:szCs w:val="28"/>
        </w:rPr>
        <w:t>«16. Исчерпывающий перечень документов, необходимых для предоставления муниципальной услуги которые, заявитель должен предоставить самостоятельно:</w:t>
      </w:r>
    </w:p>
    <w:p w:rsidR="00A2291A" w:rsidRPr="00C96A08" w:rsidRDefault="00A2291A" w:rsidP="00A229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6A08">
        <w:rPr>
          <w:sz w:val="28"/>
          <w:szCs w:val="28"/>
        </w:rPr>
        <w:t>1) заявление о предоставлении муниципальной услуги по форме согласно приложению 1 к настоящему административному регламенту;</w:t>
      </w:r>
    </w:p>
    <w:p w:rsidR="00A2291A" w:rsidRPr="00C96A08" w:rsidRDefault="00A2291A" w:rsidP="00A2291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A08">
        <w:rPr>
          <w:rFonts w:eastAsia="Calibri"/>
          <w:sz w:val="28"/>
          <w:szCs w:val="28"/>
        </w:rPr>
        <w:t xml:space="preserve">2) </w:t>
      </w:r>
      <w:r w:rsidRPr="00C96A08">
        <w:rPr>
          <w:rFonts w:eastAsia="Calibri"/>
          <w:sz w:val="28"/>
          <w:szCs w:val="28"/>
          <w:lang w:eastAsia="en-US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</w:t>
      </w:r>
      <w:r w:rsidRPr="00C96A08">
        <w:rPr>
          <w:sz w:val="28"/>
          <w:szCs w:val="28"/>
        </w:rPr>
        <w:t>, право на который не зарегистрировано в Едином государственном реестре недвижимости;</w:t>
      </w:r>
    </w:p>
    <w:p w:rsidR="00A2291A" w:rsidRPr="00C96A08" w:rsidRDefault="00A2291A" w:rsidP="00801102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C96A08">
        <w:rPr>
          <w:sz w:val="28"/>
          <w:szCs w:val="28"/>
        </w:rPr>
        <w:t xml:space="preserve">3) </w:t>
      </w:r>
      <w:r w:rsidRPr="00C96A08">
        <w:rPr>
          <w:rFonts w:eastAsia="Calibri"/>
          <w:sz w:val="28"/>
          <w:szCs w:val="28"/>
        </w:rPr>
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A2291A" w:rsidRPr="00C96A08" w:rsidRDefault="00A2291A" w:rsidP="00801102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C96A08">
        <w:rPr>
          <w:rFonts w:eastAsia="Calibri"/>
          <w:sz w:val="28"/>
          <w:szCs w:val="28"/>
        </w:rPr>
        <w:t>4)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D80C0E" w:rsidRPr="00C96A08" w:rsidRDefault="00A2291A" w:rsidP="00801102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C96A08">
        <w:rPr>
          <w:rFonts w:eastAsia="Calibri"/>
          <w:sz w:val="28"/>
          <w:szCs w:val="28"/>
        </w:rPr>
        <w:t xml:space="preserve">5) технический план объекта капитального строительства, подготовленный в соответствии с Федеральным законом от 13 июля 2015 года </w:t>
      </w:r>
      <w:hyperlink r:id="rId12" w:tooltip="ФЕДЕРАЛЬНЫЙ ЗАКОН от 13.07.2015 № 218-ФЗ ГОСУДАРСТВЕННАЯ ДУМА ФЕДЕРАЛЬНОГО СОБРАНИЯ РФ&#10;&#10;О ГОСУДАРСТВЕННОЙ РЕГИСТРАЦИИ НЕДВИЖИМОСТИ" w:history="1">
        <w:r w:rsidRPr="00C96A08">
          <w:rPr>
            <w:rStyle w:val="aa"/>
            <w:rFonts w:eastAsia="Calibri"/>
            <w:color w:val="auto"/>
            <w:sz w:val="28"/>
            <w:szCs w:val="28"/>
            <w:u w:val="none"/>
          </w:rPr>
          <w:t>№ 218-ФЗ «О государственной</w:t>
        </w:r>
      </w:hyperlink>
      <w:r w:rsidRPr="00C96A08">
        <w:rPr>
          <w:rFonts w:eastAsia="Calibri"/>
          <w:sz w:val="28"/>
          <w:szCs w:val="28"/>
        </w:rPr>
        <w:t xml:space="preserve"> регистрации недвижимости».</w:t>
      </w:r>
    </w:p>
    <w:p w:rsidR="00A2291A" w:rsidRPr="00C96A08" w:rsidRDefault="00A2291A" w:rsidP="00801102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C96A08">
        <w:rPr>
          <w:rFonts w:eastAsia="Calibri"/>
          <w:sz w:val="28"/>
          <w:szCs w:val="28"/>
        </w:rPr>
        <w:t xml:space="preserve">6)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</w:t>
      </w:r>
      <w:hyperlink r:id="rId13" w:tooltip="ФЕДЕРАЛЬНЫЙ ЗАКОН от 25.06.2002 № 73-ФЗ ГОСУДАРСТВЕННАЯ ДУМА ФЕДЕРАЛЬНОГО СОБРАНИЯ РФ&#10;&#10;Об объектах культурного наследия (памятниках истории и культуры) народов Российской Федерации" w:history="1">
        <w:r w:rsidRPr="00C96A08">
          <w:rPr>
            <w:rStyle w:val="aa"/>
            <w:rFonts w:eastAsia="Calibri"/>
            <w:color w:val="auto"/>
            <w:sz w:val="28"/>
            <w:szCs w:val="28"/>
            <w:u w:val="none"/>
          </w:rPr>
          <w:t>№ 73-ФЗ «Об объектах культурного</w:t>
        </w:r>
      </w:hyperlink>
      <w:r w:rsidRPr="00C96A08">
        <w:rPr>
          <w:rFonts w:eastAsia="Calibri"/>
          <w:sz w:val="28"/>
          <w:szCs w:val="28"/>
        </w:rPr>
        <w:t xml:space="preserve">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использования.</w:t>
      </w:r>
    </w:p>
    <w:p w:rsidR="00C14204" w:rsidRPr="00C96A08" w:rsidRDefault="00C14204" w:rsidP="00C14204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C96A08">
        <w:rPr>
          <w:rFonts w:eastAsia="Calibri" w:cs="Arial"/>
          <w:sz w:val="28"/>
          <w:szCs w:val="28"/>
        </w:rPr>
        <w:t xml:space="preserve">Документы, предусмотренные </w:t>
      </w:r>
      <w:r w:rsidRPr="00C96A08">
        <w:rPr>
          <w:rFonts w:cs="Arial"/>
          <w:sz w:val="28"/>
          <w:szCs w:val="28"/>
        </w:rPr>
        <w:t>в подпунктах 2</w:t>
      </w:r>
      <w:r w:rsidR="00317CA5" w:rsidRPr="00C96A08">
        <w:rPr>
          <w:rFonts w:cs="Arial"/>
          <w:sz w:val="28"/>
          <w:szCs w:val="28"/>
        </w:rPr>
        <w:t xml:space="preserve">, 3 и </w:t>
      </w:r>
      <w:r w:rsidRPr="00C96A08">
        <w:rPr>
          <w:rFonts w:cs="Arial"/>
          <w:sz w:val="28"/>
          <w:szCs w:val="28"/>
        </w:rPr>
        <w:t xml:space="preserve">4 </w:t>
      </w:r>
      <w:r w:rsidR="00BC794B">
        <w:rPr>
          <w:rFonts w:eastAsia="Calibri" w:cs="Arial"/>
          <w:sz w:val="28"/>
          <w:szCs w:val="28"/>
        </w:rPr>
        <w:t>настоящего</w:t>
      </w:r>
      <w:r w:rsidR="00BC794B" w:rsidRPr="00C96A08">
        <w:rPr>
          <w:rFonts w:eastAsia="Calibri" w:cs="Arial"/>
          <w:sz w:val="28"/>
          <w:szCs w:val="28"/>
        </w:rPr>
        <w:t xml:space="preserve"> </w:t>
      </w:r>
      <w:r w:rsidR="00BC794B">
        <w:rPr>
          <w:rFonts w:eastAsia="Calibri" w:cs="Arial"/>
          <w:sz w:val="28"/>
          <w:szCs w:val="28"/>
        </w:rPr>
        <w:t>пункта</w:t>
      </w:r>
      <w:r w:rsidRPr="00C96A08">
        <w:rPr>
          <w:rFonts w:eastAsia="Calibri" w:cs="Arial"/>
          <w:sz w:val="28"/>
          <w:szCs w:val="28"/>
        </w:rPr>
        <w:t>, предоставляются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организации.</w:t>
      </w:r>
    </w:p>
    <w:p w:rsidR="00317CA5" w:rsidRPr="00C96A08" w:rsidRDefault="00C14204" w:rsidP="00317CA5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 w:rsidRPr="00C96A08">
        <w:rPr>
          <w:rFonts w:eastAsia="Calibri" w:cs="Arial"/>
          <w:sz w:val="28"/>
          <w:szCs w:val="28"/>
        </w:rPr>
        <w:t xml:space="preserve">В случае, если подано заявление о выдаче разрешения на ввод объекта в эксплуатацию в отношении этапа строительства, реконструкции объекта капитального строительства, документы, указанные в подпунктах 3-6 </w:t>
      </w:r>
      <w:r w:rsidR="00BC794B">
        <w:rPr>
          <w:rFonts w:eastAsia="Calibri" w:cs="Arial"/>
          <w:sz w:val="28"/>
          <w:szCs w:val="28"/>
        </w:rPr>
        <w:t xml:space="preserve">настоящего </w:t>
      </w:r>
      <w:r w:rsidRPr="00C96A08">
        <w:rPr>
          <w:rFonts w:eastAsia="Calibri" w:cs="Arial"/>
          <w:sz w:val="28"/>
          <w:szCs w:val="28"/>
        </w:rPr>
        <w:t xml:space="preserve">пункта, подпункта </w:t>
      </w:r>
      <w:r w:rsidR="0091661A" w:rsidRPr="00C96A08">
        <w:rPr>
          <w:rFonts w:eastAsia="Calibri" w:cs="Arial"/>
          <w:sz w:val="28"/>
          <w:szCs w:val="28"/>
        </w:rPr>
        <w:t>3</w:t>
      </w:r>
      <w:r w:rsidRPr="00C96A08">
        <w:rPr>
          <w:rFonts w:eastAsia="Calibri" w:cs="Arial"/>
          <w:sz w:val="28"/>
          <w:szCs w:val="28"/>
        </w:rPr>
        <w:t xml:space="preserve"> пункта 17 настоящего административного регламента оформляются в части, относящейся к соответствующему этапу строительства, реконструкции объекта капитального строительства. В указанном случае в </w:t>
      </w:r>
      <w:r w:rsidRPr="00C96A08">
        <w:rPr>
          <w:rFonts w:eastAsia="Calibri" w:cs="Arial"/>
          <w:sz w:val="28"/>
          <w:szCs w:val="28"/>
        </w:rPr>
        <w:lastRenderedPageBreak/>
        <w:t>заявлении о выдаче разрешения на ввод объекта в эксплуатацию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</w:t>
      </w:r>
      <w:r w:rsidR="00317CA5" w:rsidRPr="00C96A08">
        <w:rPr>
          <w:rFonts w:eastAsia="Calibri" w:cs="Arial"/>
          <w:sz w:val="28"/>
          <w:szCs w:val="28"/>
        </w:rPr>
        <w:t>го строительства (при наличии).</w:t>
      </w:r>
    </w:p>
    <w:p w:rsidR="00C14204" w:rsidRPr="00C96A08" w:rsidRDefault="00C14204" w:rsidP="00317CA5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 w:rsidRPr="00C96A08">
        <w:rPr>
          <w:rFonts w:eastAsia="Calibri" w:cs="Arial"/>
          <w:sz w:val="28"/>
          <w:szCs w:val="28"/>
        </w:rPr>
        <w:t>В случае,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(или) государственной регистрации прав (отказом в осуществлении государственного кадастрового учета и (или) государственной регистрации прав) для устранения причин такого приостановления (отказа) был подготовлен технический план объекта капитального строительства, содержание которого требует внесения изменений в выданное разрешение на ввод объекта капитального строительства в эксплуатацию, застройщик вправе обратиться с заявлением о внесении изменений в данное разрешение с приложением следующих документов:</w:t>
      </w:r>
    </w:p>
    <w:p w:rsidR="00C14204" w:rsidRPr="00C96A08" w:rsidRDefault="00C14204" w:rsidP="00C14204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 w:rsidRPr="00C96A08">
        <w:rPr>
          <w:rFonts w:eastAsia="Calibri" w:cs="Arial"/>
          <w:sz w:val="28"/>
          <w:szCs w:val="28"/>
        </w:rPr>
        <w:t xml:space="preserve">-  технический план объекта капитального строительства, подготовленный в соответствии с Федеральным </w:t>
      </w:r>
      <w:hyperlink r:id="rId14" w:history="1">
        <w:r w:rsidRPr="00C96A08">
          <w:rPr>
            <w:rFonts w:eastAsia="Calibri" w:cs="Arial"/>
            <w:sz w:val="28"/>
            <w:szCs w:val="28"/>
          </w:rPr>
          <w:t>законом</w:t>
        </w:r>
      </w:hyperlink>
      <w:r w:rsidRPr="00C96A08">
        <w:rPr>
          <w:rFonts w:eastAsia="Calibri" w:cs="Arial"/>
          <w:sz w:val="28"/>
          <w:szCs w:val="28"/>
        </w:rPr>
        <w:t xml:space="preserve"> от 13.07.2015 </w:t>
      </w:r>
      <w:hyperlink r:id="rId15" w:tooltip="ФЕДЕРАЛЬНЫЙ ЗАКОН от 13.07.2015 № 218-ФЗ ГОСУДАРСТВЕННАЯ ДУМА ФЕДЕРАЛЬНОГО СОБРАНИЯ РФ&#10;&#10;О ГОСУДАРСТВЕННОЙ РЕГИСТРАЦИИ НЕДВИЖИМОСТИ" w:history="1">
        <w:r w:rsidRPr="00C96A08">
          <w:rPr>
            <w:rStyle w:val="aa"/>
            <w:rFonts w:eastAsia="Calibri" w:cs="Arial"/>
            <w:color w:val="auto"/>
            <w:sz w:val="28"/>
            <w:szCs w:val="28"/>
            <w:u w:val="none"/>
          </w:rPr>
          <w:t>№ 218-ФЗ «О государственной регистрации</w:t>
        </w:r>
      </w:hyperlink>
      <w:r w:rsidRPr="00C96A08">
        <w:rPr>
          <w:rFonts w:eastAsia="Calibri" w:cs="Arial"/>
          <w:sz w:val="28"/>
          <w:szCs w:val="28"/>
        </w:rPr>
        <w:t xml:space="preserve"> недвижимости»;</w:t>
      </w:r>
    </w:p>
    <w:p w:rsidR="00C14204" w:rsidRPr="00C96A08" w:rsidRDefault="00C14204" w:rsidP="00C14204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 w:rsidRPr="00C96A08">
        <w:rPr>
          <w:rFonts w:eastAsia="Calibri" w:cs="Arial"/>
          <w:sz w:val="28"/>
          <w:szCs w:val="28"/>
        </w:rPr>
        <w:t xml:space="preserve">- иные документы, предусмотренные частью 3 статьи 55 Градостроительного кодекса Российской Федерации, если в такие документы внесены изменения в связи с подготовкой технического плана объекта капитального строительства в соответствии с частью 5.1 статьи 55 </w:t>
      </w:r>
      <w:hyperlink r:id="rId16" w:tooltip="ФЕДЕРАЛЬНЫЙ ЗАКОН от 29.12.2004 № 190-ФЗ ГОСУДАРСТВЕННАЯ ДУМА ФЕДЕРАЛЬНОГО СОБРАНИЯ РФ&#10;&#10;Градостроительный кодекс Российской Федерации" w:history="1">
        <w:r w:rsidRPr="00C96A08">
          <w:rPr>
            <w:rStyle w:val="aa"/>
            <w:rFonts w:eastAsia="Calibri" w:cs="Arial"/>
            <w:color w:val="auto"/>
            <w:sz w:val="28"/>
            <w:szCs w:val="28"/>
            <w:u w:val="none"/>
          </w:rPr>
          <w:t>Градостроительного кодекса</w:t>
        </w:r>
      </w:hyperlink>
      <w:r w:rsidRPr="00C96A08">
        <w:rPr>
          <w:rFonts w:eastAsia="Calibri" w:cs="Arial"/>
          <w:sz w:val="28"/>
          <w:szCs w:val="28"/>
        </w:rPr>
        <w:t xml:space="preserve"> Российской Федерации.</w:t>
      </w:r>
    </w:p>
    <w:p w:rsidR="004554EE" w:rsidRPr="00C96A08" w:rsidRDefault="00BC794B" w:rsidP="004554EE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rFonts w:cs="Arial"/>
          <w:sz w:val="28"/>
          <w:szCs w:val="28"/>
        </w:rPr>
      </w:pPr>
      <w:r w:rsidRPr="00C96A08">
        <w:rPr>
          <w:sz w:val="28"/>
          <w:szCs w:val="28"/>
        </w:rPr>
        <w:t xml:space="preserve"> </w:t>
      </w:r>
      <w:r w:rsidR="004554EE" w:rsidRPr="00C96A08">
        <w:rPr>
          <w:rFonts w:cs="Arial"/>
          <w:sz w:val="28"/>
          <w:szCs w:val="28"/>
        </w:rPr>
        <w:t>17. Исчерпывающий перечень документов, необходимых для предоставления муниципальной услуги, запрашиваемых и получаемых отделом в порядке межведомственного информационного взаимодействия:</w:t>
      </w:r>
    </w:p>
    <w:p w:rsidR="004554EE" w:rsidRPr="00C96A08" w:rsidRDefault="004554EE" w:rsidP="004554EE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 w:rsidRPr="00C96A08">
        <w:rPr>
          <w:rFonts w:eastAsia="Calibri" w:cs="Arial"/>
          <w:sz w:val="28"/>
          <w:szCs w:val="28"/>
        </w:rP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4554EE" w:rsidRPr="00C96A08" w:rsidRDefault="004554EE" w:rsidP="004554EE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 w:rsidRPr="00C96A08">
        <w:rPr>
          <w:rFonts w:eastAsia="Calibri" w:cs="Arial"/>
          <w:sz w:val="28"/>
          <w:szCs w:val="28"/>
        </w:rPr>
        <w:t>2) разрешение на строительство;</w:t>
      </w:r>
    </w:p>
    <w:p w:rsidR="004F5076" w:rsidRDefault="004554EE" w:rsidP="00BB59F1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 w:rsidRPr="00C96A08">
        <w:rPr>
          <w:rFonts w:eastAsia="Calibri" w:cs="Arial"/>
          <w:sz w:val="28"/>
          <w:szCs w:val="28"/>
        </w:rPr>
        <w:t xml:space="preserve">3)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hyperlink r:id="rId17" w:tooltip="ФЕДЕРАЛЬНЫЙ ЗАКОН от 29.12.2004 № 190-ФЗ ГОСУДАРСТВЕННАЯ ДУМА ФЕДЕРАЛЬНОГО СОБРАНИЯ РФ&#10;&#10;Градостроительный кодекс Российской Федерации" w:history="1">
        <w:r w:rsidRPr="00C96A08">
          <w:rPr>
            <w:rStyle w:val="aa"/>
            <w:rFonts w:eastAsia="Calibri" w:cs="Arial"/>
            <w:color w:val="auto"/>
            <w:sz w:val="28"/>
            <w:szCs w:val="28"/>
            <w:u w:val="none"/>
          </w:rPr>
          <w:t>Градостроительного кодекса Российской Федерации</w:t>
        </w:r>
      </w:hyperlink>
      <w:r w:rsidRPr="00C96A08">
        <w:rPr>
          <w:rFonts w:eastAsia="Calibri" w:cs="Arial"/>
          <w:sz w:val="28"/>
          <w:szCs w:val="28"/>
        </w:rPr>
        <w:t xml:space="preserve">) о соответствии построенного, реконструированного объекта капитального строительства указанным в пункте 1 части 5 статьи 49 </w:t>
      </w:r>
      <w:hyperlink r:id="rId18" w:tooltip="ФЕДЕРАЛЬНЫЙ ЗАКОН от 29.12.2004 № 190-ФЗ ГОСУДАРСТВЕННАЯ ДУМА ФЕДЕРАЛЬНОГО СОБРАНИЯ РФ&#10;&#10;Градостроительный кодекс Российской Федерации" w:history="1">
        <w:r w:rsidRPr="00C96A08">
          <w:rPr>
            <w:rStyle w:val="aa"/>
            <w:rFonts w:eastAsia="Calibri" w:cs="Arial"/>
            <w:color w:val="auto"/>
            <w:sz w:val="28"/>
            <w:szCs w:val="28"/>
            <w:u w:val="none"/>
          </w:rPr>
          <w:t>Градостроительного кодекса</w:t>
        </w:r>
      </w:hyperlink>
      <w:r w:rsidRPr="00C96A08">
        <w:rPr>
          <w:rFonts w:eastAsia="Calibri" w:cs="Arial"/>
          <w:sz w:val="28"/>
          <w:szCs w:val="28"/>
        </w:rPr>
        <w:t xml:space="preserve">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1.3 статьи 52 </w:t>
      </w:r>
      <w:hyperlink r:id="rId19" w:tooltip="ФЕДЕРАЛЬНЫЙ ЗАКОН от 29.12.2004 № 190-ФЗ ГОСУДАРСТВЕННАЯ ДУМА ФЕДЕРАЛЬНОГО СОБРАНИЯ РФ&#10;&#10;Градостроительный кодекс Российской Федерации" w:history="1">
        <w:r w:rsidRPr="00C96A08">
          <w:rPr>
            <w:rStyle w:val="aa"/>
            <w:rFonts w:eastAsia="Calibri" w:cs="Arial"/>
            <w:color w:val="auto"/>
            <w:sz w:val="28"/>
            <w:szCs w:val="28"/>
            <w:u w:val="none"/>
          </w:rPr>
          <w:t>Градостроительного кодекса</w:t>
        </w:r>
      </w:hyperlink>
      <w:r w:rsidRPr="00C96A08">
        <w:rPr>
          <w:rFonts w:eastAsia="Calibri" w:cs="Arial"/>
          <w:sz w:val="28"/>
          <w:szCs w:val="28"/>
        </w:rPr>
        <w:t xml:space="preserve">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 5 статьи 54 </w:t>
      </w:r>
      <w:hyperlink r:id="rId20" w:tooltip="ФЕДЕРАЛЬНЫЙ ЗАКОН от 29.12.2004 № 190-ФЗ ГОСУДАРСТВЕННАЯ ДУМА ФЕДЕРАЛЬНОГО СОБРАНИЯ РФ&#10;&#10;Градостроительный кодекс Российской Федерации" w:history="1">
        <w:r w:rsidRPr="00C96A08">
          <w:rPr>
            <w:rStyle w:val="aa"/>
            <w:rFonts w:eastAsia="Calibri" w:cs="Arial"/>
            <w:color w:val="auto"/>
            <w:sz w:val="28"/>
            <w:szCs w:val="28"/>
            <w:u w:val="none"/>
          </w:rPr>
          <w:t>Градостроительного кодекса</w:t>
        </w:r>
      </w:hyperlink>
      <w:r w:rsidR="00BB59F1" w:rsidRPr="00C96A08">
        <w:rPr>
          <w:rFonts w:eastAsia="Calibri" w:cs="Arial"/>
          <w:sz w:val="28"/>
          <w:szCs w:val="28"/>
        </w:rPr>
        <w:t xml:space="preserve"> Российской Федерации.»</w:t>
      </w:r>
    </w:p>
    <w:p w:rsidR="00D03EBB" w:rsidRDefault="004F5076" w:rsidP="004F5076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>
        <w:rPr>
          <w:rFonts w:eastAsia="Calibri" w:cs="Arial"/>
          <w:sz w:val="28"/>
          <w:szCs w:val="28"/>
        </w:rPr>
        <w:lastRenderedPageBreak/>
        <w:t xml:space="preserve">Документы, указанные в настоящем пункте заявитель вправе предоставить по собственной инициативе. </w:t>
      </w:r>
    </w:p>
    <w:p w:rsidR="00BB59F1" w:rsidRPr="00C96A08" w:rsidRDefault="004F5076" w:rsidP="004F5076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>
        <w:rPr>
          <w:rFonts w:eastAsia="Calibri" w:cs="Arial"/>
          <w:sz w:val="28"/>
          <w:szCs w:val="28"/>
        </w:rPr>
        <w:t>Не предоставление заявителем документов и информации, которые он вправе предоставить по собственной инициативе, не является основанием для отказа ему в предоставлении муниципальной услуги.»</w:t>
      </w:r>
      <w:r w:rsidR="00BB59F1" w:rsidRPr="00C96A08">
        <w:rPr>
          <w:rFonts w:eastAsia="Calibri" w:cs="Arial"/>
          <w:sz w:val="28"/>
          <w:szCs w:val="28"/>
        </w:rPr>
        <w:t>;</w:t>
      </w:r>
    </w:p>
    <w:p w:rsidR="00BB59F1" w:rsidRPr="00C96A08" w:rsidRDefault="004C133B" w:rsidP="007617B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A08">
        <w:rPr>
          <w:sz w:val="28"/>
          <w:szCs w:val="28"/>
        </w:rPr>
        <w:t>1</w:t>
      </w:r>
      <w:r w:rsidR="00BB59F1" w:rsidRPr="00C96A08">
        <w:rPr>
          <w:sz w:val="28"/>
          <w:szCs w:val="28"/>
        </w:rPr>
        <w:t>.</w:t>
      </w:r>
      <w:r w:rsidR="004F5076">
        <w:rPr>
          <w:sz w:val="28"/>
          <w:szCs w:val="28"/>
        </w:rPr>
        <w:t>4</w:t>
      </w:r>
      <w:r w:rsidR="00BB59F1" w:rsidRPr="00C96A08">
        <w:rPr>
          <w:sz w:val="28"/>
          <w:szCs w:val="28"/>
        </w:rPr>
        <w:t xml:space="preserve">. </w:t>
      </w:r>
      <w:r w:rsidR="00D03EBB">
        <w:rPr>
          <w:sz w:val="28"/>
          <w:szCs w:val="28"/>
        </w:rPr>
        <w:t>а</w:t>
      </w:r>
      <w:r w:rsidR="007617BA" w:rsidRPr="00C96A08">
        <w:rPr>
          <w:sz w:val="28"/>
          <w:szCs w:val="28"/>
        </w:rPr>
        <w:t>бзац</w:t>
      </w:r>
      <w:r w:rsidR="00347DD0" w:rsidRPr="00C96A08">
        <w:rPr>
          <w:sz w:val="28"/>
          <w:szCs w:val="28"/>
        </w:rPr>
        <w:t>ы</w:t>
      </w:r>
      <w:r w:rsidR="007617BA" w:rsidRPr="00C96A08">
        <w:rPr>
          <w:sz w:val="28"/>
          <w:szCs w:val="28"/>
        </w:rPr>
        <w:t xml:space="preserve"> седьмой</w:t>
      </w:r>
      <w:r w:rsidR="004F5076">
        <w:rPr>
          <w:sz w:val="28"/>
          <w:szCs w:val="28"/>
        </w:rPr>
        <w:t>, восьмой</w:t>
      </w:r>
      <w:r w:rsidR="007617BA" w:rsidRPr="00C96A08">
        <w:rPr>
          <w:sz w:val="28"/>
          <w:szCs w:val="28"/>
        </w:rPr>
        <w:t xml:space="preserve"> пункта 18 </w:t>
      </w:r>
      <w:r w:rsidR="00BB59F1" w:rsidRPr="00C96A08">
        <w:rPr>
          <w:sz w:val="28"/>
          <w:szCs w:val="28"/>
        </w:rPr>
        <w:t xml:space="preserve">изложить в </w:t>
      </w:r>
      <w:r w:rsidR="007617BA" w:rsidRPr="00C96A08">
        <w:rPr>
          <w:sz w:val="28"/>
          <w:szCs w:val="28"/>
        </w:rPr>
        <w:t>следующей</w:t>
      </w:r>
      <w:r w:rsidR="00BB59F1" w:rsidRPr="00C96A08">
        <w:rPr>
          <w:sz w:val="28"/>
          <w:szCs w:val="28"/>
        </w:rPr>
        <w:t xml:space="preserve"> редакции:</w:t>
      </w:r>
    </w:p>
    <w:p w:rsidR="007617BA" w:rsidRPr="00C96A08" w:rsidRDefault="007617BA" w:rsidP="007617BA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C96A08">
        <w:rPr>
          <w:rFonts w:cs="Arial"/>
          <w:sz w:val="28"/>
          <w:szCs w:val="28"/>
          <w:lang w:eastAsia="en-US"/>
        </w:rPr>
        <w:t xml:space="preserve">«Документ, </w:t>
      </w:r>
      <w:r w:rsidRPr="00C96A08">
        <w:rPr>
          <w:rFonts w:cs="Arial"/>
          <w:sz w:val="28"/>
          <w:szCs w:val="28"/>
        </w:rPr>
        <w:t>указанный в подпункт</w:t>
      </w:r>
      <w:r w:rsidR="00347DD0" w:rsidRPr="00C96A08">
        <w:rPr>
          <w:rFonts w:cs="Arial"/>
          <w:sz w:val="28"/>
          <w:szCs w:val="28"/>
        </w:rPr>
        <w:t>е</w:t>
      </w:r>
      <w:r w:rsidRPr="00C96A08">
        <w:rPr>
          <w:rFonts w:cs="Arial"/>
          <w:sz w:val="28"/>
          <w:szCs w:val="28"/>
        </w:rPr>
        <w:t xml:space="preserve"> 2</w:t>
      </w:r>
      <w:r w:rsidR="00347DD0" w:rsidRPr="00C96A08">
        <w:rPr>
          <w:rFonts w:cs="Arial"/>
          <w:sz w:val="28"/>
          <w:szCs w:val="28"/>
        </w:rPr>
        <w:t xml:space="preserve"> </w:t>
      </w:r>
      <w:r w:rsidRPr="00C96A08">
        <w:rPr>
          <w:rFonts w:cs="Arial"/>
          <w:sz w:val="28"/>
          <w:szCs w:val="28"/>
        </w:rPr>
        <w:t xml:space="preserve">пункта 17 настоящего административного регламента, </w:t>
      </w:r>
      <w:r w:rsidRPr="00C96A08">
        <w:rPr>
          <w:rFonts w:cs="Arial"/>
          <w:sz w:val="28"/>
          <w:szCs w:val="28"/>
          <w:lang w:eastAsia="en-US"/>
        </w:rPr>
        <w:t>заявитель может получить в отделе</w:t>
      </w:r>
      <w:r w:rsidRPr="00C96A08">
        <w:rPr>
          <w:rFonts w:cs="Arial"/>
          <w:i/>
          <w:sz w:val="28"/>
          <w:szCs w:val="28"/>
        </w:rPr>
        <w:t xml:space="preserve">, </w:t>
      </w:r>
      <w:r w:rsidRPr="00C96A08">
        <w:rPr>
          <w:rFonts w:cs="Arial"/>
          <w:sz w:val="28"/>
          <w:szCs w:val="28"/>
        </w:rPr>
        <w:t>информация о местонахождении и графике работы содержится на официальном сайте, указанном в пункте 8 настоящего административного регламента.</w:t>
      </w:r>
    </w:p>
    <w:p w:rsidR="007617BA" w:rsidRPr="00C96A08" w:rsidRDefault="007617BA" w:rsidP="007617BA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rFonts w:cs="Arial"/>
          <w:bCs/>
          <w:sz w:val="28"/>
          <w:szCs w:val="28"/>
        </w:rPr>
      </w:pPr>
      <w:r w:rsidRPr="00C96A08">
        <w:rPr>
          <w:rFonts w:cs="Arial"/>
          <w:bCs/>
          <w:sz w:val="28"/>
          <w:szCs w:val="28"/>
        </w:rPr>
        <w:t xml:space="preserve">Документ, указанный в подпункте </w:t>
      </w:r>
      <w:r w:rsidR="00347DD0" w:rsidRPr="00C96A08">
        <w:rPr>
          <w:rFonts w:cs="Arial"/>
          <w:bCs/>
          <w:sz w:val="28"/>
          <w:szCs w:val="28"/>
        </w:rPr>
        <w:t>3</w:t>
      </w:r>
      <w:r w:rsidRPr="00C96A08">
        <w:rPr>
          <w:rFonts w:cs="Arial"/>
          <w:bCs/>
          <w:sz w:val="28"/>
          <w:szCs w:val="28"/>
        </w:rPr>
        <w:t xml:space="preserve"> пункта 17 настоящего административного регламента, </w:t>
      </w:r>
      <w:r w:rsidRPr="00C96A08">
        <w:rPr>
          <w:rFonts w:cs="Arial"/>
          <w:sz w:val="28"/>
          <w:szCs w:val="28"/>
        </w:rPr>
        <w:t xml:space="preserve">заявитель может получить, обратившись в </w:t>
      </w:r>
      <w:r w:rsidRPr="00C96A08">
        <w:rPr>
          <w:rFonts w:cs="Arial"/>
          <w:bCs/>
          <w:sz w:val="28"/>
          <w:szCs w:val="28"/>
        </w:rPr>
        <w:t xml:space="preserve">Северо-Уральское управление Ростехнадзора или </w:t>
      </w:r>
      <w:r w:rsidRPr="00C96A08">
        <w:rPr>
          <w:rFonts w:cs="Arial"/>
          <w:sz w:val="28"/>
          <w:szCs w:val="28"/>
        </w:rPr>
        <w:t>Службу жилищного и строительного надзора Ханты-Мансийского автономного округа-Югры, Березовский отдел инспектирования</w:t>
      </w:r>
      <w:r w:rsidRPr="00C96A08">
        <w:rPr>
          <w:rFonts w:cs="Arial"/>
          <w:bCs/>
          <w:sz w:val="28"/>
          <w:szCs w:val="28"/>
        </w:rPr>
        <w:t>, которые осуществляли строительный контроль объекта капитального строительства информация о местонахождении и графике работы органов содержится на их официальных сайтах, указанных в пункте 8 настоящего административного регламента.</w:t>
      </w:r>
      <w:r w:rsidR="00347DD0" w:rsidRPr="00C96A08">
        <w:rPr>
          <w:rFonts w:cs="Arial"/>
          <w:bCs/>
          <w:sz w:val="28"/>
          <w:szCs w:val="28"/>
        </w:rPr>
        <w:t>»;</w:t>
      </w:r>
    </w:p>
    <w:p w:rsidR="00347DD0" w:rsidRPr="00C96A08" w:rsidRDefault="004C133B" w:rsidP="007617BA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rFonts w:cs="Arial"/>
          <w:bCs/>
          <w:sz w:val="28"/>
          <w:szCs w:val="28"/>
        </w:rPr>
      </w:pPr>
      <w:r w:rsidRPr="00C96A08">
        <w:rPr>
          <w:rFonts w:cs="Arial"/>
          <w:bCs/>
          <w:sz w:val="28"/>
          <w:szCs w:val="28"/>
        </w:rPr>
        <w:t>1</w:t>
      </w:r>
      <w:r w:rsidR="00BA2E92" w:rsidRPr="00C96A08">
        <w:rPr>
          <w:rFonts w:cs="Arial"/>
          <w:bCs/>
          <w:sz w:val="28"/>
          <w:szCs w:val="28"/>
        </w:rPr>
        <w:t>.</w:t>
      </w:r>
      <w:r w:rsidR="004F5076">
        <w:rPr>
          <w:rFonts w:cs="Arial"/>
          <w:bCs/>
          <w:sz w:val="28"/>
          <w:szCs w:val="28"/>
        </w:rPr>
        <w:t>5</w:t>
      </w:r>
      <w:r w:rsidR="00BA2E92" w:rsidRPr="00C96A08">
        <w:rPr>
          <w:rFonts w:cs="Arial"/>
          <w:bCs/>
          <w:sz w:val="28"/>
          <w:szCs w:val="28"/>
        </w:rPr>
        <w:t xml:space="preserve">. </w:t>
      </w:r>
      <w:r w:rsidR="00D03EBB">
        <w:rPr>
          <w:rFonts w:cs="Arial"/>
          <w:bCs/>
          <w:sz w:val="28"/>
          <w:szCs w:val="28"/>
        </w:rPr>
        <w:t>а</w:t>
      </w:r>
      <w:r w:rsidR="00BA2E92" w:rsidRPr="00C96A08">
        <w:rPr>
          <w:rFonts w:cs="Arial"/>
          <w:bCs/>
          <w:sz w:val="28"/>
          <w:szCs w:val="28"/>
        </w:rPr>
        <w:t>бзац</w:t>
      </w:r>
      <w:r w:rsidR="00D03EBB">
        <w:rPr>
          <w:rFonts w:cs="Arial"/>
          <w:bCs/>
          <w:sz w:val="28"/>
          <w:szCs w:val="28"/>
        </w:rPr>
        <w:t>ы</w:t>
      </w:r>
      <w:r w:rsidR="00BA2E92" w:rsidRPr="00C96A08">
        <w:rPr>
          <w:rFonts w:cs="Arial"/>
          <w:bCs/>
          <w:sz w:val="28"/>
          <w:szCs w:val="28"/>
        </w:rPr>
        <w:t xml:space="preserve"> </w:t>
      </w:r>
      <w:r w:rsidR="00120FCD">
        <w:rPr>
          <w:rFonts w:cs="Arial"/>
          <w:bCs/>
          <w:sz w:val="28"/>
          <w:szCs w:val="28"/>
        </w:rPr>
        <w:t>шестой</w:t>
      </w:r>
      <w:r w:rsidR="00D03EBB">
        <w:rPr>
          <w:rFonts w:cs="Arial"/>
          <w:bCs/>
          <w:sz w:val="28"/>
          <w:szCs w:val="28"/>
        </w:rPr>
        <w:t>,</w:t>
      </w:r>
      <w:r w:rsidR="00BA2E92" w:rsidRPr="00C96A08">
        <w:rPr>
          <w:rFonts w:cs="Arial"/>
          <w:bCs/>
          <w:sz w:val="28"/>
          <w:szCs w:val="28"/>
        </w:rPr>
        <w:t xml:space="preserve"> </w:t>
      </w:r>
      <w:r w:rsidR="00120FCD">
        <w:rPr>
          <w:rFonts w:cs="Arial"/>
          <w:bCs/>
          <w:sz w:val="28"/>
          <w:szCs w:val="28"/>
        </w:rPr>
        <w:t>восьмой</w:t>
      </w:r>
      <w:r w:rsidR="00BA2E92" w:rsidRPr="00C96A08">
        <w:rPr>
          <w:rFonts w:cs="Arial"/>
          <w:bCs/>
          <w:sz w:val="28"/>
          <w:szCs w:val="28"/>
        </w:rPr>
        <w:t xml:space="preserve"> пункта 19 </w:t>
      </w:r>
      <w:r w:rsidR="00120FCD">
        <w:rPr>
          <w:rFonts w:cs="Arial"/>
          <w:bCs/>
          <w:sz w:val="28"/>
          <w:szCs w:val="28"/>
        </w:rPr>
        <w:t>признать утратившим силу</w:t>
      </w:r>
      <w:r w:rsidR="00D03EBB">
        <w:rPr>
          <w:rFonts w:cs="Arial"/>
          <w:bCs/>
          <w:sz w:val="28"/>
          <w:szCs w:val="28"/>
        </w:rPr>
        <w:t>;</w:t>
      </w:r>
      <w:r w:rsidR="00BA2E92" w:rsidRPr="00C96A08">
        <w:rPr>
          <w:rFonts w:cs="Arial"/>
          <w:bCs/>
          <w:sz w:val="28"/>
          <w:szCs w:val="28"/>
        </w:rPr>
        <w:t xml:space="preserve"> </w:t>
      </w:r>
    </w:p>
    <w:p w:rsidR="00282A8C" w:rsidRPr="00C96A08" w:rsidRDefault="004C133B" w:rsidP="00282A8C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6A08">
        <w:rPr>
          <w:rFonts w:cs="Arial"/>
          <w:bCs/>
          <w:sz w:val="28"/>
          <w:szCs w:val="28"/>
        </w:rPr>
        <w:t>1</w:t>
      </w:r>
      <w:r w:rsidR="00282A8C" w:rsidRPr="00C96A08">
        <w:rPr>
          <w:rFonts w:cs="Arial"/>
          <w:bCs/>
          <w:sz w:val="28"/>
          <w:szCs w:val="28"/>
        </w:rPr>
        <w:t>.</w:t>
      </w:r>
      <w:r w:rsidR="00120FCD">
        <w:rPr>
          <w:rFonts w:cs="Arial"/>
          <w:bCs/>
          <w:sz w:val="28"/>
          <w:szCs w:val="28"/>
        </w:rPr>
        <w:t>6</w:t>
      </w:r>
      <w:r w:rsidR="00282A8C" w:rsidRPr="00C96A08">
        <w:rPr>
          <w:rFonts w:cs="Arial"/>
          <w:bCs/>
          <w:sz w:val="28"/>
          <w:szCs w:val="28"/>
        </w:rPr>
        <w:t xml:space="preserve">. </w:t>
      </w:r>
      <w:r w:rsidR="00D03EBB">
        <w:rPr>
          <w:rFonts w:cs="Arial"/>
          <w:bCs/>
          <w:sz w:val="28"/>
          <w:szCs w:val="28"/>
        </w:rPr>
        <w:t>п</w:t>
      </w:r>
      <w:r w:rsidR="00282A8C" w:rsidRPr="00C96A08">
        <w:rPr>
          <w:rFonts w:cs="Arial"/>
          <w:bCs/>
          <w:sz w:val="28"/>
          <w:szCs w:val="28"/>
        </w:rPr>
        <w:t xml:space="preserve">ункт 19.1 </w:t>
      </w:r>
      <w:r w:rsidR="00D03EBB">
        <w:rPr>
          <w:sz w:val="28"/>
          <w:szCs w:val="28"/>
        </w:rPr>
        <w:t>дополнить абзацами</w:t>
      </w:r>
      <w:r w:rsidR="00282A8C" w:rsidRPr="00C96A08">
        <w:rPr>
          <w:sz w:val="28"/>
          <w:szCs w:val="28"/>
        </w:rPr>
        <w:t xml:space="preserve"> шестым</w:t>
      </w:r>
      <w:r w:rsidR="00E063A4">
        <w:rPr>
          <w:sz w:val="28"/>
          <w:szCs w:val="28"/>
        </w:rPr>
        <w:t>, седьмым</w:t>
      </w:r>
      <w:r w:rsidR="00282A8C" w:rsidRPr="00C96A08">
        <w:rPr>
          <w:sz w:val="28"/>
          <w:szCs w:val="28"/>
        </w:rPr>
        <w:t xml:space="preserve"> следующего содержания:</w:t>
      </w:r>
    </w:p>
    <w:p w:rsidR="00282A8C" w:rsidRPr="00C96A08" w:rsidRDefault="00282A8C" w:rsidP="00282A8C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96A08">
        <w:rPr>
          <w:sz w:val="28"/>
          <w:szCs w:val="28"/>
        </w:rPr>
        <w:t>«</w:t>
      </w:r>
      <w:r w:rsidRPr="00C96A08">
        <w:rPr>
          <w:rFonts w:eastAsiaTheme="minorHAnsi"/>
          <w:sz w:val="28"/>
          <w:szCs w:val="28"/>
          <w:lang w:eastAsia="en-US"/>
        </w:rPr>
        <w:t xml:space="preserve">В случае, предусмотренном абзацем </w:t>
      </w:r>
      <w:r w:rsidR="00E063A4">
        <w:rPr>
          <w:rFonts w:eastAsiaTheme="minorHAnsi"/>
          <w:sz w:val="28"/>
          <w:szCs w:val="28"/>
          <w:lang w:eastAsia="en-US"/>
        </w:rPr>
        <w:t xml:space="preserve">вторым </w:t>
      </w:r>
      <w:r w:rsidRPr="00C96A08">
        <w:rPr>
          <w:rFonts w:eastAsiaTheme="minorHAnsi"/>
          <w:sz w:val="28"/>
          <w:szCs w:val="28"/>
          <w:lang w:eastAsia="en-US"/>
        </w:rPr>
        <w:t xml:space="preserve">настоящего </w:t>
      </w:r>
      <w:r w:rsidR="00E063A4" w:rsidRPr="00C96A08">
        <w:rPr>
          <w:rFonts w:eastAsiaTheme="minorHAnsi"/>
          <w:sz w:val="28"/>
          <w:szCs w:val="28"/>
          <w:lang w:eastAsia="en-US"/>
        </w:rPr>
        <w:t>пункта</w:t>
      </w:r>
      <w:r w:rsidRPr="00C96A08">
        <w:rPr>
          <w:rFonts w:eastAsiaTheme="minorHAnsi"/>
          <w:sz w:val="28"/>
          <w:szCs w:val="28"/>
          <w:lang w:eastAsia="en-US"/>
        </w:rPr>
        <w:t>, в заявлении о выдаче разрешения на ввод объекта капитального строительства в эксплуатацию застройщик подтверждает, что строительство, реконструкция здания, сооружения осуществлялись застройщиком без привлечения средств иных лиц.</w:t>
      </w:r>
    </w:p>
    <w:p w:rsidR="00282A8C" w:rsidRPr="00C96A08" w:rsidRDefault="00282A8C" w:rsidP="00282A8C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96A08">
        <w:rPr>
          <w:rFonts w:eastAsiaTheme="minorHAnsi"/>
          <w:sz w:val="28"/>
          <w:szCs w:val="28"/>
          <w:lang w:eastAsia="en-US"/>
        </w:rPr>
        <w:t xml:space="preserve">В случае, предусмотренном абзацем </w:t>
      </w:r>
      <w:r w:rsidR="00E063A4">
        <w:rPr>
          <w:rFonts w:eastAsiaTheme="minorHAnsi"/>
          <w:sz w:val="28"/>
          <w:szCs w:val="28"/>
          <w:lang w:eastAsia="en-US"/>
        </w:rPr>
        <w:t>третьим</w:t>
      </w:r>
      <w:r w:rsidRPr="00C96A08">
        <w:rPr>
          <w:rFonts w:eastAsiaTheme="minorHAnsi"/>
          <w:sz w:val="28"/>
          <w:szCs w:val="28"/>
          <w:lang w:eastAsia="en-US"/>
        </w:rPr>
        <w:t xml:space="preserve"> </w:t>
      </w:r>
      <w:r w:rsidR="00E063A4" w:rsidRPr="00C96A08">
        <w:rPr>
          <w:rFonts w:eastAsiaTheme="minorHAnsi"/>
          <w:sz w:val="28"/>
          <w:szCs w:val="28"/>
          <w:lang w:eastAsia="en-US"/>
        </w:rPr>
        <w:t xml:space="preserve">настоящего </w:t>
      </w:r>
      <w:r w:rsidRPr="00C96A08">
        <w:rPr>
          <w:rFonts w:eastAsiaTheme="minorHAnsi"/>
          <w:sz w:val="28"/>
          <w:szCs w:val="28"/>
          <w:lang w:eastAsia="en-US"/>
        </w:rPr>
        <w:t>пункта, к заявлению о выдаче разрешения на ввод объекта капитального строительства в эксплуатацию наряду с документами, указанными в</w:t>
      </w:r>
      <w:r w:rsidR="00177381" w:rsidRPr="00C96A08">
        <w:rPr>
          <w:rFonts w:eastAsiaTheme="minorHAnsi"/>
          <w:sz w:val="28"/>
          <w:szCs w:val="28"/>
          <w:lang w:eastAsia="en-US"/>
        </w:rPr>
        <w:t xml:space="preserve"> пункте 16 </w:t>
      </w:r>
      <w:r w:rsidRPr="00C96A08">
        <w:rPr>
          <w:rFonts w:eastAsiaTheme="minorHAnsi"/>
          <w:sz w:val="28"/>
          <w:szCs w:val="28"/>
          <w:lang w:eastAsia="en-US"/>
        </w:rPr>
        <w:t>настояще</w:t>
      </w:r>
      <w:r w:rsidR="00177381" w:rsidRPr="00C96A08">
        <w:rPr>
          <w:rFonts w:eastAsiaTheme="minorHAnsi"/>
          <w:sz w:val="28"/>
          <w:szCs w:val="28"/>
          <w:lang w:eastAsia="en-US"/>
        </w:rPr>
        <w:t xml:space="preserve">го </w:t>
      </w:r>
      <w:r w:rsidR="00E063A4">
        <w:rPr>
          <w:rFonts w:eastAsiaTheme="minorHAnsi"/>
          <w:sz w:val="28"/>
          <w:szCs w:val="28"/>
          <w:lang w:eastAsia="en-US"/>
        </w:rPr>
        <w:t xml:space="preserve">административного </w:t>
      </w:r>
      <w:r w:rsidR="00177381" w:rsidRPr="00C96A08">
        <w:rPr>
          <w:rFonts w:eastAsiaTheme="minorHAnsi"/>
          <w:sz w:val="28"/>
          <w:szCs w:val="28"/>
          <w:lang w:eastAsia="en-US"/>
        </w:rPr>
        <w:t>регламента</w:t>
      </w:r>
      <w:r w:rsidRPr="00C96A08">
        <w:rPr>
          <w:rFonts w:eastAsiaTheme="minorHAnsi"/>
          <w:sz w:val="28"/>
          <w:szCs w:val="28"/>
          <w:lang w:eastAsia="en-US"/>
        </w:rPr>
        <w:t>, прикладываются договор или договоры,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машино-места,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настоящ</w:t>
      </w:r>
      <w:r w:rsidR="007D486A">
        <w:rPr>
          <w:rFonts w:eastAsiaTheme="minorHAnsi"/>
          <w:sz w:val="28"/>
          <w:szCs w:val="28"/>
          <w:lang w:eastAsia="en-US"/>
        </w:rPr>
        <w:t xml:space="preserve">им </w:t>
      </w:r>
      <w:r w:rsidR="008075A0">
        <w:rPr>
          <w:rFonts w:eastAsiaTheme="minorHAnsi"/>
          <w:sz w:val="28"/>
          <w:szCs w:val="28"/>
          <w:lang w:eastAsia="en-US"/>
        </w:rPr>
        <w:t>абзацем</w:t>
      </w:r>
      <w:r w:rsidR="00BD2B4A">
        <w:rPr>
          <w:rFonts w:eastAsiaTheme="minorHAnsi"/>
          <w:sz w:val="28"/>
          <w:szCs w:val="28"/>
          <w:lang w:eastAsia="en-US"/>
        </w:rPr>
        <w:t xml:space="preserve"> объекты</w:t>
      </w:r>
      <w:r w:rsidRPr="00C96A08">
        <w:rPr>
          <w:rFonts w:eastAsiaTheme="minorHAnsi"/>
          <w:sz w:val="28"/>
          <w:szCs w:val="28"/>
          <w:lang w:eastAsia="en-US"/>
        </w:rPr>
        <w:t>. В этом случае в заявлении о выдаче разрешения на ввод объекта капитального строительства в эксплуатацию подтверждается, что строительство, реконструкция здания, сооружения осуществлялись исключительно с привлечением средств застройщика и указанного в настояще</w:t>
      </w:r>
      <w:r w:rsidR="00BD2B4A">
        <w:rPr>
          <w:rFonts w:eastAsiaTheme="minorHAnsi"/>
          <w:sz w:val="28"/>
          <w:szCs w:val="28"/>
          <w:lang w:eastAsia="en-US"/>
        </w:rPr>
        <w:t xml:space="preserve">м </w:t>
      </w:r>
      <w:r w:rsidR="00BD2B4A">
        <w:rPr>
          <w:rFonts w:eastAsiaTheme="minorHAnsi"/>
          <w:sz w:val="28"/>
          <w:szCs w:val="28"/>
          <w:lang w:eastAsia="en-US"/>
        </w:rPr>
        <w:lastRenderedPageBreak/>
        <w:t xml:space="preserve">абзаце </w:t>
      </w:r>
      <w:r w:rsidRPr="00C96A08">
        <w:rPr>
          <w:rFonts w:eastAsiaTheme="minorHAnsi"/>
          <w:sz w:val="28"/>
          <w:szCs w:val="28"/>
          <w:lang w:eastAsia="en-US"/>
        </w:rPr>
        <w:t>иного лица (иных лиц).</w:t>
      </w:r>
      <w:r w:rsidR="00195EA0" w:rsidRPr="00C96A08">
        <w:rPr>
          <w:rFonts w:eastAsiaTheme="minorHAnsi"/>
          <w:sz w:val="28"/>
          <w:szCs w:val="28"/>
          <w:lang w:eastAsia="en-US"/>
        </w:rPr>
        <w:t>»;</w:t>
      </w:r>
    </w:p>
    <w:p w:rsidR="00AF2FC8" w:rsidRPr="00C96A08" w:rsidRDefault="004C133B" w:rsidP="00AF2FC8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96A08">
        <w:rPr>
          <w:rFonts w:eastAsiaTheme="minorHAnsi"/>
          <w:sz w:val="28"/>
          <w:szCs w:val="28"/>
          <w:lang w:eastAsia="en-US"/>
        </w:rPr>
        <w:t>1</w:t>
      </w:r>
      <w:r w:rsidR="00AF2FC8" w:rsidRPr="00C96A08">
        <w:rPr>
          <w:rFonts w:eastAsiaTheme="minorHAnsi"/>
          <w:sz w:val="28"/>
          <w:szCs w:val="28"/>
          <w:lang w:eastAsia="en-US"/>
        </w:rPr>
        <w:t>.</w:t>
      </w:r>
      <w:r w:rsidR="00BD2B4A">
        <w:rPr>
          <w:rFonts w:eastAsiaTheme="minorHAnsi"/>
          <w:sz w:val="28"/>
          <w:szCs w:val="28"/>
          <w:lang w:eastAsia="en-US"/>
        </w:rPr>
        <w:t>7</w:t>
      </w:r>
      <w:r w:rsidR="00AF2FC8" w:rsidRPr="00C96A08">
        <w:rPr>
          <w:rFonts w:eastAsiaTheme="minorHAnsi"/>
          <w:sz w:val="28"/>
          <w:szCs w:val="28"/>
          <w:lang w:eastAsia="en-US"/>
        </w:rPr>
        <w:t xml:space="preserve">. </w:t>
      </w:r>
      <w:r w:rsidR="00144CB1">
        <w:rPr>
          <w:sz w:val="28"/>
          <w:szCs w:val="28"/>
        </w:rPr>
        <w:t>п</w:t>
      </w:r>
      <w:r w:rsidR="00AF2FC8" w:rsidRPr="00C96A08">
        <w:rPr>
          <w:sz w:val="28"/>
          <w:szCs w:val="28"/>
        </w:rPr>
        <w:t xml:space="preserve">ункт 26 изложить в </w:t>
      </w:r>
      <w:r w:rsidR="00BD2B4A">
        <w:rPr>
          <w:sz w:val="28"/>
          <w:szCs w:val="28"/>
        </w:rPr>
        <w:t>следующей</w:t>
      </w:r>
      <w:r w:rsidR="00AF2FC8" w:rsidRPr="00C96A08">
        <w:rPr>
          <w:sz w:val="28"/>
          <w:szCs w:val="28"/>
        </w:rPr>
        <w:t xml:space="preserve"> редакции:</w:t>
      </w:r>
    </w:p>
    <w:p w:rsidR="00AF2FC8" w:rsidRPr="00C96A08" w:rsidRDefault="00AF2FC8" w:rsidP="00F25770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96A08">
        <w:rPr>
          <w:rFonts w:eastAsiaTheme="minorHAnsi"/>
          <w:sz w:val="28"/>
          <w:szCs w:val="28"/>
          <w:lang w:eastAsia="en-US"/>
        </w:rPr>
        <w:t>«</w:t>
      </w:r>
      <w:r w:rsidRPr="00C96A08">
        <w:rPr>
          <w:rFonts w:eastAsia="Calibri"/>
          <w:sz w:val="28"/>
          <w:szCs w:val="28"/>
          <w:lang w:eastAsia="en-US"/>
        </w:rPr>
        <w:t>26. Для получения муниципальной услуги заявитель самостоятельно обращается в организации, предоставляющие документы, указанные в подпунктах 3</w:t>
      </w:r>
      <w:r w:rsidR="00BD2B4A">
        <w:rPr>
          <w:rFonts w:eastAsia="Calibri"/>
          <w:sz w:val="28"/>
          <w:szCs w:val="28"/>
          <w:lang w:eastAsia="en-US"/>
        </w:rPr>
        <w:t xml:space="preserve">, 4, 5, </w:t>
      </w:r>
      <w:r w:rsidRPr="00C96A08">
        <w:rPr>
          <w:rFonts w:eastAsia="Calibri"/>
          <w:sz w:val="28"/>
          <w:szCs w:val="28"/>
          <w:lang w:eastAsia="en-US"/>
        </w:rPr>
        <w:t>6 пункта 16 настоящего административного регламента.</w:t>
      </w:r>
    </w:p>
    <w:p w:rsidR="00AF2FC8" w:rsidRPr="00C96A08" w:rsidRDefault="00AF2FC8" w:rsidP="00F25770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C96A08">
        <w:rPr>
          <w:bCs/>
          <w:sz w:val="28"/>
          <w:szCs w:val="28"/>
        </w:rPr>
        <w:t>Услугами, необходимыми и обязательными для предоставления муниципальной услуги являются</w:t>
      </w:r>
      <w:r w:rsidRPr="00C96A08">
        <w:rPr>
          <w:sz w:val="28"/>
          <w:szCs w:val="28"/>
        </w:rPr>
        <w:t>:</w:t>
      </w:r>
    </w:p>
    <w:p w:rsidR="00AF2FC8" w:rsidRPr="00C96A08" w:rsidRDefault="00AF2FC8" w:rsidP="00F2577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C96A08">
        <w:rPr>
          <w:sz w:val="28"/>
          <w:szCs w:val="28"/>
        </w:rPr>
        <w:t>1) Подготовка и выдача акта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обеспечения. Документ предоставляется организацией, осуществляющей эксплуатацию сетей инженерно-технического обеспечения по месту нахождения объекта капитального строительства.</w:t>
      </w:r>
    </w:p>
    <w:p w:rsidR="00AF2FC8" w:rsidRPr="00C96A08" w:rsidRDefault="00AF2FC8" w:rsidP="00F2577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C96A08">
        <w:rPr>
          <w:sz w:val="28"/>
          <w:szCs w:val="28"/>
        </w:rPr>
        <w:t xml:space="preserve">В результате предоставления данной услуги заявителю выдается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обеспечения. </w:t>
      </w:r>
    </w:p>
    <w:p w:rsidR="00AF2FC8" w:rsidRPr="00C96A08" w:rsidRDefault="00AF2FC8" w:rsidP="00F25770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C96A08">
        <w:rPr>
          <w:rFonts w:eastAsia="Calibri"/>
          <w:sz w:val="28"/>
          <w:szCs w:val="28"/>
        </w:rPr>
        <w:t xml:space="preserve">2) </w:t>
      </w:r>
      <w:r w:rsidRPr="00C96A08">
        <w:rPr>
          <w:sz w:val="28"/>
          <w:szCs w:val="28"/>
        </w:rPr>
        <w:t>Подготовка и выдача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подписанной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объекта. Документ подготавливается заявителем самостоятельно.</w:t>
      </w:r>
    </w:p>
    <w:p w:rsidR="00F25770" w:rsidRPr="00C96A08" w:rsidRDefault="00F25770" w:rsidP="00F25770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28"/>
          <w:szCs w:val="28"/>
        </w:rPr>
      </w:pPr>
      <w:r w:rsidRPr="00C96A08">
        <w:rPr>
          <w:rFonts w:eastAsia="Calibri"/>
          <w:sz w:val="28"/>
          <w:szCs w:val="28"/>
        </w:rPr>
        <w:t xml:space="preserve">3) </w:t>
      </w:r>
      <w:r w:rsidRPr="00C96A08">
        <w:rPr>
          <w:sz w:val="28"/>
          <w:szCs w:val="28"/>
        </w:rPr>
        <w:t xml:space="preserve">Подготовка и выдача </w:t>
      </w:r>
      <w:r w:rsidRPr="00C96A08">
        <w:rPr>
          <w:rFonts w:eastAsia="Calibri"/>
          <w:sz w:val="28"/>
          <w:szCs w:val="28"/>
        </w:rPr>
        <w:t xml:space="preserve">акта приемки выполненных работ по сохранению объекта культурного наследия, утвержденного соответствующим органом охраны объектов культурного наследия, определенным Федеральным законом от 25 июня 2002 года </w:t>
      </w:r>
      <w:hyperlink r:id="rId21" w:tooltip="ФЕДЕРАЛЬНЫЙ ЗАКОН от 25.06.2002 № 73-ФЗ ГОСУДАРСТВЕННАЯ ДУМА ФЕДЕРАЛЬНОГО СОБРАНИЯ РФ&#10;&#10;Об объектах культурного наследия (памятниках истории и культуры) народов Российской Федерации" w:history="1">
        <w:r w:rsidRPr="00C96A08">
          <w:rPr>
            <w:rStyle w:val="aa"/>
            <w:rFonts w:eastAsia="Calibri"/>
            <w:color w:val="auto"/>
            <w:sz w:val="28"/>
            <w:szCs w:val="28"/>
            <w:u w:val="none"/>
          </w:rPr>
          <w:t>№ 73-ФЗ «Об объектах культурного</w:t>
        </w:r>
      </w:hyperlink>
      <w:r w:rsidRPr="00C96A08">
        <w:rPr>
          <w:rFonts w:eastAsia="Calibri"/>
          <w:sz w:val="28"/>
          <w:szCs w:val="28"/>
        </w:rPr>
        <w:t xml:space="preserve">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использования;</w:t>
      </w:r>
    </w:p>
    <w:p w:rsidR="00F25770" w:rsidRPr="00C96A08" w:rsidRDefault="00F25770" w:rsidP="00F2577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96A08">
        <w:rPr>
          <w:sz w:val="28"/>
          <w:szCs w:val="28"/>
        </w:rPr>
        <w:t xml:space="preserve">Данная услуга предоставляется </w:t>
      </w:r>
      <w:r w:rsidRPr="00C96A08">
        <w:rPr>
          <w:rFonts w:eastAsia="Calibri"/>
          <w:sz w:val="28"/>
          <w:szCs w:val="28"/>
        </w:rPr>
        <w:t xml:space="preserve">соответствующим органом охраны объектов культурного наследия, выдавшим разрешение на проведение указанных работ, в порядке, установленной статьей 45 Федерального закона от 25.06.2002 </w:t>
      </w:r>
      <w:hyperlink r:id="rId22" w:history="1">
        <w:r w:rsidRPr="00C96A08">
          <w:rPr>
            <w:rStyle w:val="aa"/>
            <w:rFonts w:eastAsia="Calibri"/>
            <w:color w:val="auto"/>
            <w:sz w:val="28"/>
            <w:szCs w:val="28"/>
            <w:u w:val="none"/>
          </w:rPr>
          <w:t xml:space="preserve">№ 73-ФЗ «Об объектах культурного </w:t>
        </w:r>
      </w:hyperlink>
      <w:r w:rsidRPr="00C96A08">
        <w:rPr>
          <w:rFonts w:eastAsia="Calibri"/>
          <w:sz w:val="28"/>
          <w:szCs w:val="28"/>
        </w:rPr>
        <w:t xml:space="preserve"> наследия (памятниках истории и культуры) народов Российской Федерации».</w:t>
      </w:r>
    </w:p>
    <w:p w:rsidR="00F25770" w:rsidRPr="00C96A08" w:rsidRDefault="00F25770" w:rsidP="00F257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6A08">
        <w:rPr>
          <w:rFonts w:eastAsia="Calibri"/>
          <w:sz w:val="28"/>
          <w:szCs w:val="28"/>
        </w:rPr>
        <w:t xml:space="preserve">4) </w:t>
      </w:r>
      <w:r w:rsidRPr="00C96A08">
        <w:rPr>
          <w:sz w:val="28"/>
          <w:szCs w:val="28"/>
        </w:rPr>
        <w:t xml:space="preserve">Подготовка и выдача технического плана объекта капитального строительства, подготовленного в соответствии с Федеральным законом от 13 июля 2015 года </w:t>
      </w:r>
      <w:hyperlink r:id="rId23" w:history="1">
        <w:r w:rsidRPr="00C96A08">
          <w:rPr>
            <w:rStyle w:val="aa"/>
            <w:color w:val="auto"/>
            <w:sz w:val="28"/>
            <w:szCs w:val="28"/>
            <w:u w:val="none"/>
          </w:rPr>
          <w:t>№ 218-ФЗ «О государственной</w:t>
        </w:r>
      </w:hyperlink>
      <w:r w:rsidRPr="00C96A08">
        <w:rPr>
          <w:sz w:val="28"/>
          <w:szCs w:val="28"/>
        </w:rPr>
        <w:t xml:space="preserve"> регистрации недвижимости» Данная услуга предоставляется лицом имеющим аттестат кадастрового инженера.</w:t>
      </w:r>
    </w:p>
    <w:p w:rsidR="00F25770" w:rsidRPr="00C96A08" w:rsidRDefault="00F25770" w:rsidP="00F257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6A08">
        <w:rPr>
          <w:sz w:val="28"/>
          <w:szCs w:val="28"/>
        </w:rPr>
        <w:t xml:space="preserve">В результате предоставления данной услуги заявителю выдается </w:t>
      </w:r>
      <w:r w:rsidRPr="00C96A08">
        <w:rPr>
          <w:rFonts w:eastAsia="Calibri"/>
          <w:sz w:val="28"/>
          <w:szCs w:val="28"/>
        </w:rPr>
        <w:t xml:space="preserve">технический план </w:t>
      </w:r>
      <w:r w:rsidRPr="00C96A08">
        <w:rPr>
          <w:sz w:val="28"/>
          <w:szCs w:val="28"/>
        </w:rPr>
        <w:t>объекта капитального строительства.</w:t>
      </w:r>
      <w:r w:rsidR="00144CB1">
        <w:rPr>
          <w:sz w:val="28"/>
          <w:szCs w:val="28"/>
        </w:rPr>
        <w:t>»;</w:t>
      </w:r>
    </w:p>
    <w:p w:rsidR="001B3A08" w:rsidRPr="00C96A08" w:rsidRDefault="004C133B" w:rsidP="001B3A08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96A08">
        <w:rPr>
          <w:rFonts w:eastAsiaTheme="minorHAnsi"/>
          <w:sz w:val="28"/>
          <w:szCs w:val="28"/>
          <w:lang w:eastAsia="en-US"/>
        </w:rPr>
        <w:lastRenderedPageBreak/>
        <w:t>1</w:t>
      </w:r>
      <w:r w:rsidR="001B3A08" w:rsidRPr="00C96A08">
        <w:rPr>
          <w:rFonts w:eastAsiaTheme="minorHAnsi"/>
          <w:sz w:val="28"/>
          <w:szCs w:val="28"/>
          <w:lang w:eastAsia="en-US"/>
        </w:rPr>
        <w:t>.</w:t>
      </w:r>
      <w:r w:rsidR="00BD2B4A">
        <w:rPr>
          <w:rFonts w:eastAsiaTheme="minorHAnsi"/>
          <w:sz w:val="28"/>
          <w:szCs w:val="28"/>
          <w:lang w:eastAsia="en-US"/>
        </w:rPr>
        <w:t>8</w:t>
      </w:r>
      <w:r w:rsidR="001B3A08" w:rsidRPr="00C96A08">
        <w:rPr>
          <w:rFonts w:eastAsiaTheme="minorHAnsi"/>
          <w:sz w:val="28"/>
          <w:szCs w:val="28"/>
          <w:lang w:eastAsia="en-US"/>
        </w:rPr>
        <w:t xml:space="preserve">. </w:t>
      </w:r>
      <w:r w:rsidR="00144CB1">
        <w:rPr>
          <w:sz w:val="28"/>
          <w:szCs w:val="28"/>
        </w:rPr>
        <w:t>п</w:t>
      </w:r>
      <w:r w:rsidR="001B3A08" w:rsidRPr="00C96A08">
        <w:rPr>
          <w:sz w:val="28"/>
          <w:szCs w:val="28"/>
        </w:rPr>
        <w:t xml:space="preserve">ункт 28 изложить в </w:t>
      </w:r>
      <w:r w:rsidR="00BD2B4A">
        <w:rPr>
          <w:sz w:val="28"/>
          <w:szCs w:val="28"/>
        </w:rPr>
        <w:t>следующей</w:t>
      </w:r>
      <w:r w:rsidR="001B3A08" w:rsidRPr="00C96A08">
        <w:rPr>
          <w:sz w:val="28"/>
          <w:szCs w:val="28"/>
        </w:rPr>
        <w:t xml:space="preserve"> редакции:</w:t>
      </w:r>
    </w:p>
    <w:p w:rsidR="004554EE" w:rsidRPr="00C96A08" w:rsidRDefault="001B3A08" w:rsidP="001B3A08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C96A08">
        <w:rPr>
          <w:rFonts w:eastAsia="Calibri" w:cs="Arial"/>
          <w:sz w:val="28"/>
          <w:szCs w:val="28"/>
        </w:rPr>
        <w:t>«</w:t>
      </w:r>
      <w:r w:rsidR="00BD2B4A">
        <w:rPr>
          <w:rFonts w:eastAsia="Calibri" w:cs="Arial"/>
          <w:sz w:val="28"/>
          <w:szCs w:val="28"/>
        </w:rPr>
        <w:t xml:space="preserve">28. </w:t>
      </w:r>
      <w:r w:rsidRPr="00C96A08">
        <w:rPr>
          <w:rFonts w:cs="Arial"/>
          <w:sz w:val="28"/>
          <w:szCs w:val="28"/>
        </w:rPr>
        <w:t xml:space="preserve">За подготовку и выдачу акта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указанного в подпункте  </w:t>
      </w:r>
      <w:r w:rsidR="0091661A" w:rsidRPr="00C96A08">
        <w:rPr>
          <w:rFonts w:cs="Arial"/>
          <w:sz w:val="28"/>
          <w:szCs w:val="28"/>
        </w:rPr>
        <w:t>1</w:t>
      </w:r>
      <w:r w:rsidRPr="00C96A08">
        <w:rPr>
          <w:rFonts w:cs="Arial"/>
          <w:sz w:val="28"/>
          <w:szCs w:val="28"/>
        </w:rPr>
        <w:t xml:space="preserve"> пункта 26 настоящего административного регламента взимается плата в соответствии с договорными обязательствами между заявителем и организацией, осуществляющей эксплуатацию сетей инженерно-технического обеспечения по месту нахождения объекта капитального строительства.</w:t>
      </w:r>
    </w:p>
    <w:p w:rsidR="001B3A08" w:rsidRPr="00C96A08" w:rsidRDefault="001B3A08" w:rsidP="001B3A08">
      <w:pPr>
        <w:shd w:val="clear" w:color="auto" w:fill="FFFFFF"/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C96A08">
        <w:rPr>
          <w:rFonts w:cs="Arial"/>
          <w:sz w:val="28"/>
          <w:szCs w:val="28"/>
        </w:rPr>
        <w:t xml:space="preserve">За подготовку и выдачу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подписанной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 </w:t>
      </w:r>
      <w:r w:rsidRPr="00C96A08">
        <w:rPr>
          <w:rFonts w:eastAsia="Calibri" w:cs="Arial"/>
          <w:sz w:val="28"/>
          <w:szCs w:val="28"/>
          <w:lang w:eastAsia="en-US"/>
        </w:rPr>
        <w:t xml:space="preserve">указанного в подпункте </w:t>
      </w:r>
      <w:r w:rsidR="0091661A" w:rsidRPr="00C96A08">
        <w:rPr>
          <w:rFonts w:eastAsia="Calibri" w:cs="Arial"/>
          <w:sz w:val="28"/>
          <w:szCs w:val="28"/>
          <w:lang w:eastAsia="en-US"/>
        </w:rPr>
        <w:t xml:space="preserve">2 </w:t>
      </w:r>
      <w:r w:rsidRPr="00C96A08">
        <w:rPr>
          <w:rFonts w:eastAsia="Calibri" w:cs="Arial"/>
          <w:sz w:val="28"/>
          <w:szCs w:val="28"/>
          <w:lang w:eastAsia="en-US"/>
        </w:rPr>
        <w:t>пункта 26 настоящего административного регламента,</w:t>
      </w:r>
      <w:r w:rsidRPr="00C96A08">
        <w:rPr>
          <w:rFonts w:cs="Arial"/>
          <w:sz w:val="28"/>
          <w:szCs w:val="28"/>
        </w:rPr>
        <w:t xml:space="preserve"> плата не взимается.</w:t>
      </w:r>
    </w:p>
    <w:p w:rsidR="001B3A08" w:rsidRPr="00C96A08" w:rsidRDefault="001B3A08" w:rsidP="001B3A08">
      <w:pPr>
        <w:autoSpaceDE w:val="0"/>
        <w:autoSpaceDN w:val="0"/>
        <w:adjustRightInd w:val="0"/>
        <w:ind w:firstLine="708"/>
        <w:jc w:val="both"/>
        <w:rPr>
          <w:rFonts w:eastAsia="Calibri" w:cs="Arial"/>
          <w:sz w:val="28"/>
          <w:szCs w:val="28"/>
        </w:rPr>
      </w:pPr>
      <w:r w:rsidRPr="00C96A08">
        <w:rPr>
          <w:rFonts w:cs="Arial"/>
          <w:sz w:val="28"/>
          <w:szCs w:val="28"/>
        </w:rPr>
        <w:t xml:space="preserve">За подготовку и выдачу </w:t>
      </w:r>
      <w:r w:rsidRPr="00C96A08">
        <w:rPr>
          <w:rFonts w:eastAsia="Calibri" w:cs="Arial"/>
          <w:sz w:val="28"/>
          <w:szCs w:val="28"/>
        </w:rPr>
        <w:t xml:space="preserve">акта приемки выполненных работ по сохранению объекта культурного наследия, утвержденного соответствующим органом охраны объектов культурного наследия, определенным Федеральным законом от 25 июня 2002 года </w:t>
      </w:r>
      <w:hyperlink r:id="rId24" w:history="1">
        <w:r w:rsidRPr="00C96A08">
          <w:rPr>
            <w:rStyle w:val="aa"/>
            <w:rFonts w:eastAsia="Calibri" w:cs="Arial"/>
            <w:color w:val="auto"/>
            <w:sz w:val="28"/>
            <w:szCs w:val="28"/>
            <w:u w:val="none"/>
          </w:rPr>
          <w:t xml:space="preserve">№ 73-ФЗ «Об объектах культурного </w:t>
        </w:r>
      </w:hyperlink>
      <w:r w:rsidRPr="00C96A08">
        <w:rPr>
          <w:rFonts w:eastAsia="Calibri" w:cs="Arial"/>
          <w:sz w:val="28"/>
          <w:szCs w:val="28"/>
        </w:rPr>
        <w:t xml:space="preserve">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 </w:t>
      </w:r>
      <w:r w:rsidRPr="00C96A08">
        <w:rPr>
          <w:rFonts w:eastAsia="Calibri" w:cs="Arial"/>
          <w:sz w:val="28"/>
          <w:szCs w:val="28"/>
          <w:lang w:eastAsia="en-US"/>
        </w:rPr>
        <w:t xml:space="preserve">указанного в подпункте </w:t>
      </w:r>
      <w:r w:rsidR="0091661A" w:rsidRPr="00C96A08">
        <w:rPr>
          <w:rFonts w:eastAsia="Calibri" w:cs="Arial"/>
          <w:sz w:val="28"/>
          <w:szCs w:val="28"/>
          <w:lang w:eastAsia="en-US"/>
        </w:rPr>
        <w:t>3</w:t>
      </w:r>
      <w:r w:rsidRPr="00C96A08">
        <w:rPr>
          <w:rFonts w:eastAsia="Calibri" w:cs="Arial"/>
          <w:sz w:val="28"/>
          <w:szCs w:val="28"/>
          <w:lang w:eastAsia="en-US"/>
        </w:rPr>
        <w:t xml:space="preserve"> пункта 26 настоящего административного регламента, плата не взимается</w:t>
      </w:r>
      <w:r w:rsidRPr="00C96A08">
        <w:rPr>
          <w:rFonts w:eastAsia="Calibri" w:cs="Arial"/>
          <w:sz w:val="28"/>
          <w:szCs w:val="28"/>
        </w:rPr>
        <w:t>.</w:t>
      </w:r>
    </w:p>
    <w:p w:rsidR="00A2291A" w:rsidRPr="00D4220C" w:rsidRDefault="001B3A08" w:rsidP="00D4220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 w:cs="Arial"/>
          <w:sz w:val="28"/>
          <w:szCs w:val="28"/>
          <w:lang w:eastAsia="en-US"/>
        </w:rPr>
      </w:pPr>
      <w:r w:rsidRPr="00C96A08">
        <w:rPr>
          <w:rFonts w:cs="Arial"/>
          <w:sz w:val="28"/>
          <w:szCs w:val="28"/>
        </w:rPr>
        <w:t xml:space="preserve">За подготовку и выдачу технического плана объекта капитального строительства, подготовленного в соответствии с Федеральным законом от 13 июля 2015 года </w:t>
      </w:r>
      <w:hyperlink r:id="rId25" w:history="1">
        <w:r w:rsidRPr="00C96A08">
          <w:rPr>
            <w:rStyle w:val="aa"/>
            <w:rFonts w:cs="Arial"/>
            <w:color w:val="auto"/>
            <w:sz w:val="28"/>
            <w:szCs w:val="28"/>
            <w:u w:val="none"/>
          </w:rPr>
          <w:t>№ 218-ФЗ «О государственной</w:t>
        </w:r>
      </w:hyperlink>
      <w:r w:rsidRPr="00C96A08">
        <w:rPr>
          <w:rFonts w:cs="Arial"/>
          <w:sz w:val="28"/>
          <w:szCs w:val="28"/>
        </w:rPr>
        <w:t xml:space="preserve"> регистрации недвижимости»</w:t>
      </w:r>
      <w:r w:rsidRPr="00C96A08">
        <w:rPr>
          <w:rFonts w:eastAsia="Calibri" w:cs="Arial"/>
          <w:sz w:val="28"/>
          <w:szCs w:val="28"/>
          <w:lang w:eastAsia="en-US"/>
        </w:rPr>
        <w:t xml:space="preserve"> указанного в подпункте </w:t>
      </w:r>
      <w:r w:rsidR="0091661A" w:rsidRPr="00C96A08">
        <w:rPr>
          <w:rFonts w:eastAsia="Calibri" w:cs="Arial"/>
          <w:sz w:val="28"/>
          <w:szCs w:val="28"/>
          <w:lang w:eastAsia="en-US"/>
        </w:rPr>
        <w:t>4</w:t>
      </w:r>
      <w:r w:rsidRPr="00C96A08">
        <w:rPr>
          <w:rFonts w:eastAsia="Calibri" w:cs="Arial"/>
          <w:sz w:val="28"/>
          <w:szCs w:val="28"/>
          <w:lang w:eastAsia="en-US"/>
        </w:rPr>
        <w:t xml:space="preserve"> пункта 26 настоящего административного регламента</w:t>
      </w:r>
      <w:r w:rsidRPr="00C96A08">
        <w:rPr>
          <w:rFonts w:cs="Arial"/>
          <w:sz w:val="28"/>
          <w:szCs w:val="28"/>
        </w:rPr>
        <w:t xml:space="preserve"> </w:t>
      </w:r>
      <w:r w:rsidRPr="00C96A08">
        <w:rPr>
          <w:rFonts w:eastAsia="Calibri" w:cs="Arial"/>
          <w:sz w:val="28"/>
          <w:szCs w:val="28"/>
          <w:lang w:eastAsia="en-US"/>
        </w:rPr>
        <w:t>взимается плата в соответствии с договорными обязательствами между заяв</w:t>
      </w:r>
      <w:r w:rsidR="00BD2B4A">
        <w:rPr>
          <w:rFonts w:eastAsia="Calibri" w:cs="Arial"/>
          <w:sz w:val="28"/>
          <w:szCs w:val="28"/>
          <w:lang w:eastAsia="en-US"/>
        </w:rPr>
        <w:t>и</w:t>
      </w:r>
      <w:r w:rsidR="00144CB1">
        <w:rPr>
          <w:rFonts w:eastAsia="Calibri" w:cs="Arial"/>
          <w:sz w:val="28"/>
          <w:szCs w:val="28"/>
          <w:lang w:eastAsia="en-US"/>
        </w:rPr>
        <w:t>телем и кадастровым инженером.».</w:t>
      </w:r>
    </w:p>
    <w:p w:rsidR="00274EE5" w:rsidRPr="00C96A08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A08">
        <w:rPr>
          <w:rFonts w:ascii="Times New Roman" w:hAnsi="Times New Roman" w:cs="Times New Roman"/>
          <w:sz w:val="28"/>
          <w:szCs w:val="28"/>
        </w:rPr>
        <w:t>2</w:t>
      </w:r>
      <w:r w:rsidR="00A63982" w:rsidRPr="00C96A08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A63982" w:rsidRPr="00C96A08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A63982" w:rsidRPr="00C96A08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A08">
        <w:rPr>
          <w:rFonts w:ascii="Times New Roman" w:hAnsi="Times New Roman" w:cs="Times New Roman"/>
          <w:sz w:val="28"/>
          <w:szCs w:val="28"/>
        </w:rPr>
        <w:t>3</w:t>
      </w:r>
      <w:r w:rsidR="00A63982" w:rsidRPr="00C96A08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BD2B4A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01.03.2023 года. </w:t>
      </w:r>
    </w:p>
    <w:p w:rsidR="00A63982" w:rsidRPr="00C96A08" w:rsidRDefault="00A63982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A63982" w:rsidRPr="00C96A08" w:rsidRDefault="00A63982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A63982" w:rsidRDefault="00A63982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C96A08">
        <w:rPr>
          <w:sz w:val="28"/>
          <w:szCs w:val="28"/>
        </w:rPr>
        <w:t>Глава района</w:t>
      </w:r>
      <w:r w:rsidRPr="00C96A08">
        <w:rPr>
          <w:sz w:val="28"/>
          <w:szCs w:val="28"/>
        </w:rPr>
        <w:tab/>
      </w:r>
      <w:r w:rsidRPr="00C96A08">
        <w:rPr>
          <w:sz w:val="28"/>
          <w:szCs w:val="28"/>
        </w:rPr>
        <w:tab/>
      </w:r>
      <w:r w:rsidRPr="00C96A08">
        <w:rPr>
          <w:sz w:val="28"/>
          <w:szCs w:val="28"/>
        </w:rPr>
        <w:tab/>
      </w:r>
      <w:r w:rsidRPr="00C96A08">
        <w:rPr>
          <w:sz w:val="28"/>
          <w:szCs w:val="28"/>
        </w:rPr>
        <w:tab/>
      </w:r>
      <w:r w:rsidRPr="00C96A08">
        <w:rPr>
          <w:sz w:val="28"/>
          <w:szCs w:val="28"/>
        </w:rPr>
        <w:tab/>
      </w:r>
      <w:r w:rsidRPr="00C96A08">
        <w:rPr>
          <w:sz w:val="28"/>
          <w:szCs w:val="28"/>
        </w:rPr>
        <w:tab/>
        <w:t xml:space="preserve">                          </w:t>
      </w:r>
      <w:r w:rsidR="0045025C">
        <w:rPr>
          <w:sz w:val="28"/>
          <w:szCs w:val="28"/>
        </w:rPr>
        <w:t xml:space="preserve">       </w:t>
      </w:r>
      <w:r w:rsidRPr="00C96A08">
        <w:rPr>
          <w:sz w:val="28"/>
          <w:szCs w:val="28"/>
        </w:rPr>
        <w:t xml:space="preserve">      П.В. Артеев</w:t>
      </w:r>
    </w:p>
    <w:p w:rsidR="005A16A0" w:rsidRPr="00C96A08" w:rsidRDefault="0045025C" w:rsidP="0045025C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sectPr w:rsidR="005A16A0" w:rsidRPr="00C96A08" w:rsidSect="0045025C">
      <w:headerReference w:type="default" r:id="rId26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853" w:rsidRDefault="00A80853" w:rsidP="00C96F85">
      <w:r>
        <w:separator/>
      </w:r>
    </w:p>
  </w:endnote>
  <w:endnote w:type="continuationSeparator" w:id="0">
    <w:p w:rsidR="00A80853" w:rsidRDefault="00A80853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853" w:rsidRDefault="00A80853" w:rsidP="00C96F85">
      <w:r>
        <w:separator/>
      </w:r>
    </w:p>
  </w:footnote>
  <w:footnote w:type="continuationSeparator" w:id="0">
    <w:p w:rsidR="00A80853" w:rsidRDefault="00A80853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8075A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25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D02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CA5"/>
    <w:rsid w:val="0032008C"/>
    <w:rsid w:val="00320F82"/>
    <w:rsid w:val="003220FE"/>
    <w:rsid w:val="00322AB8"/>
    <w:rsid w:val="003242BC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025C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6ED6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0853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EBB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220C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7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8">
    <w:name w:val="Подпись к таблице (2)_"/>
    <w:basedOn w:val="a0"/>
    <w:link w:val="29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7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8">
    <w:name w:val="Подпись к таблице (2)_"/>
    <w:basedOn w:val="a0"/>
    <w:link w:val="29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\\12.10.1.199\content\act\bdca97b4-277d-4f20-9d6e-99687b7290f5.html" TargetMode="External"/><Relationship Id="rId18" Type="http://schemas.openxmlformats.org/officeDocument/2006/relationships/hyperlink" Target="file:///\\12.10.1.199\content\act\387507c3-b80d-4c0d-9291-8cdc81673f2b.html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file:///\\WIN-K62D85HMUER\content\act\bdca97b4-277d-4f20-9d6e-99687b7290f5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\\WIN-K62D85HMUER\content\act\cff822a1-201b-4168-905d-21f0ba5fc42b.html" TargetMode="External"/><Relationship Id="rId17" Type="http://schemas.openxmlformats.org/officeDocument/2006/relationships/hyperlink" Target="file:///\\WIN-K62D85HMUER\content\act\387507c3-b80d-4c0d-9291-8cdc81673f2b.html" TargetMode="External"/><Relationship Id="rId25" Type="http://schemas.openxmlformats.org/officeDocument/2006/relationships/hyperlink" Target="file:///\\WIN-K62D85HMUER\content\act\cff822a1-201b-4168-905d-21f0ba5fc42b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\\12.10.1.199\content\act\387507c3-b80d-4c0d-9291-8cdc81673f2b.html" TargetMode="External"/><Relationship Id="rId20" Type="http://schemas.openxmlformats.org/officeDocument/2006/relationships/hyperlink" Target="file:///\\12.10.1.199\content\act\387507c3-b80d-4c0d-9291-8cdc81673f2b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01EE16AEF074D627E7CE039CBCC0867BCBA09D45965961AF4709A9B9B407B596D9D65B17B1F572022A3032525230340CC900A8EC144A2E5FBB7C37Du9r6E" TargetMode="External"/><Relationship Id="rId24" Type="http://schemas.openxmlformats.org/officeDocument/2006/relationships/hyperlink" Target="file:///\\WIN-K62D85HMUER\content\act\bdca97b4-277d-4f20-9d6e-99687b7290f5.html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\\12.10.1.199\content\act\cff822a1-201b-4168-905d-21f0ba5fc42b.html" TargetMode="External"/><Relationship Id="rId23" Type="http://schemas.openxmlformats.org/officeDocument/2006/relationships/hyperlink" Target="file:///\\WIN-K62D85HMUER\content\act\cff822a1-201b-4168-905d-21f0ba5fc42b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42C603B87288FD13883A940D730E0C956E0C71043F3077A653D9FBF94221853F031B9AC6C7D2F07FAF830427AD55D10AE4AB4253E12912DC9D456DF3J5f8E" TargetMode="External"/><Relationship Id="rId19" Type="http://schemas.openxmlformats.org/officeDocument/2006/relationships/hyperlink" Target="file:///\\12.10.1.199\content\act\387507c3-b80d-4c0d-9291-8cdc81673f2b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C024ED88DF6370FC9053A57DA69E407F5C0BCB1252027D3AC9DD293F6784AB26CFBB6EB9F7F18A6EF0B589A68D22w5H" TargetMode="External"/><Relationship Id="rId22" Type="http://schemas.openxmlformats.org/officeDocument/2006/relationships/hyperlink" Target="file:///\\WIN-K62D85HMUER\content\act\bdca97b4-277d-4f20-9d6e-99687b7290f5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55E05-1AB6-4C32-AB1D-CECB1A166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6</Pages>
  <Words>2793</Words>
  <Characters>15926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18682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37</cp:revision>
  <cp:lastPrinted>2023-03-27T08:43:00Z</cp:lastPrinted>
  <dcterms:created xsi:type="dcterms:W3CDTF">2023-01-27T05:23:00Z</dcterms:created>
  <dcterms:modified xsi:type="dcterms:W3CDTF">2023-03-27T08:44:00Z</dcterms:modified>
</cp:coreProperties>
</file>