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F1" w:rsidRPr="007A4237" w:rsidRDefault="00C23FF1" w:rsidP="007A4237">
      <w:pPr>
        <w:pStyle w:val="2"/>
      </w:pPr>
      <w:r w:rsidRPr="007A4237">
        <w:t>АДМИНИСТРАЦИЯ БЕРЕЗОВСКОГО РАЙОНА</w:t>
      </w:r>
    </w:p>
    <w:p w:rsidR="00C23FF1" w:rsidRPr="007A4237" w:rsidRDefault="00C23FF1" w:rsidP="007A4237">
      <w:pPr>
        <w:pStyle w:val="2"/>
        <w:rPr>
          <w:szCs w:val="20"/>
        </w:rPr>
      </w:pPr>
      <w:r w:rsidRPr="007A4237">
        <w:rPr>
          <w:szCs w:val="20"/>
        </w:rPr>
        <w:t>ХАНТЫ-МАНСИЙСКОГО АВТОНОМНОГО ОКРУГА</w:t>
      </w:r>
      <w:r w:rsidR="007A4237" w:rsidRPr="007A4237">
        <w:rPr>
          <w:szCs w:val="20"/>
        </w:rPr>
        <w:t>-</w:t>
      </w:r>
      <w:r w:rsidRPr="007A4237">
        <w:rPr>
          <w:szCs w:val="20"/>
        </w:rPr>
        <w:t>ЮГРЫ</w:t>
      </w:r>
    </w:p>
    <w:p w:rsidR="00C23FF1" w:rsidRPr="007A4237" w:rsidRDefault="00C23FF1" w:rsidP="007A4237">
      <w:pPr>
        <w:pStyle w:val="2"/>
        <w:rPr>
          <w:szCs w:val="24"/>
        </w:rPr>
      </w:pPr>
    </w:p>
    <w:p w:rsidR="00C23FF1" w:rsidRPr="007A4237" w:rsidRDefault="00A46F6C" w:rsidP="007A4237">
      <w:pPr>
        <w:pStyle w:val="2"/>
      </w:pPr>
      <w:r w:rsidRPr="007A4237">
        <w:t>ПОСТАНОВЛЕНИЕ</w:t>
      </w:r>
    </w:p>
    <w:p w:rsidR="00C23FF1" w:rsidRPr="007A4237" w:rsidRDefault="00C23FF1" w:rsidP="00C23FF1">
      <w:pPr>
        <w:rPr>
          <w:rFonts w:cs="Arial"/>
          <w:szCs w:val="28"/>
        </w:rPr>
      </w:pPr>
    </w:p>
    <w:p w:rsidR="00C23FF1" w:rsidRPr="007A4237" w:rsidRDefault="00D25D11" w:rsidP="007A4237">
      <w:pPr>
        <w:tabs>
          <w:tab w:val="center" w:pos="9072"/>
        </w:tabs>
        <w:ind w:firstLine="0"/>
        <w:contextualSpacing/>
        <w:rPr>
          <w:rFonts w:cs="Arial"/>
          <w:szCs w:val="28"/>
        </w:rPr>
      </w:pPr>
      <w:r w:rsidRPr="007A4237">
        <w:rPr>
          <w:rFonts w:cs="Arial"/>
          <w:szCs w:val="28"/>
        </w:rPr>
        <w:t>от</w:t>
      </w:r>
      <w:r w:rsidR="007A4237" w:rsidRPr="007A4237">
        <w:rPr>
          <w:rFonts w:cs="Arial"/>
          <w:szCs w:val="28"/>
        </w:rPr>
        <w:t xml:space="preserve"> </w:t>
      </w:r>
      <w:r w:rsidRPr="007A4237">
        <w:rPr>
          <w:rFonts w:cs="Arial"/>
          <w:szCs w:val="28"/>
        </w:rPr>
        <w:t>03.07.</w:t>
      </w:r>
      <w:r w:rsidR="00AA443C" w:rsidRPr="007A4237">
        <w:rPr>
          <w:rFonts w:cs="Arial"/>
          <w:szCs w:val="28"/>
        </w:rPr>
        <w:t>2023</w:t>
      </w:r>
      <w:r w:rsidR="007A4237">
        <w:rPr>
          <w:rFonts w:cs="Arial"/>
          <w:szCs w:val="28"/>
        </w:rPr>
        <w:tab/>
      </w:r>
      <w:r w:rsidRPr="007A4237">
        <w:rPr>
          <w:rFonts w:cs="Arial"/>
          <w:szCs w:val="28"/>
        </w:rPr>
        <w:t>№ 513</w:t>
      </w:r>
    </w:p>
    <w:p w:rsidR="00C23FF1" w:rsidRPr="007A4237" w:rsidRDefault="00C23FF1" w:rsidP="007A4237">
      <w:pPr>
        <w:ind w:firstLine="0"/>
        <w:contextualSpacing/>
        <w:rPr>
          <w:rFonts w:cs="Arial"/>
          <w:szCs w:val="28"/>
        </w:rPr>
      </w:pPr>
      <w:proofErr w:type="spellStart"/>
      <w:r w:rsidRPr="007A4237">
        <w:rPr>
          <w:rFonts w:cs="Arial"/>
          <w:szCs w:val="28"/>
        </w:rPr>
        <w:t>пгт</w:t>
      </w:r>
      <w:proofErr w:type="spellEnd"/>
      <w:r w:rsidRPr="007A4237">
        <w:rPr>
          <w:rFonts w:cs="Arial"/>
          <w:szCs w:val="28"/>
        </w:rPr>
        <w:t>. Березово</w:t>
      </w:r>
    </w:p>
    <w:p w:rsidR="00C23FF1" w:rsidRPr="007A4237" w:rsidRDefault="00C23FF1" w:rsidP="00C23FF1">
      <w:pPr>
        <w:tabs>
          <w:tab w:val="left" w:pos="6300"/>
        </w:tabs>
        <w:ind w:right="3056"/>
        <w:contextualSpacing/>
        <w:rPr>
          <w:rFonts w:cs="Arial"/>
          <w:szCs w:val="28"/>
        </w:rPr>
      </w:pPr>
    </w:p>
    <w:p w:rsidR="00A36BED" w:rsidRPr="007A4237" w:rsidRDefault="009B7D3A" w:rsidP="007A4237">
      <w:pPr>
        <w:pStyle w:val="Title"/>
      </w:pPr>
      <w:r w:rsidRPr="007A4237">
        <w:t>О внесении изменений</w:t>
      </w:r>
      <w:r w:rsidR="00AA59BA" w:rsidRPr="007A4237">
        <w:t xml:space="preserve"> в постановление администрации Березовского района от </w:t>
      </w:r>
      <w:r w:rsidR="00E416E6" w:rsidRPr="007A4237">
        <w:t>28.12.2021 № 1572</w:t>
      </w:r>
      <w:r w:rsidR="00AA59BA" w:rsidRPr="007A4237">
        <w:t xml:space="preserve"> </w:t>
      </w:r>
      <w:r w:rsidR="007A4237" w:rsidRPr="007A4237">
        <w:t>«</w:t>
      </w:r>
      <w:r w:rsidR="00AA59BA" w:rsidRPr="007A4237">
        <w:t xml:space="preserve">О муниципальной программе </w:t>
      </w:r>
      <w:r w:rsidR="007A4237" w:rsidRPr="007A4237">
        <w:t>«</w:t>
      </w:r>
      <w:r w:rsidR="00AA59BA" w:rsidRPr="007A4237">
        <w:t>Формирование комфортной потребительской среды в городском поселении Березово</w:t>
      </w:r>
      <w:r w:rsidR="007A4237" w:rsidRPr="007A4237">
        <w:t>»</w:t>
      </w:r>
      <w:r w:rsidR="00AA59BA" w:rsidRPr="007A4237">
        <w:t xml:space="preserve"> </w:t>
      </w:r>
    </w:p>
    <w:p w:rsidR="00C23FF1" w:rsidRDefault="00C23FF1" w:rsidP="00C23FF1">
      <w:pPr>
        <w:tabs>
          <w:tab w:val="left" w:pos="4820"/>
        </w:tabs>
        <w:spacing w:after="120"/>
        <w:ind w:right="5101"/>
        <w:contextualSpacing/>
        <w:rPr>
          <w:rFonts w:cs="Arial"/>
          <w:szCs w:val="28"/>
        </w:rPr>
      </w:pPr>
    </w:p>
    <w:p w:rsidR="00617A53" w:rsidRDefault="00617A53" w:rsidP="00617A53">
      <w:r>
        <w:t xml:space="preserve">(утратило силу постановлением Администрации </w:t>
      </w:r>
      <w:hyperlink r:id="rId9" w:tooltip="постановление от 31.01.2024 0:00:00 №72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617A53">
          <w:rPr>
            <w:rStyle w:val="a6"/>
          </w:rPr>
          <w:t>от 31.01.2024 № 72</w:t>
        </w:r>
      </w:hyperlink>
      <w:bookmarkStart w:id="0" w:name="_GoBack"/>
      <w:bookmarkEnd w:id="0"/>
      <w:r>
        <w:t>)</w:t>
      </w:r>
    </w:p>
    <w:p w:rsidR="00617A53" w:rsidRPr="007A4237" w:rsidRDefault="00617A53" w:rsidP="00C23FF1">
      <w:pPr>
        <w:tabs>
          <w:tab w:val="left" w:pos="4820"/>
        </w:tabs>
        <w:spacing w:after="120"/>
        <w:ind w:right="5101"/>
        <w:contextualSpacing/>
        <w:rPr>
          <w:rFonts w:cs="Arial"/>
          <w:szCs w:val="28"/>
        </w:rPr>
      </w:pPr>
    </w:p>
    <w:p w:rsidR="00256F9A" w:rsidRPr="007A4237" w:rsidRDefault="00256F9A" w:rsidP="007A4237">
      <w:proofErr w:type="gramStart"/>
      <w:r w:rsidRPr="007A4237">
        <w:t>В целях приведения муниципального правового акта администрации Березовского района в соответствие с решением Совета депутатов городского поселения Березово Березовского района Ханты-Мансийского автономного о</w:t>
      </w:r>
      <w:r w:rsidR="00E416E6" w:rsidRPr="007A4237">
        <w:t>круга</w:t>
      </w:r>
      <w:r w:rsidR="007A4237" w:rsidRPr="007A4237">
        <w:t>-</w:t>
      </w:r>
      <w:r w:rsidR="00E416E6" w:rsidRPr="007A4237">
        <w:t xml:space="preserve">Югры </w:t>
      </w:r>
      <w:hyperlink r:id="rId10" w:tooltip="РЕШЕНИЕ от 02.06.2023 № 76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23 декабря 2022 года № 54 «О бюджете городского поселения Берёзово на 2023 год и плановый период 2024 и 2025 годов»" w:history="1">
        <w:r w:rsidR="00E416E6" w:rsidRPr="00617A53">
          <w:rPr>
            <w:rStyle w:val="a6"/>
          </w:rPr>
          <w:t xml:space="preserve">от </w:t>
        </w:r>
        <w:r w:rsidR="0077228A" w:rsidRPr="00617A53">
          <w:rPr>
            <w:rStyle w:val="a6"/>
          </w:rPr>
          <w:t>02.06.2023 № 76</w:t>
        </w:r>
      </w:hyperlink>
      <w:r w:rsidRPr="007A4237">
        <w:t xml:space="preserve"> </w:t>
      </w:r>
      <w:r w:rsidR="007A4237" w:rsidRPr="007A4237">
        <w:t>«</w:t>
      </w:r>
      <w:r w:rsidR="0077228A" w:rsidRPr="007A4237">
        <w:t xml:space="preserve">О внесении изменений в решение Совета депутатов городского поселения Березово </w:t>
      </w:r>
      <w:hyperlink r:id="rId11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="0077228A" w:rsidRPr="00617A53">
          <w:rPr>
            <w:rStyle w:val="a6"/>
          </w:rPr>
          <w:t>от 23.12.2022 № 54</w:t>
        </w:r>
      </w:hyperlink>
      <w:r w:rsidR="0077228A" w:rsidRPr="007A4237">
        <w:t xml:space="preserve"> </w:t>
      </w:r>
      <w:r w:rsidR="007A4237" w:rsidRPr="007A4237">
        <w:t>«</w:t>
      </w:r>
      <w:r w:rsidR="0077228A" w:rsidRPr="007A4237">
        <w:t>О бюджете городского поселения Березово на 2023 год и плановый период 2024 и 2025 годов</w:t>
      </w:r>
      <w:r w:rsidR="007A4237" w:rsidRPr="007A4237">
        <w:t>»</w:t>
      </w:r>
      <w:r w:rsidRPr="007A4237">
        <w:t>:</w:t>
      </w:r>
      <w:proofErr w:type="gramEnd"/>
    </w:p>
    <w:p w:rsidR="00C40269" w:rsidRPr="007A4237" w:rsidRDefault="00C40269" w:rsidP="007A4237">
      <w:r w:rsidRPr="007A4237">
        <w:t>1. Внести в приложение к постановлению админис</w:t>
      </w:r>
      <w:r w:rsidR="00E416E6" w:rsidRPr="007A4237">
        <w:t xml:space="preserve">трации Березовского района </w:t>
      </w:r>
      <w:r w:rsidR="007A4237">
        <w:t xml:space="preserve">         </w:t>
      </w:r>
      <w:hyperlink r:id="rId12" w:tooltip="постановление от 28.12.2021 0:00:00 №1572 Администрация Березовского района&#10;&#10;О муниципальной программе " w:history="1">
        <w:r w:rsidR="00E416E6" w:rsidRPr="007A4237">
          <w:rPr>
            <w:rStyle w:val="a6"/>
          </w:rPr>
          <w:t>от 28.12.2021 № 1572</w:t>
        </w:r>
      </w:hyperlink>
      <w:r w:rsidRPr="007A4237">
        <w:t xml:space="preserve"> </w:t>
      </w:r>
      <w:r w:rsidR="007A4237" w:rsidRPr="007A4237">
        <w:t>«</w:t>
      </w:r>
      <w:r w:rsidRPr="007A4237">
        <w:t xml:space="preserve">О муниципальной программе </w:t>
      </w:r>
      <w:r w:rsidR="007A4237" w:rsidRPr="007A4237">
        <w:t>«</w:t>
      </w:r>
      <w:r w:rsidRPr="007A4237">
        <w:t>Формирование комфортной потребительской среды в городском поселении Березово</w:t>
      </w:r>
      <w:r w:rsidR="007A4237" w:rsidRPr="007A4237">
        <w:t>»</w:t>
      </w:r>
      <w:r w:rsidRPr="007A4237">
        <w:t xml:space="preserve"> (далее</w:t>
      </w:r>
      <w:r w:rsidR="007A4237" w:rsidRPr="007A4237">
        <w:t>-</w:t>
      </w:r>
      <w:r w:rsidRPr="007A4237">
        <w:t>муниципальная программа) следующие изменения:</w:t>
      </w:r>
    </w:p>
    <w:p w:rsidR="007A4237" w:rsidRPr="007A4237" w:rsidRDefault="007A4237" w:rsidP="007A4237">
      <w:r>
        <w:t xml:space="preserve">1.1. </w:t>
      </w:r>
      <w:r w:rsidRPr="007A4237">
        <w:t>В паспорте муниципальной программы строку «</w:t>
      </w:r>
      <w:r w:rsidRPr="007A4237">
        <w:rPr>
          <w:rFonts w:eastAsia="Calibri"/>
        </w:rPr>
        <w:t>Параметры финансового обеспечения муниципальной программы» изложить в следующей редакции:</w:t>
      </w:r>
    </w:p>
    <w:p w:rsidR="007A4237" w:rsidRPr="007A4237" w:rsidRDefault="007A4237" w:rsidP="007A4237">
      <w:r w:rsidRPr="007A4237">
        <w:t>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59"/>
        <w:gridCol w:w="2490"/>
        <w:gridCol w:w="1084"/>
        <w:gridCol w:w="952"/>
        <w:gridCol w:w="1084"/>
        <w:gridCol w:w="1084"/>
        <w:gridCol w:w="1084"/>
      </w:tblGrid>
      <w:tr w:rsidR="007A4237" w:rsidRPr="007A4237" w:rsidTr="00A92D4D">
        <w:tc>
          <w:tcPr>
            <w:tcW w:w="0" w:type="auto"/>
            <w:vMerge w:val="restart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0" w:type="auto"/>
            <w:vMerge w:val="restart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gridSpan w:val="5"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Расходы по годам (тыс. рублей)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  <w:vMerge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Всего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2022 г.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2023 г.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2024 г.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2025 г.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всего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4230,00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700,00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1530,00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1000,00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1000,00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федеральный бюджет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бюджет автономного округа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бюджет района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бюджет городского поселения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4230,00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700,00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1530,00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1000,00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1000,00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 xml:space="preserve">в том числе </w:t>
            </w:r>
            <w:proofErr w:type="spellStart"/>
            <w:r w:rsidRPr="007A4237">
              <w:rPr>
                <w:rFonts w:ascii="Arial" w:eastAsia="Times New Roman" w:hAnsi="Arial" w:cs="Arial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</w:tr>
      <w:tr w:rsidR="007A4237" w:rsidRPr="007A4237" w:rsidTr="00A92D4D">
        <w:tc>
          <w:tcPr>
            <w:tcW w:w="0" w:type="auto"/>
            <w:vMerge/>
          </w:tcPr>
          <w:p w:rsidR="007A4237" w:rsidRPr="007A4237" w:rsidRDefault="007A4237" w:rsidP="00A92D4D">
            <w:pPr>
              <w:pStyle w:val="a3"/>
              <w:ind w:left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иные источники финансирования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  <w:tc>
          <w:tcPr>
            <w:tcW w:w="0" w:type="auto"/>
          </w:tcPr>
          <w:p w:rsidR="007A4237" w:rsidRPr="007A4237" w:rsidRDefault="007A4237" w:rsidP="007A4237">
            <w:pPr>
              <w:pStyle w:val="a3"/>
              <w:ind w:left="0" w:firstLine="0"/>
              <w:rPr>
                <w:rFonts w:ascii="Arial" w:eastAsia="Times New Roman" w:hAnsi="Arial" w:cs="Arial"/>
                <w:lang w:eastAsia="ru-RU"/>
              </w:rPr>
            </w:pPr>
            <w:r w:rsidRPr="007A4237">
              <w:rPr>
                <w:rFonts w:ascii="Arial" w:eastAsia="Times New Roman" w:hAnsi="Arial" w:cs="Arial"/>
                <w:lang w:eastAsia="ru-RU"/>
              </w:rPr>
              <w:t>0,00</w:t>
            </w:r>
          </w:p>
        </w:tc>
      </w:tr>
    </w:tbl>
    <w:p w:rsidR="007A4237" w:rsidRDefault="007A4237" w:rsidP="007A4237">
      <w:pPr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Pr="007A4237">
        <w:rPr>
          <w:rFonts w:cs="Arial"/>
          <w:szCs w:val="28"/>
        </w:rPr>
        <w:t>;</w:t>
      </w:r>
    </w:p>
    <w:p w:rsidR="007A4237" w:rsidRPr="007A4237" w:rsidRDefault="007A4237" w:rsidP="007A4237">
      <w:pPr>
        <w:jc w:val="right"/>
        <w:rPr>
          <w:rFonts w:cs="Arial"/>
          <w:szCs w:val="28"/>
        </w:rPr>
      </w:pPr>
    </w:p>
    <w:p w:rsidR="007A4237" w:rsidRPr="007A4237" w:rsidRDefault="007A4237" w:rsidP="0024510F">
      <w:r w:rsidRPr="007A4237">
        <w:rPr>
          <w:bCs/>
        </w:rPr>
        <w:t>1.2. таблицу 1</w:t>
      </w:r>
      <w:r w:rsidRPr="007A4237">
        <w:t xml:space="preserve"> к муниципальной программе изложить в следующей редакции согласно приложению к настоящему постановлению.</w:t>
      </w:r>
    </w:p>
    <w:p w:rsidR="007A4237" w:rsidRPr="007A4237" w:rsidRDefault="007A4237" w:rsidP="0024510F">
      <w:r w:rsidRPr="007A4237"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 w:rsidRPr="007A4237">
        <w:t>официальном</w:t>
      </w:r>
      <w:proofErr w:type="gramEnd"/>
      <w:r w:rsidRPr="007A4237">
        <w:t xml:space="preserve"> веб-сайте органов местного самоуправления Березовского района и городского поселения Березово.</w:t>
      </w:r>
    </w:p>
    <w:p w:rsidR="007A4237" w:rsidRPr="007A4237" w:rsidRDefault="007A4237" w:rsidP="007A4237">
      <w:pPr>
        <w:rPr>
          <w:strike/>
        </w:rPr>
      </w:pPr>
      <w:r w:rsidRPr="007A4237">
        <w:t>3. Настоящее постановление вступает в силу после его официального опубликования.</w:t>
      </w:r>
    </w:p>
    <w:p w:rsidR="007A4237" w:rsidRDefault="007A4237" w:rsidP="007A4237">
      <w:pPr>
        <w:rPr>
          <w:strike/>
        </w:rPr>
      </w:pPr>
    </w:p>
    <w:p w:rsidR="007A4237" w:rsidRPr="007A4237" w:rsidRDefault="007A4237" w:rsidP="007A4237">
      <w:pPr>
        <w:rPr>
          <w:strike/>
        </w:rPr>
      </w:pPr>
    </w:p>
    <w:p w:rsidR="007A4237" w:rsidRPr="007A4237" w:rsidRDefault="009B7D3A" w:rsidP="007A4237">
      <w:pPr>
        <w:tabs>
          <w:tab w:val="center" w:pos="9072"/>
        </w:tabs>
        <w:ind w:firstLine="0"/>
      </w:pPr>
      <w:r w:rsidRPr="007A4237">
        <w:t>Глава</w:t>
      </w:r>
      <w:r w:rsidR="00C9541B" w:rsidRPr="007A4237">
        <w:t xml:space="preserve"> района</w:t>
      </w:r>
      <w:r w:rsidR="007A4237" w:rsidRPr="007A4237">
        <w:t xml:space="preserve"> </w:t>
      </w:r>
      <w:r w:rsidR="007A4237">
        <w:tab/>
      </w:r>
      <w:r w:rsidRPr="007A4237">
        <w:t>П.В. Артеев</w:t>
      </w:r>
    </w:p>
    <w:p w:rsidR="007A4237" w:rsidRPr="007A4237" w:rsidRDefault="007A4237" w:rsidP="003C164F">
      <w:pPr>
        <w:contextualSpacing/>
        <w:rPr>
          <w:rFonts w:cs="Arial"/>
          <w:szCs w:val="28"/>
        </w:rPr>
      </w:pPr>
    </w:p>
    <w:p w:rsidR="00DE3954" w:rsidRPr="007A4237" w:rsidRDefault="00DE3954" w:rsidP="00D25D11">
      <w:pPr>
        <w:tabs>
          <w:tab w:val="left" w:pos="4678"/>
          <w:tab w:val="left" w:pos="4820"/>
        </w:tabs>
        <w:rPr>
          <w:rFonts w:cs="Arial"/>
        </w:rPr>
        <w:sectPr w:rsidR="00DE3954" w:rsidRPr="007A4237" w:rsidSect="007A423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25D11" w:rsidRDefault="00D25D11" w:rsidP="007A4237">
      <w:pPr>
        <w:jc w:val="right"/>
      </w:pPr>
    </w:p>
    <w:p w:rsidR="007A4237" w:rsidRPr="007A4237" w:rsidRDefault="007A4237" w:rsidP="007A4237">
      <w:pPr>
        <w:jc w:val="right"/>
        <w:rPr>
          <w:b/>
          <w:sz w:val="30"/>
          <w:szCs w:val="30"/>
        </w:rPr>
      </w:pPr>
    </w:p>
    <w:p w:rsidR="007A4237" w:rsidRPr="007A4237" w:rsidRDefault="007A4237" w:rsidP="007A4237">
      <w:pPr>
        <w:jc w:val="right"/>
        <w:rPr>
          <w:b/>
          <w:sz w:val="30"/>
          <w:szCs w:val="30"/>
        </w:rPr>
      </w:pPr>
    </w:p>
    <w:p w:rsidR="006A703A" w:rsidRPr="007A4237" w:rsidRDefault="006A703A" w:rsidP="007A4237">
      <w:pPr>
        <w:jc w:val="right"/>
        <w:rPr>
          <w:b/>
          <w:sz w:val="30"/>
          <w:szCs w:val="30"/>
        </w:rPr>
      </w:pPr>
      <w:r w:rsidRPr="007A4237">
        <w:rPr>
          <w:b/>
          <w:sz w:val="30"/>
          <w:szCs w:val="30"/>
        </w:rPr>
        <w:t>Приложение</w:t>
      </w:r>
    </w:p>
    <w:p w:rsidR="007A4237" w:rsidRPr="007A4237" w:rsidRDefault="006A703A" w:rsidP="007A4237">
      <w:pPr>
        <w:jc w:val="right"/>
        <w:rPr>
          <w:b/>
          <w:sz w:val="30"/>
          <w:szCs w:val="30"/>
        </w:rPr>
      </w:pPr>
      <w:r w:rsidRPr="007A4237">
        <w:rPr>
          <w:b/>
          <w:sz w:val="30"/>
          <w:szCs w:val="30"/>
        </w:rPr>
        <w:t>к постановлению администрации</w:t>
      </w:r>
    </w:p>
    <w:p w:rsidR="006A703A" w:rsidRPr="007A4237" w:rsidRDefault="006A703A" w:rsidP="007A4237">
      <w:pPr>
        <w:jc w:val="right"/>
        <w:rPr>
          <w:b/>
          <w:sz w:val="30"/>
          <w:szCs w:val="30"/>
        </w:rPr>
      </w:pPr>
      <w:r w:rsidRPr="007A4237">
        <w:rPr>
          <w:b/>
          <w:sz w:val="30"/>
          <w:szCs w:val="30"/>
        </w:rPr>
        <w:t xml:space="preserve"> Березовского района</w:t>
      </w:r>
    </w:p>
    <w:p w:rsidR="006A703A" w:rsidRPr="007A4237" w:rsidRDefault="006A703A" w:rsidP="007A4237">
      <w:pPr>
        <w:jc w:val="right"/>
        <w:rPr>
          <w:b/>
          <w:sz w:val="30"/>
          <w:szCs w:val="30"/>
        </w:rPr>
      </w:pPr>
      <w:r w:rsidRPr="007A4237">
        <w:rPr>
          <w:b/>
          <w:sz w:val="30"/>
          <w:szCs w:val="30"/>
        </w:rPr>
        <w:t xml:space="preserve">от </w:t>
      </w:r>
      <w:r w:rsidR="00D25D11" w:rsidRPr="007A4237">
        <w:rPr>
          <w:b/>
          <w:sz w:val="30"/>
          <w:szCs w:val="30"/>
        </w:rPr>
        <w:t>03.07.2023 № 513</w:t>
      </w:r>
      <w:r w:rsidRPr="007A4237">
        <w:rPr>
          <w:b/>
          <w:sz w:val="30"/>
          <w:szCs w:val="30"/>
        </w:rPr>
        <w:t xml:space="preserve"> </w:t>
      </w:r>
    </w:p>
    <w:p w:rsidR="007A4237" w:rsidRPr="007A4237" w:rsidRDefault="007A4237" w:rsidP="007A4237">
      <w:pPr>
        <w:jc w:val="right"/>
        <w:rPr>
          <w:b/>
          <w:sz w:val="30"/>
          <w:szCs w:val="30"/>
        </w:rPr>
      </w:pPr>
    </w:p>
    <w:p w:rsidR="007A4237" w:rsidRPr="007A4237" w:rsidRDefault="007A4237" w:rsidP="007A4237">
      <w:pPr>
        <w:jc w:val="right"/>
        <w:rPr>
          <w:b/>
          <w:sz w:val="30"/>
          <w:szCs w:val="30"/>
        </w:rPr>
      </w:pPr>
    </w:p>
    <w:p w:rsidR="007A4237" w:rsidRPr="007A4237" w:rsidRDefault="007A4237" w:rsidP="007A4237">
      <w:pPr>
        <w:jc w:val="right"/>
      </w:pPr>
    </w:p>
    <w:p w:rsidR="006A703A" w:rsidRPr="007A4237" w:rsidRDefault="006A703A" w:rsidP="007A4237">
      <w:pPr>
        <w:jc w:val="right"/>
      </w:pPr>
      <w:r w:rsidRPr="007A4237">
        <w:t>Таблица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92"/>
        <w:gridCol w:w="3735"/>
        <w:gridCol w:w="3051"/>
        <w:gridCol w:w="2382"/>
        <w:gridCol w:w="870"/>
        <w:gridCol w:w="829"/>
        <w:gridCol w:w="870"/>
        <w:gridCol w:w="870"/>
        <w:gridCol w:w="870"/>
      </w:tblGrid>
      <w:tr w:rsidR="0097094C" w:rsidRPr="007A4237" w:rsidTr="002817B4">
        <w:trPr>
          <w:trHeight w:val="375"/>
        </w:trPr>
        <w:tc>
          <w:tcPr>
            <w:tcW w:w="1524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7094C" w:rsidRPr="007A4237" w:rsidRDefault="0097094C" w:rsidP="0097094C">
            <w:pPr>
              <w:jc w:val="center"/>
              <w:rPr>
                <w:rFonts w:eastAsiaTheme="minorHAnsi" w:cs="Arial"/>
                <w:b/>
                <w:lang w:eastAsia="en-US"/>
              </w:rPr>
            </w:pPr>
            <w:r w:rsidRPr="007A4237">
              <w:rPr>
                <w:rFonts w:eastAsiaTheme="minorHAnsi" w:cs="Arial"/>
                <w:b/>
                <w:lang w:eastAsia="en-US"/>
              </w:rPr>
              <w:t>Распределение финансовых ресурсов муниципальной программы (по годам)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tcBorders>
              <w:top w:val="single" w:sz="4" w:space="0" w:color="auto"/>
            </w:tcBorders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№ структурного элемента (основного мероприятия)</w:t>
            </w:r>
          </w:p>
        </w:tc>
        <w:tc>
          <w:tcPr>
            <w:tcW w:w="4171" w:type="dxa"/>
            <w:vMerge w:val="restart"/>
            <w:tcBorders>
              <w:top w:val="single" w:sz="4" w:space="0" w:color="auto"/>
            </w:tcBorders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</w:tcBorders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Ответственный исполнитель/соисполнитель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</w:tcBorders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Источники финансирования</w:t>
            </w:r>
          </w:p>
        </w:tc>
        <w:tc>
          <w:tcPr>
            <w:tcW w:w="4155" w:type="dxa"/>
            <w:gridSpan w:val="5"/>
            <w:tcBorders>
              <w:top w:val="single" w:sz="4" w:space="0" w:color="auto"/>
            </w:tcBorders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Финансовые затраты на реализацию (тыс. рублей)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3324" w:type="dxa"/>
            <w:gridSpan w:val="4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 том числе</w:t>
            </w:r>
          </w:p>
        </w:tc>
      </w:tr>
      <w:tr w:rsidR="0097094C" w:rsidRPr="007A4237" w:rsidTr="002817B4">
        <w:trPr>
          <w:trHeight w:val="15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2022г.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2023г.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2024 г.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2025 г.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</w:t>
            </w:r>
          </w:p>
        </w:tc>
        <w:tc>
          <w:tcPr>
            <w:tcW w:w="417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2</w:t>
            </w:r>
          </w:p>
        </w:tc>
        <w:tc>
          <w:tcPr>
            <w:tcW w:w="2980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3</w:t>
            </w:r>
          </w:p>
        </w:tc>
        <w:tc>
          <w:tcPr>
            <w:tcW w:w="2650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</w:t>
            </w:r>
          </w:p>
        </w:tc>
        <w:tc>
          <w:tcPr>
            <w:tcW w:w="83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</w:t>
            </w:r>
          </w:p>
        </w:tc>
        <w:tc>
          <w:tcPr>
            <w:tcW w:w="83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6</w:t>
            </w:r>
          </w:p>
        </w:tc>
        <w:tc>
          <w:tcPr>
            <w:tcW w:w="83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</w:t>
            </w:r>
          </w:p>
        </w:tc>
        <w:tc>
          <w:tcPr>
            <w:tcW w:w="83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8</w:t>
            </w:r>
          </w:p>
        </w:tc>
        <w:tc>
          <w:tcPr>
            <w:tcW w:w="83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9</w:t>
            </w:r>
          </w:p>
        </w:tc>
      </w:tr>
      <w:tr w:rsidR="0097094C" w:rsidRPr="007A4237" w:rsidTr="002817B4">
        <w:trPr>
          <w:trHeight w:val="300"/>
        </w:trPr>
        <w:tc>
          <w:tcPr>
            <w:tcW w:w="15240" w:type="dxa"/>
            <w:gridSpan w:val="9"/>
            <w:hideMark/>
          </w:tcPr>
          <w:p w:rsidR="0097094C" w:rsidRPr="007A4237" w:rsidRDefault="0097094C" w:rsidP="0097094C">
            <w:pPr>
              <w:jc w:val="center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Подпрограмма 1 </w:t>
            </w:r>
            <w:r w:rsidR="007A4237" w:rsidRPr="007A4237">
              <w:rPr>
                <w:rFonts w:eastAsiaTheme="minorHAnsi" w:cs="Arial"/>
                <w:lang w:eastAsia="en-US"/>
              </w:rPr>
              <w:t>«</w:t>
            </w:r>
            <w:r w:rsidRPr="007A4237">
              <w:rPr>
                <w:rFonts w:eastAsiaTheme="minorHAnsi" w:cs="Arial"/>
                <w:lang w:eastAsia="en-US"/>
              </w:rPr>
              <w:t>Развитие потребительского рынка</w:t>
            </w:r>
            <w:r w:rsidR="007A4237" w:rsidRPr="007A4237">
              <w:rPr>
                <w:rFonts w:eastAsiaTheme="minorHAnsi" w:cs="Arial"/>
                <w:lang w:eastAsia="en-US"/>
              </w:rPr>
              <w:t>»</w:t>
            </w:r>
          </w:p>
        </w:tc>
      </w:tr>
      <w:tr w:rsidR="0097094C" w:rsidRPr="007A4237" w:rsidTr="002817B4">
        <w:trPr>
          <w:trHeight w:val="255"/>
        </w:trPr>
        <w:tc>
          <w:tcPr>
            <w:tcW w:w="1284" w:type="dxa"/>
            <w:vMerge w:val="restart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1.1.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Основное мероприятие </w:t>
            </w:r>
            <w:r w:rsidR="007A4237" w:rsidRPr="007A4237">
              <w:rPr>
                <w:rFonts w:eastAsiaTheme="minorHAnsi" w:cs="Arial"/>
                <w:lang w:eastAsia="en-US"/>
              </w:rPr>
              <w:t>«</w:t>
            </w:r>
            <w:r w:rsidRPr="007A4237">
              <w:rPr>
                <w:rFonts w:eastAsiaTheme="minorHAnsi" w:cs="Arial"/>
                <w:lang w:eastAsia="en-US"/>
              </w:rPr>
              <w:t xml:space="preserve">Развитие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многоформатной</w:t>
            </w:r>
            <w:proofErr w:type="spellEnd"/>
            <w:r w:rsidRPr="007A4237">
              <w:rPr>
                <w:rFonts w:eastAsiaTheme="minorHAnsi" w:cs="Arial"/>
                <w:lang w:eastAsia="en-US"/>
              </w:rPr>
              <w:t xml:space="preserve"> инфраструктуры потребительского рынка</w:t>
            </w:r>
            <w:r w:rsidR="007A4237" w:rsidRPr="007A4237">
              <w:rPr>
                <w:rFonts w:eastAsiaTheme="minorHAnsi" w:cs="Arial"/>
                <w:lang w:eastAsia="en-US"/>
              </w:rPr>
              <w:t>»</w:t>
            </w:r>
            <w:r w:rsidRPr="007A4237">
              <w:rPr>
                <w:rFonts w:eastAsiaTheme="minorHAnsi" w:cs="Arial"/>
                <w:lang w:eastAsia="en-US"/>
              </w:rPr>
              <w:t xml:space="preserve"> (2, 3, 4, 5)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Комитет по экономической политике администрации Березовского района, отдел архитектуры и градостроительства администрации Березовского района</w:t>
            </w:r>
            <w:r w:rsidR="002817B4" w:rsidRPr="007A4237">
              <w:rPr>
                <w:rFonts w:eastAsiaTheme="minorHAnsi" w:cs="Arial"/>
                <w:lang w:eastAsia="en-US"/>
              </w:rPr>
              <w:t xml:space="preserve">, в </w:t>
            </w:r>
            <w:r w:rsidR="002817B4" w:rsidRPr="007A4237">
              <w:rPr>
                <w:rFonts w:eastAsiaTheme="minorHAnsi" w:cs="Arial"/>
                <w:lang w:eastAsia="en-US"/>
              </w:rPr>
              <w:lastRenderedPageBreak/>
              <w:t>том числе: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бюджет городского </w:t>
            </w:r>
            <w:r w:rsidRPr="007A4237">
              <w:rPr>
                <w:rFonts w:eastAsiaTheme="minorHAnsi" w:cs="Arial"/>
                <w:lang w:eastAsia="en-US"/>
              </w:rPr>
              <w:lastRenderedPageBreak/>
              <w:t>поселения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7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5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5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5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5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7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1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27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Итого по подпро</w:t>
            </w:r>
            <w:r w:rsidR="002817B4" w:rsidRPr="007A4237">
              <w:rPr>
                <w:rFonts w:eastAsiaTheme="minorHAnsi" w:cs="Arial"/>
                <w:lang w:eastAsia="en-US"/>
              </w:rPr>
              <w:t>г</w:t>
            </w:r>
            <w:r w:rsidRPr="007A4237">
              <w:rPr>
                <w:rFonts w:eastAsiaTheme="minorHAnsi" w:cs="Arial"/>
                <w:lang w:eastAsia="en-US"/>
              </w:rPr>
              <w:t>рамме 1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федеральный </w:t>
            </w:r>
            <w:r w:rsidRPr="007A4237">
              <w:rPr>
                <w:rFonts w:eastAsiaTheme="minorHAnsi" w:cs="Arial"/>
                <w:lang w:eastAsia="en-US"/>
              </w:rPr>
              <w:lastRenderedPageBreak/>
              <w:t>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5240" w:type="dxa"/>
            <w:gridSpan w:val="9"/>
            <w:hideMark/>
          </w:tcPr>
          <w:p w:rsidR="0097094C" w:rsidRPr="007A4237" w:rsidRDefault="0097094C" w:rsidP="0097094C">
            <w:pPr>
              <w:jc w:val="center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Подпрограмма 2 </w:t>
            </w:r>
            <w:r w:rsidR="007A4237" w:rsidRPr="007A4237">
              <w:rPr>
                <w:rFonts w:eastAsiaTheme="minorHAnsi" w:cs="Arial"/>
                <w:lang w:eastAsia="en-US"/>
              </w:rPr>
              <w:t>«</w:t>
            </w:r>
            <w:r w:rsidRPr="007A4237">
              <w:rPr>
                <w:rFonts w:eastAsiaTheme="minorHAnsi" w:cs="Arial"/>
                <w:lang w:eastAsia="en-US"/>
              </w:rPr>
              <w:t>Развитие малого и среднего предпринимательства</w:t>
            </w:r>
            <w:r w:rsidR="007A4237" w:rsidRPr="007A4237">
              <w:rPr>
                <w:rFonts w:eastAsiaTheme="minorHAnsi" w:cs="Arial"/>
                <w:lang w:eastAsia="en-US"/>
              </w:rPr>
              <w:t>»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2.1.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Основное мероприятие </w:t>
            </w:r>
            <w:r w:rsidR="007A4237" w:rsidRPr="007A4237">
              <w:rPr>
                <w:rFonts w:eastAsiaTheme="minorHAnsi" w:cs="Arial"/>
                <w:lang w:eastAsia="en-US"/>
              </w:rPr>
              <w:t>«</w:t>
            </w:r>
            <w:r w:rsidRPr="007A4237">
              <w:rPr>
                <w:rFonts w:eastAsiaTheme="minorHAnsi" w:cs="Arial"/>
                <w:lang w:eastAsia="en-US"/>
              </w:rPr>
              <w:t>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      </w:r>
            <w:r w:rsidR="007A4237" w:rsidRPr="007A4237">
              <w:rPr>
                <w:rFonts w:eastAsiaTheme="minorHAnsi" w:cs="Arial"/>
                <w:lang w:eastAsia="en-US"/>
              </w:rPr>
              <w:t>»</w:t>
            </w:r>
            <w:r w:rsidRPr="007A4237">
              <w:rPr>
                <w:rFonts w:eastAsiaTheme="minorHAnsi" w:cs="Arial"/>
                <w:lang w:eastAsia="en-US"/>
              </w:rPr>
              <w:t xml:space="preserve"> (1)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3700,0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3700,0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4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75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 w:val="restart"/>
            <w:hideMark/>
          </w:tcPr>
          <w:p w:rsidR="002817B4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2817B4" w:rsidRPr="007A4237" w:rsidRDefault="002817B4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Итого по подпрограмме 2</w:t>
            </w:r>
          </w:p>
        </w:tc>
        <w:tc>
          <w:tcPr>
            <w:tcW w:w="2980" w:type="dxa"/>
            <w:vMerge w:val="restart"/>
            <w:hideMark/>
          </w:tcPr>
          <w:p w:rsidR="007A4237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  <w:p w:rsidR="007A4237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</w:p>
          <w:p w:rsidR="007A4237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</w:p>
          <w:p w:rsidR="007A4237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</w:p>
          <w:p w:rsidR="007A4237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</w:p>
          <w:p w:rsidR="007A4237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</w:p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3700,0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3700,0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2817B4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2817B4" w:rsidRPr="007A4237" w:rsidRDefault="002817B4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2817B4" w:rsidRPr="007A4237" w:rsidRDefault="002817B4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2817B4" w:rsidRPr="007A4237" w:rsidRDefault="002817B4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 по муниципальной программе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 том числе:</w:t>
            </w:r>
          </w:p>
        </w:tc>
        <w:tc>
          <w:tcPr>
            <w:tcW w:w="2980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Проектная часть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Процессная часть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</w:t>
            </w:r>
            <w:r w:rsidR="0097094C"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8E38AD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hanging="14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 том числе:</w:t>
            </w:r>
          </w:p>
        </w:tc>
        <w:tc>
          <w:tcPr>
            <w:tcW w:w="2980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Прочие расходы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 том числе:</w:t>
            </w:r>
          </w:p>
        </w:tc>
        <w:tc>
          <w:tcPr>
            <w:tcW w:w="2980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831" w:type="dxa"/>
            <w:hideMark/>
          </w:tcPr>
          <w:p w:rsidR="0097094C" w:rsidRPr="007A4237" w:rsidRDefault="007A4237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Ответственный исполнитель </w:t>
            </w:r>
            <w:r w:rsidRPr="007A4237">
              <w:rPr>
                <w:rFonts w:eastAsiaTheme="minorHAnsi" w:cs="Arial"/>
                <w:lang w:eastAsia="en-US"/>
              </w:rPr>
              <w:lastRenderedPageBreak/>
              <w:t>(комитет по экономической политике администрации Березовского района)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</w:t>
            </w:r>
            <w:r w:rsidR="0097094C" w:rsidRPr="007A4237">
              <w:rPr>
                <w:rFonts w:eastAsiaTheme="minorHAnsi" w:cs="Arial"/>
                <w:lang w:eastAsia="en-US"/>
              </w:rPr>
              <w:lastRenderedPageBreak/>
              <w:t>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700,</w:t>
            </w:r>
            <w:r w:rsidRPr="007A4237">
              <w:rPr>
                <w:rFonts w:eastAsiaTheme="minorHAnsi" w:cs="Arial"/>
                <w:lang w:eastAsia="en-US"/>
              </w:rPr>
              <w:lastRenderedPageBreak/>
              <w:t>0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</w:t>
            </w:r>
            <w:r w:rsidR="0097094C" w:rsidRPr="007A4237">
              <w:rPr>
                <w:rFonts w:eastAsiaTheme="minorHAnsi" w:cs="Arial"/>
                <w:lang w:eastAsia="en-US"/>
              </w:rPr>
              <w:lastRenderedPageBreak/>
              <w:t>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1000,</w:t>
            </w:r>
            <w:r w:rsidRPr="007A4237">
              <w:rPr>
                <w:rFonts w:eastAsiaTheme="minorHAnsi" w:cs="Arial"/>
                <w:lang w:eastAsia="en-US"/>
              </w:rPr>
              <w:lastRenderedPageBreak/>
              <w:t>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lastRenderedPageBreak/>
              <w:t>1000,</w:t>
            </w:r>
            <w:r w:rsidRPr="007A4237">
              <w:rPr>
                <w:rFonts w:eastAsiaTheme="minorHAnsi" w:cs="Arial"/>
                <w:lang w:eastAsia="en-US"/>
              </w:rPr>
              <w:lastRenderedPageBreak/>
              <w:t>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4230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700,0</w:t>
            </w:r>
          </w:p>
        </w:tc>
        <w:tc>
          <w:tcPr>
            <w:tcW w:w="831" w:type="dxa"/>
            <w:hideMark/>
          </w:tcPr>
          <w:p w:rsidR="0097094C" w:rsidRPr="007A4237" w:rsidRDefault="00A40903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1530</w:t>
            </w:r>
            <w:r w:rsidR="0097094C" w:rsidRPr="007A4237">
              <w:rPr>
                <w:rFonts w:eastAsiaTheme="minorHAnsi" w:cs="Arial"/>
                <w:lang w:eastAsia="en-US"/>
              </w:rPr>
              <w:t>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1000,0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 w:val="restart"/>
            <w:noWrap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4171" w:type="dxa"/>
            <w:vMerge w:val="restart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Соисполнитель (отдел архитектуры и градостроительства администрации Березовского района)</w:t>
            </w:r>
          </w:p>
        </w:tc>
        <w:tc>
          <w:tcPr>
            <w:tcW w:w="2980" w:type="dxa"/>
            <w:vMerge w:val="restart"/>
            <w:hideMark/>
          </w:tcPr>
          <w:p w:rsidR="0097094C" w:rsidRPr="007A4237" w:rsidRDefault="007A4237" w:rsidP="0097094C">
            <w:pPr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 </w:t>
            </w: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всего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федеральный бюджет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автономного округа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района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бюджет городского поселения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 xml:space="preserve">в том числе </w:t>
            </w:r>
            <w:proofErr w:type="spellStart"/>
            <w:r w:rsidRPr="007A4237">
              <w:rPr>
                <w:rFonts w:eastAsiaTheme="minorHAnsi" w:cs="Arial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  <w:tr w:rsidR="0097094C" w:rsidRPr="007A4237" w:rsidTr="002817B4">
        <w:trPr>
          <w:trHeight w:val="300"/>
        </w:trPr>
        <w:tc>
          <w:tcPr>
            <w:tcW w:w="1284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171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80" w:type="dxa"/>
            <w:vMerge/>
            <w:hideMark/>
          </w:tcPr>
          <w:p w:rsidR="0097094C" w:rsidRPr="007A4237" w:rsidRDefault="0097094C" w:rsidP="0097094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650" w:type="dxa"/>
            <w:hideMark/>
          </w:tcPr>
          <w:p w:rsidR="0097094C" w:rsidRPr="007A4237" w:rsidRDefault="0097094C" w:rsidP="007A4237">
            <w:pPr>
              <w:ind w:firstLine="0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иные источники финансирования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  <w:tc>
          <w:tcPr>
            <w:tcW w:w="831" w:type="dxa"/>
            <w:hideMark/>
          </w:tcPr>
          <w:p w:rsidR="0097094C" w:rsidRPr="007A4237" w:rsidRDefault="0097094C" w:rsidP="007A4237">
            <w:pPr>
              <w:ind w:firstLine="13"/>
              <w:rPr>
                <w:rFonts w:eastAsiaTheme="minorHAnsi" w:cs="Arial"/>
                <w:lang w:eastAsia="en-US"/>
              </w:rPr>
            </w:pPr>
            <w:r w:rsidRPr="007A4237">
              <w:rPr>
                <w:rFonts w:eastAsiaTheme="minorHAnsi" w:cs="Arial"/>
                <w:lang w:eastAsia="en-US"/>
              </w:rPr>
              <w:t>0,0</w:t>
            </w:r>
          </w:p>
        </w:tc>
      </w:tr>
    </w:tbl>
    <w:p w:rsidR="000B1347" w:rsidRPr="007A4237" w:rsidRDefault="000B1347" w:rsidP="007A4237">
      <w:pPr>
        <w:ind w:firstLine="0"/>
        <w:rPr>
          <w:rFonts w:cs="Arial"/>
          <w:szCs w:val="28"/>
        </w:rPr>
      </w:pPr>
    </w:p>
    <w:sectPr w:rsidR="000B1347" w:rsidRPr="007A4237" w:rsidSect="007A4237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10F" w:rsidRDefault="0024510F" w:rsidP="0024510F">
      <w:r>
        <w:separator/>
      </w:r>
    </w:p>
  </w:endnote>
  <w:endnote w:type="continuationSeparator" w:id="0">
    <w:p w:rsidR="0024510F" w:rsidRDefault="0024510F" w:rsidP="0024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10F" w:rsidRDefault="0024510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10F" w:rsidRDefault="0024510F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10F" w:rsidRDefault="0024510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10F" w:rsidRDefault="0024510F" w:rsidP="0024510F">
      <w:r>
        <w:separator/>
      </w:r>
    </w:p>
  </w:footnote>
  <w:footnote w:type="continuationSeparator" w:id="0">
    <w:p w:rsidR="0024510F" w:rsidRDefault="0024510F" w:rsidP="00245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10F" w:rsidRDefault="0024510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10F" w:rsidRDefault="0024510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10F" w:rsidRDefault="0024510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18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8604E93"/>
    <w:multiLevelType w:val="multilevel"/>
    <w:tmpl w:val="5088F264"/>
    <w:lvl w:ilvl="0">
      <w:start w:val="2026"/>
      <w:numFmt w:val="decimal"/>
      <w:lvlText w:val="%1"/>
      <w:lvlJc w:val="left"/>
      <w:pPr>
        <w:ind w:left="1290" w:hanging="1290"/>
      </w:pPr>
    </w:lvl>
    <w:lvl w:ilvl="1">
      <w:start w:val="2030"/>
      <w:numFmt w:val="decimal"/>
      <w:lvlText w:val="%1-%2"/>
      <w:lvlJc w:val="left"/>
      <w:pPr>
        <w:ind w:left="1290" w:hanging="1290"/>
      </w:pPr>
    </w:lvl>
    <w:lvl w:ilvl="2">
      <w:start w:val="1"/>
      <w:numFmt w:val="decimal"/>
      <w:lvlText w:val="%1-%2.%3"/>
      <w:lvlJc w:val="left"/>
      <w:pPr>
        <w:ind w:left="1290" w:hanging="1290"/>
      </w:pPr>
    </w:lvl>
    <w:lvl w:ilvl="3">
      <w:start w:val="1"/>
      <w:numFmt w:val="decimal"/>
      <w:lvlText w:val="%1-%2.%3.%4"/>
      <w:lvlJc w:val="left"/>
      <w:pPr>
        <w:ind w:left="1290" w:hanging="1290"/>
      </w:pPr>
    </w:lvl>
    <w:lvl w:ilvl="4">
      <w:start w:val="1"/>
      <w:numFmt w:val="decimal"/>
      <w:lvlText w:val="%1-%2.%3.%4.%5"/>
      <w:lvlJc w:val="left"/>
      <w:pPr>
        <w:ind w:left="1290" w:hanging="129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2160" w:hanging="2160"/>
      </w:pPr>
    </w:lvl>
  </w:abstractNum>
  <w:abstractNum w:abstractNumId="3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1B4319FF"/>
    <w:multiLevelType w:val="hybridMultilevel"/>
    <w:tmpl w:val="AA7E4866"/>
    <w:lvl w:ilvl="0" w:tplc="EA7E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0">
    <w:nsid w:val="3401490A"/>
    <w:multiLevelType w:val="multilevel"/>
    <w:tmpl w:val="727C6F8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11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2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14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15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17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8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20">
    <w:nsid w:val="6B932CDC"/>
    <w:multiLevelType w:val="hybridMultilevel"/>
    <w:tmpl w:val="AC5E151E"/>
    <w:lvl w:ilvl="0" w:tplc="6D469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2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1"/>
  </w:num>
  <w:num w:numId="5">
    <w:abstractNumId w:val="12"/>
  </w:num>
  <w:num w:numId="6">
    <w:abstractNumId w:val="4"/>
  </w:num>
  <w:num w:numId="7">
    <w:abstractNumId w:val="20"/>
  </w:num>
  <w:num w:numId="8">
    <w:abstractNumId w:val="6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2026"/>
    </w:lvlOverride>
    <w:lvlOverride w:ilvl="1">
      <w:startOverride w:val="20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1"/>
  </w:num>
  <w:num w:numId="19">
    <w:abstractNumId w:val="8"/>
  </w:num>
  <w:num w:numId="20">
    <w:abstractNumId w:val="21"/>
  </w:num>
  <w:num w:numId="21">
    <w:abstractNumId w:val="18"/>
  </w:num>
  <w:num w:numId="22">
    <w:abstractNumId w:val="13"/>
  </w:num>
  <w:num w:numId="23">
    <w:abstractNumId w:val="5"/>
  </w:num>
  <w:num w:numId="24">
    <w:abstractNumId w:val="22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0B1347"/>
    <w:rsid w:val="000D58E7"/>
    <w:rsid w:val="00136BF1"/>
    <w:rsid w:val="00173A58"/>
    <w:rsid w:val="00186605"/>
    <w:rsid w:val="0024510F"/>
    <w:rsid w:val="00250503"/>
    <w:rsid w:val="00256F9A"/>
    <w:rsid w:val="002817B4"/>
    <w:rsid w:val="002B2BD9"/>
    <w:rsid w:val="002B75D8"/>
    <w:rsid w:val="002E1061"/>
    <w:rsid w:val="003116BA"/>
    <w:rsid w:val="00324172"/>
    <w:rsid w:val="00367FD4"/>
    <w:rsid w:val="00394229"/>
    <w:rsid w:val="00395B63"/>
    <w:rsid w:val="003C164F"/>
    <w:rsid w:val="003C2363"/>
    <w:rsid w:val="004A4E4B"/>
    <w:rsid w:val="0050493D"/>
    <w:rsid w:val="0050754E"/>
    <w:rsid w:val="00563A83"/>
    <w:rsid w:val="00570ADF"/>
    <w:rsid w:val="00617A53"/>
    <w:rsid w:val="00621DC1"/>
    <w:rsid w:val="00623900"/>
    <w:rsid w:val="006A26F7"/>
    <w:rsid w:val="006A703A"/>
    <w:rsid w:val="006C279A"/>
    <w:rsid w:val="006D4CAB"/>
    <w:rsid w:val="00712D22"/>
    <w:rsid w:val="0073711E"/>
    <w:rsid w:val="0075781E"/>
    <w:rsid w:val="007607F1"/>
    <w:rsid w:val="0077228A"/>
    <w:rsid w:val="007901A4"/>
    <w:rsid w:val="007A4237"/>
    <w:rsid w:val="007B4D0B"/>
    <w:rsid w:val="007C780F"/>
    <w:rsid w:val="008301C2"/>
    <w:rsid w:val="008A0ADD"/>
    <w:rsid w:val="008C131B"/>
    <w:rsid w:val="008C285C"/>
    <w:rsid w:val="008D57B8"/>
    <w:rsid w:val="008D5A10"/>
    <w:rsid w:val="008E38AD"/>
    <w:rsid w:val="008F2BF2"/>
    <w:rsid w:val="008F5D76"/>
    <w:rsid w:val="008F6C2A"/>
    <w:rsid w:val="008F7997"/>
    <w:rsid w:val="0097094C"/>
    <w:rsid w:val="009B7D3A"/>
    <w:rsid w:val="00A35480"/>
    <w:rsid w:val="00A36BED"/>
    <w:rsid w:val="00A40903"/>
    <w:rsid w:val="00A42355"/>
    <w:rsid w:val="00A46F6C"/>
    <w:rsid w:val="00AA443C"/>
    <w:rsid w:val="00AA59BA"/>
    <w:rsid w:val="00AF6C68"/>
    <w:rsid w:val="00B33C53"/>
    <w:rsid w:val="00BB1C15"/>
    <w:rsid w:val="00BE16E3"/>
    <w:rsid w:val="00C21155"/>
    <w:rsid w:val="00C23FF1"/>
    <w:rsid w:val="00C3671D"/>
    <w:rsid w:val="00C40269"/>
    <w:rsid w:val="00C9541B"/>
    <w:rsid w:val="00CC4ADB"/>
    <w:rsid w:val="00CE22C6"/>
    <w:rsid w:val="00D04526"/>
    <w:rsid w:val="00D05F19"/>
    <w:rsid w:val="00D25D11"/>
    <w:rsid w:val="00DA2C25"/>
    <w:rsid w:val="00DA42DB"/>
    <w:rsid w:val="00DC5BD1"/>
    <w:rsid w:val="00DD2AED"/>
    <w:rsid w:val="00DE138E"/>
    <w:rsid w:val="00DE3954"/>
    <w:rsid w:val="00DE5010"/>
    <w:rsid w:val="00E01214"/>
    <w:rsid w:val="00E028DD"/>
    <w:rsid w:val="00E05415"/>
    <w:rsid w:val="00E37391"/>
    <w:rsid w:val="00E416E6"/>
    <w:rsid w:val="00E6057F"/>
    <w:rsid w:val="00E81AEF"/>
    <w:rsid w:val="00E83CC1"/>
    <w:rsid w:val="00EC1DC5"/>
    <w:rsid w:val="00EC7BBB"/>
    <w:rsid w:val="00ED751D"/>
    <w:rsid w:val="00F818E0"/>
    <w:rsid w:val="00F84AFB"/>
    <w:rsid w:val="00FB714A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17A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617A5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17A5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17A5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17A5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17A5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17A53"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4026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pt-a0-000007">
    <w:name w:val="pt-a0-000007"/>
    <w:rsid w:val="00C40269"/>
  </w:style>
  <w:style w:type="character" w:customStyle="1" w:styleId="pt-a0-000003">
    <w:name w:val="pt-a0-000003"/>
    <w:rsid w:val="00C40269"/>
  </w:style>
  <w:style w:type="character" w:styleId="a6">
    <w:name w:val="Hyperlink"/>
    <w:basedOn w:val="a0"/>
    <w:rsid w:val="00617A53"/>
    <w:rPr>
      <w:color w:val="0000FF"/>
      <w:u w:val="none"/>
    </w:rPr>
  </w:style>
  <w:style w:type="table" w:styleId="a7">
    <w:name w:val="Table Grid"/>
    <w:basedOn w:val="a1"/>
    <w:uiPriority w:val="59"/>
    <w:rsid w:val="00E41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97094C"/>
  </w:style>
  <w:style w:type="paragraph" w:customStyle="1" w:styleId="ConsPlusTitle">
    <w:name w:val="ConsPlusTitle"/>
    <w:rsid w:val="009709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9709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70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97094C"/>
  </w:style>
  <w:style w:type="paragraph" w:customStyle="1" w:styleId="ConsPlusNonformat">
    <w:name w:val="ConsPlusNonformat"/>
    <w:rsid w:val="009709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709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094C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709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094C"/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97094C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d">
    <w:name w:val="footnote text"/>
    <w:basedOn w:val="a"/>
    <w:link w:val="ae"/>
    <w:uiPriority w:val="99"/>
    <w:semiHidden/>
    <w:unhideWhenUsed/>
    <w:rsid w:val="0097094C"/>
    <w:rPr>
      <w:rFonts w:eastAsia="Calibr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97094C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97094C"/>
    <w:rPr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97094C"/>
  </w:style>
  <w:style w:type="character" w:styleId="af0">
    <w:name w:val="FollowedHyperlink"/>
    <w:basedOn w:val="a0"/>
    <w:uiPriority w:val="99"/>
    <w:semiHidden/>
    <w:unhideWhenUsed/>
    <w:rsid w:val="0097094C"/>
    <w:rPr>
      <w:color w:val="800080"/>
      <w:u w:val="single"/>
    </w:rPr>
  </w:style>
  <w:style w:type="paragraph" w:customStyle="1" w:styleId="xl65">
    <w:name w:val="xl65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7">
    <w:name w:val="xl67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2">
    <w:name w:val="xl72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7">
    <w:name w:val="xl77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8">
    <w:name w:val="xl78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9709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3">
    <w:name w:val="xl83"/>
    <w:basedOn w:val="a"/>
    <w:rsid w:val="0097094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4">
    <w:name w:val="xl84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97094C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97094C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97094C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97094C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93">
    <w:name w:val="xl93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97094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97094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102">
    <w:name w:val="xl102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103">
    <w:name w:val="xl103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104">
    <w:name w:val="xl104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97094C"/>
    <w:pPr>
      <w:spacing w:before="100" w:beforeAutospacing="1" w:after="100" w:afterAutospacing="1"/>
      <w:jc w:val="right"/>
    </w:pPr>
    <w:rPr>
      <w:rFonts w:ascii="Times New Roman" w:hAnsi="Times New Roman"/>
    </w:rPr>
  </w:style>
  <w:style w:type="paragraph" w:customStyle="1" w:styleId="xl108">
    <w:name w:val="xl108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09">
    <w:name w:val="xl109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10">
    <w:name w:val="xl110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11">
    <w:name w:val="xl111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2">
    <w:name w:val="xl112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A4237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617A5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617A53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7A4237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617A5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17A5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617A5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17A5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17A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617A5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17A5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17A5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17A5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17A5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17A53"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4026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pt-a0-000007">
    <w:name w:val="pt-a0-000007"/>
    <w:rsid w:val="00C40269"/>
  </w:style>
  <w:style w:type="character" w:customStyle="1" w:styleId="pt-a0-000003">
    <w:name w:val="pt-a0-000003"/>
    <w:rsid w:val="00C40269"/>
  </w:style>
  <w:style w:type="character" w:styleId="a6">
    <w:name w:val="Hyperlink"/>
    <w:basedOn w:val="a0"/>
    <w:rsid w:val="00617A53"/>
    <w:rPr>
      <w:color w:val="0000FF"/>
      <w:u w:val="none"/>
    </w:rPr>
  </w:style>
  <w:style w:type="table" w:styleId="a7">
    <w:name w:val="Table Grid"/>
    <w:basedOn w:val="a1"/>
    <w:uiPriority w:val="59"/>
    <w:rsid w:val="00E41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97094C"/>
  </w:style>
  <w:style w:type="paragraph" w:customStyle="1" w:styleId="ConsPlusTitle">
    <w:name w:val="ConsPlusTitle"/>
    <w:rsid w:val="009709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9709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70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97094C"/>
  </w:style>
  <w:style w:type="paragraph" w:customStyle="1" w:styleId="ConsPlusNonformat">
    <w:name w:val="ConsPlusNonformat"/>
    <w:rsid w:val="009709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709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094C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709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094C"/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97094C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d">
    <w:name w:val="footnote text"/>
    <w:basedOn w:val="a"/>
    <w:link w:val="ae"/>
    <w:uiPriority w:val="99"/>
    <w:semiHidden/>
    <w:unhideWhenUsed/>
    <w:rsid w:val="0097094C"/>
    <w:rPr>
      <w:rFonts w:eastAsia="Calibr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97094C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97094C"/>
    <w:rPr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97094C"/>
  </w:style>
  <w:style w:type="character" w:styleId="af0">
    <w:name w:val="FollowedHyperlink"/>
    <w:basedOn w:val="a0"/>
    <w:uiPriority w:val="99"/>
    <w:semiHidden/>
    <w:unhideWhenUsed/>
    <w:rsid w:val="0097094C"/>
    <w:rPr>
      <w:color w:val="800080"/>
      <w:u w:val="single"/>
    </w:rPr>
  </w:style>
  <w:style w:type="paragraph" w:customStyle="1" w:styleId="xl65">
    <w:name w:val="xl65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7">
    <w:name w:val="xl67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2">
    <w:name w:val="xl72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7">
    <w:name w:val="xl77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8">
    <w:name w:val="xl78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9709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3">
    <w:name w:val="xl83"/>
    <w:basedOn w:val="a"/>
    <w:rsid w:val="0097094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4">
    <w:name w:val="xl84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97094C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97094C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97094C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97094C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93">
    <w:name w:val="xl93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97094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9709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97094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102">
    <w:name w:val="xl102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103">
    <w:name w:val="xl103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104">
    <w:name w:val="xl104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rsid w:val="0097094C"/>
    <w:pPr>
      <w:spacing w:before="100" w:beforeAutospacing="1" w:after="100" w:afterAutospacing="1"/>
      <w:jc w:val="right"/>
    </w:pPr>
    <w:rPr>
      <w:rFonts w:ascii="Times New Roman" w:hAnsi="Times New Roman"/>
    </w:rPr>
  </w:style>
  <w:style w:type="paragraph" w:customStyle="1" w:styleId="xl108">
    <w:name w:val="xl108"/>
    <w:basedOn w:val="a"/>
    <w:rsid w:val="009709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09">
    <w:name w:val="xl109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10">
    <w:name w:val="xl110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11">
    <w:name w:val="xl111"/>
    <w:basedOn w:val="a"/>
    <w:rsid w:val="009709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2">
    <w:name w:val="xl112"/>
    <w:basedOn w:val="a"/>
    <w:rsid w:val="009709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A4237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617A5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617A53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7A4237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617A5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17A5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617A5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17A5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9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21f913c7-8653-441c-a8c3-c572158a2563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7791c3aa-6934-41a2-b638-57be393fefa3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29b9b57-3198-4486-aa53-cf930b4eb983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cd110bf-a310-4068-901d-e068efe8ad28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EFC12-F2E5-4D4D-B803-D9F1E264B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8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Ярдухина Виктория Вячеславовна</cp:lastModifiedBy>
  <cp:revision>2</cp:revision>
  <cp:lastPrinted>2023-07-04T06:43:00Z</cp:lastPrinted>
  <dcterms:created xsi:type="dcterms:W3CDTF">2024-02-02T12:23:00Z</dcterms:created>
  <dcterms:modified xsi:type="dcterms:W3CDTF">2024-02-02T12:23:00Z</dcterms:modified>
</cp:coreProperties>
</file>