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B13" w:rsidRPr="00846C9F" w:rsidRDefault="009307B7" w:rsidP="00601B13">
      <w:pPr>
        <w:tabs>
          <w:tab w:val="left" w:pos="4395"/>
          <w:tab w:val="left" w:pos="5529"/>
        </w:tabs>
        <w:jc w:val="center"/>
      </w:pPr>
      <w:r w:rsidRPr="00846C9F">
        <w:rPr>
          <w:noProof/>
          <w:lang w:eastAsia="ru-RU"/>
        </w:rPr>
        <w:drawing>
          <wp:inline distT="0" distB="0" distL="0" distR="0">
            <wp:extent cx="672713" cy="799591"/>
            <wp:effectExtent l="1905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5" cy="80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B13" w:rsidRPr="00846C9F">
        <w:t xml:space="preserve">    </w:t>
      </w:r>
    </w:p>
    <w:p w:rsidR="00403455" w:rsidRPr="00846C9F" w:rsidRDefault="00403455" w:rsidP="00601B13">
      <w:pPr>
        <w:tabs>
          <w:tab w:val="left" w:pos="4395"/>
          <w:tab w:val="left" w:pos="552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Ханты-Мансийский автономный округ - Югра</w:t>
      </w:r>
    </w:p>
    <w:p w:rsidR="006870F4" w:rsidRPr="00846C9F" w:rsidRDefault="006870F4" w:rsidP="006870F4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846C9F">
        <w:rPr>
          <w:rFonts w:ascii="Times New Roman" w:hAnsi="Times New Roman"/>
          <w:b/>
          <w:sz w:val="32"/>
          <w:szCs w:val="32"/>
        </w:rPr>
        <w:t>ПРЕДСЕДАТЕЛЬ КОНТРОЛЬНО-СЧЕТНОЙ ПАЛАТЫ</w:t>
      </w:r>
    </w:p>
    <w:p w:rsidR="006870F4" w:rsidRPr="00846C9F" w:rsidRDefault="006870F4" w:rsidP="00403455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846C9F">
        <w:rPr>
          <w:rFonts w:ascii="Times New Roman" w:hAnsi="Times New Roman"/>
          <w:b/>
          <w:sz w:val="32"/>
          <w:szCs w:val="32"/>
        </w:rPr>
        <w:t xml:space="preserve"> БЕРЕЗОВСКОГО РАЙОНА</w:t>
      </w:r>
    </w:p>
    <w:p w:rsidR="00403455" w:rsidRPr="00846C9F" w:rsidRDefault="00403455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870F4" w:rsidRPr="00846C9F" w:rsidRDefault="006870F4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46C9F">
        <w:rPr>
          <w:rFonts w:ascii="Times New Roman" w:hAnsi="Times New Roman"/>
          <w:b/>
          <w:sz w:val="32"/>
          <w:szCs w:val="32"/>
        </w:rPr>
        <w:t>РАСПОРЯЖЕНИЕ</w:t>
      </w:r>
    </w:p>
    <w:p w:rsidR="006870F4" w:rsidRPr="00846C9F" w:rsidRDefault="006870F4" w:rsidP="006870F4">
      <w:pPr>
        <w:rPr>
          <w:rFonts w:ascii="Times New Roman" w:hAnsi="Times New Roman"/>
          <w:szCs w:val="28"/>
        </w:rPr>
      </w:pPr>
    </w:p>
    <w:p w:rsidR="006870F4" w:rsidRPr="00846C9F" w:rsidRDefault="00403455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46C9F">
        <w:rPr>
          <w:rFonts w:ascii="Times New Roman" w:hAnsi="Times New Roman"/>
          <w:sz w:val="28"/>
          <w:szCs w:val="28"/>
        </w:rPr>
        <w:t>о</w:t>
      </w:r>
      <w:r w:rsidR="006870F4" w:rsidRPr="00846C9F">
        <w:rPr>
          <w:rFonts w:ascii="Times New Roman" w:hAnsi="Times New Roman"/>
          <w:sz w:val="28"/>
          <w:szCs w:val="28"/>
        </w:rPr>
        <w:t>т</w:t>
      </w:r>
      <w:r w:rsidRPr="00846C9F">
        <w:rPr>
          <w:rFonts w:ascii="Times New Roman" w:hAnsi="Times New Roman"/>
          <w:sz w:val="28"/>
          <w:szCs w:val="28"/>
        </w:rPr>
        <w:t xml:space="preserve"> 2</w:t>
      </w:r>
      <w:r w:rsidR="00070050" w:rsidRPr="00846C9F">
        <w:rPr>
          <w:rFonts w:ascii="Times New Roman" w:hAnsi="Times New Roman"/>
          <w:sz w:val="28"/>
          <w:szCs w:val="28"/>
        </w:rPr>
        <w:t>7</w:t>
      </w:r>
      <w:r w:rsidRPr="00846C9F">
        <w:rPr>
          <w:rFonts w:ascii="Times New Roman" w:hAnsi="Times New Roman"/>
          <w:sz w:val="28"/>
          <w:szCs w:val="28"/>
        </w:rPr>
        <w:t xml:space="preserve"> марта 2026 года</w:t>
      </w:r>
      <w:r w:rsidR="006870F4" w:rsidRPr="00846C9F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846C9F">
        <w:rPr>
          <w:rFonts w:ascii="Times New Roman" w:hAnsi="Times New Roman"/>
          <w:sz w:val="28"/>
          <w:szCs w:val="28"/>
        </w:rPr>
        <w:t xml:space="preserve">                </w:t>
      </w:r>
      <w:r w:rsidR="006870F4" w:rsidRPr="00846C9F">
        <w:rPr>
          <w:rFonts w:ascii="Times New Roman" w:hAnsi="Times New Roman"/>
          <w:sz w:val="28"/>
          <w:szCs w:val="28"/>
        </w:rPr>
        <w:t xml:space="preserve">           № </w:t>
      </w:r>
      <w:r w:rsidR="00070050" w:rsidRPr="00846C9F">
        <w:rPr>
          <w:rFonts w:ascii="Times New Roman" w:hAnsi="Times New Roman"/>
          <w:sz w:val="28"/>
          <w:szCs w:val="28"/>
        </w:rPr>
        <w:t>2</w:t>
      </w:r>
      <w:r w:rsidRPr="00846C9F">
        <w:rPr>
          <w:rFonts w:ascii="Times New Roman" w:hAnsi="Times New Roman"/>
          <w:sz w:val="28"/>
          <w:szCs w:val="28"/>
        </w:rPr>
        <w:t>-р</w:t>
      </w:r>
    </w:p>
    <w:p w:rsidR="00403455" w:rsidRPr="00846C9F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6870F4" w:rsidRPr="00846C9F" w:rsidRDefault="006870F4" w:rsidP="0040345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46C9F">
        <w:rPr>
          <w:rFonts w:ascii="Times New Roman" w:hAnsi="Times New Roman"/>
          <w:sz w:val="28"/>
          <w:szCs w:val="28"/>
        </w:rPr>
        <w:t>пгт</w:t>
      </w:r>
      <w:proofErr w:type="spellEnd"/>
      <w:r w:rsidRPr="00846C9F">
        <w:rPr>
          <w:rFonts w:ascii="Times New Roman" w:hAnsi="Times New Roman"/>
          <w:sz w:val="28"/>
          <w:szCs w:val="28"/>
        </w:rPr>
        <w:t>. Березово</w:t>
      </w:r>
    </w:p>
    <w:p w:rsidR="00403455" w:rsidRPr="00846C9F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6870F4" w:rsidRPr="00846C9F" w:rsidTr="00C34540">
        <w:tc>
          <w:tcPr>
            <w:tcW w:w="4503" w:type="dxa"/>
          </w:tcPr>
          <w:p w:rsidR="006870F4" w:rsidRPr="00846C9F" w:rsidRDefault="00070050" w:rsidP="0007005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C9F">
              <w:rPr>
                <w:rFonts w:ascii="Times New Roman" w:hAnsi="Times New Roman" w:cs="Times New Roman"/>
                <w:sz w:val="28"/>
                <w:szCs w:val="28"/>
              </w:rPr>
              <w:t>О предоставлении гражданами, претендующими на замещение должностей муниципальной службы в Контрольно-счетной палате Березовского района, и муниципальными служащими Контрольно-счетной палаты Березовского района сведений о доходах, расходах, об имуществе и обязательствах имущественного характера</w:t>
            </w:r>
            <w:r w:rsidR="006870F4" w:rsidRPr="00846C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3455" w:rsidRPr="00846C9F" w:rsidRDefault="00403455" w:rsidP="004034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0050" w:rsidRPr="00846C9F" w:rsidRDefault="00070050" w:rsidP="00070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 xml:space="preserve">В соответствии со статьей 15 Федерального закона от 02 марта 2007 года               </w:t>
      </w:r>
      <w:hyperlink r:id="rId7" w:tooltip="ФЕДЕРАЛЬНЫЙ ЗАКОН от 02.03.2007 № 25-ФЗ ГОСУДАРСТВЕННАЯ ДУМА ФЕДЕРАЛЬНОГО СОБРАНИЯ РФ&#10;&#10;О муниципальной службе в Российской Федерации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 25-ФЗ «О муниципальной службе</w:t>
        </w:r>
      </w:hyperlink>
      <w:r w:rsidRPr="00846C9F">
        <w:rPr>
          <w:rFonts w:ascii="Times New Roman" w:hAnsi="Times New Roman" w:cs="Times New Roman"/>
          <w:sz w:val="28"/>
          <w:szCs w:val="28"/>
        </w:rPr>
        <w:t xml:space="preserve"> в Российской Федерации»,  частью 1.1 статьи 8 Федерального закона от 25 декабря 2008 года № </w:t>
      </w:r>
      <w:hyperlink r:id="rId8" w:tooltip="ФЕДЕРАЛЬНЫЙ ЗАКОН от 25.12.2008 № 273-ФЗ ГОСУДАРСТВЕННАЯ ДУМА ФЕДЕРАЛЬНОГО СОБРАНИЯ РФ&#10;&#10;О противодействии коррупции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273-ФЗ «О противодействии коррупции</w:t>
        </w:r>
      </w:hyperlink>
      <w:r w:rsidRPr="00846C9F">
        <w:rPr>
          <w:rFonts w:ascii="Times New Roman" w:hAnsi="Times New Roman" w:cs="Times New Roman"/>
          <w:sz w:val="28"/>
          <w:szCs w:val="28"/>
        </w:rPr>
        <w:t xml:space="preserve">», частью 2 статьи 3 Федерального закона от 3 декабря 2012 года </w:t>
      </w:r>
      <w:hyperlink r:id="rId9" w:tooltip="ФЕДЕРАЛЬНЫЙ ЗАКОН от 03.12.2012 № 230-ФЗ ГОСУДАРСТВЕННАЯ ДУМА ФЕДЕРАЛЬНОГО СОБРАНИЯ РФ&#10;&#10;О КОНТРОЛЕ ЗА СООТВЕТСТВИЕМ РАСХОДОВ ЛИЦ, ЗАМЕЩАЮЩИХ ГОСУДАРСТВЕННЫЕ ДОЛЖНОСТИ, И ИНЫХ ЛИЦ ИХ ДОХОДАМ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 230-ФЗ «О контроле за соответствием расходов</w:t>
        </w:r>
      </w:hyperlink>
      <w:r w:rsidRPr="00846C9F">
        <w:rPr>
          <w:rFonts w:ascii="Times New Roman" w:hAnsi="Times New Roman" w:cs="Times New Roman"/>
          <w:sz w:val="28"/>
          <w:szCs w:val="28"/>
        </w:rPr>
        <w:t xml:space="preserve"> лиц, замещающих государственные должности, и иных лиц их доходам», Указами Президента Российской Федерации от 18 мая 2009 года  </w:t>
      </w:r>
      <w:hyperlink r:id="rId10" w:tooltip="УКАЗ от 18.05.2009 № 559 ПРЕЗИДЕНТ РОССИЙСКОЙ ФЕДЕРАЦИИ&#10;&#10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 559 «О представлении гражданами, претендующими</w:t>
        </w:r>
      </w:hyperlink>
      <w:r w:rsidRPr="00846C9F">
        <w:rPr>
          <w:rFonts w:ascii="Times New Roman" w:hAnsi="Times New Roman" w:cs="Times New Roman"/>
          <w:sz w:val="28"/>
          <w:szCs w:val="28"/>
        </w:rPr>
        <w:t xml:space="preserve">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от 02 апреля 2013 года </w:t>
      </w:r>
      <w:hyperlink r:id="rId11" w:tooltip="УКАЗ от 02.04.2013 № 310 ПРЕЗИДЕНТ РОССИЙСКОЙ ФЕДЕРАЦИИ&#10;&#10;О МЕРАХ ПО РЕАЛИЗАЦИИ ОТДЕЛЬНЫХ ПОЛОЖЕНИЙ ФЕДЕРАЛЬНОГО ЗАКОНА &quot;О КОНТРОЛЕ ЗА СООТВЕТСТВИЕМ РАСХОДОВ ЛИЦ, ЗАМЕЩАЮЩИХ ГОСУДАРСТВЕННЫЕ ДОЛЖНОСТИ, И ИНЫХ ЛИЦ ИХ ДОХОДАМ&quot; 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 310 «О мерах по реализации отдельных</w:t>
        </w:r>
      </w:hyperlink>
      <w:r w:rsidRPr="00846C9F">
        <w:rPr>
          <w:rFonts w:ascii="Times New Roman" w:hAnsi="Times New Roman" w:cs="Times New Roman"/>
          <w:sz w:val="28"/>
          <w:szCs w:val="28"/>
        </w:rPr>
        <w:t xml:space="preserve"> положений Федерального закона «О контроле за соответствием расходов лиц, замещающих государственные должности, и иных лиц их доходам», статьями 8.1, 9.1 закона Ханты-Мансийского автономного округа-Югры от 25 сентября 2008 года </w:t>
      </w:r>
      <w:hyperlink r:id="rId12" w:tooltip="ЗАКОН от 25.09.2008 № 86-оз Дума Ханты-Мансийского автономного округа-Югры&#10;&#10;О МЕРАХ ПО ПРОТИВОДЕЙСТВИЮ КОРРУПЦИИ В ХАНТЫ-МАНСИЙСКОМ АВТОНОМНОМ ОКРУГЕ   ЮГРЕ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 86-оз «О мерах по противодействию коррупции</w:t>
        </w:r>
      </w:hyperlink>
      <w:r w:rsidRPr="00846C9F">
        <w:rPr>
          <w:rFonts w:ascii="Times New Roman" w:hAnsi="Times New Roman" w:cs="Times New Roman"/>
          <w:sz w:val="28"/>
          <w:szCs w:val="28"/>
        </w:rPr>
        <w:t xml:space="preserve"> в Ханты-Мансийском автономном округе-Югре:</w:t>
      </w:r>
    </w:p>
    <w:p w:rsidR="00070050" w:rsidRPr="00846C9F" w:rsidRDefault="00070050" w:rsidP="00070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eastAsia="Calibri" w:hAnsi="Times New Roman" w:cs="Times New Roman"/>
          <w:sz w:val="28"/>
          <w:szCs w:val="28"/>
        </w:rPr>
        <w:t xml:space="preserve">1. Утвердить Положение о представлении гражданами, </w:t>
      </w:r>
      <w:r w:rsidRPr="00846C9F">
        <w:rPr>
          <w:rFonts w:ascii="Times New Roman" w:hAnsi="Times New Roman" w:cs="Times New Roman"/>
          <w:sz w:val="28"/>
          <w:szCs w:val="28"/>
        </w:rPr>
        <w:t xml:space="preserve">претендующими на замещение должностей муниципальной службы в Контрольно-счетной палате </w:t>
      </w:r>
      <w:r w:rsidRPr="00846C9F">
        <w:rPr>
          <w:rFonts w:ascii="Times New Roman" w:hAnsi="Times New Roman" w:cs="Times New Roman"/>
          <w:sz w:val="28"/>
          <w:szCs w:val="28"/>
        </w:rPr>
        <w:lastRenderedPageBreak/>
        <w:t xml:space="preserve">Березовского района и муниципальными служащими Контрольно-счетной палаты Березовского района сведений о доходах, расходах, об имуществе и обязательствах имущественного характера </w:t>
      </w:r>
      <w:r w:rsidRPr="00846C9F">
        <w:rPr>
          <w:rFonts w:ascii="Times New Roman" w:eastAsia="Calibri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8F3BE1" w:rsidRDefault="00070050" w:rsidP="000700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C9F">
        <w:rPr>
          <w:rFonts w:ascii="Times New Roman" w:eastAsia="Calibri" w:hAnsi="Times New Roman" w:cs="Times New Roman"/>
          <w:sz w:val="28"/>
          <w:szCs w:val="28"/>
        </w:rPr>
        <w:t>2. Признать утратившим</w:t>
      </w:r>
      <w:r w:rsidR="008F3BE1">
        <w:rPr>
          <w:rFonts w:ascii="Times New Roman" w:eastAsia="Calibri" w:hAnsi="Times New Roman" w:cs="Times New Roman"/>
          <w:sz w:val="28"/>
          <w:szCs w:val="28"/>
        </w:rPr>
        <w:t>и</w:t>
      </w:r>
      <w:r w:rsidRPr="00846C9F">
        <w:rPr>
          <w:rFonts w:ascii="Times New Roman" w:eastAsia="Calibri" w:hAnsi="Times New Roman" w:cs="Times New Roman"/>
          <w:sz w:val="28"/>
          <w:szCs w:val="28"/>
        </w:rPr>
        <w:t xml:space="preserve"> силу распоряжени</w:t>
      </w:r>
      <w:r w:rsidR="008F3BE1">
        <w:rPr>
          <w:rFonts w:ascii="Times New Roman" w:eastAsia="Calibri" w:hAnsi="Times New Roman" w:cs="Times New Roman"/>
          <w:sz w:val="28"/>
          <w:szCs w:val="28"/>
        </w:rPr>
        <w:t>я</w:t>
      </w:r>
      <w:r w:rsidRPr="00846C9F">
        <w:rPr>
          <w:rFonts w:ascii="Times New Roman" w:eastAsia="Calibri" w:hAnsi="Times New Roman" w:cs="Times New Roman"/>
          <w:sz w:val="28"/>
          <w:szCs w:val="28"/>
        </w:rPr>
        <w:t xml:space="preserve"> председателя Контрольно-счетной палаты Березовского района</w:t>
      </w:r>
      <w:r w:rsidR="008F3BE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70050" w:rsidRDefault="008F3BE1" w:rsidP="00070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</w:t>
      </w:r>
      <w:r w:rsidR="00070050" w:rsidRPr="00846C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3" w:history="1">
        <w:r w:rsidR="00070050" w:rsidRPr="00846C9F">
          <w:rPr>
            <w:rStyle w:val="a9"/>
            <w:rFonts w:ascii="Times New Roman" w:eastAsia="Calibri" w:hAnsi="Times New Roman" w:cs="Times New Roman"/>
            <w:color w:val="auto"/>
            <w:sz w:val="28"/>
            <w:szCs w:val="28"/>
          </w:rPr>
          <w:t xml:space="preserve">от 24.01.2022 № </w:t>
        </w:r>
      </w:hyperlink>
      <w:r w:rsidR="00070050" w:rsidRPr="00846C9F">
        <w:rPr>
          <w:rStyle w:val="a9"/>
          <w:rFonts w:ascii="Times New Roman" w:eastAsia="Calibri" w:hAnsi="Times New Roman" w:cs="Times New Roman"/>
          <w:color w:val="auto"/>
          <w:sz w:val="28"/>
          <w:szCs w:val="28"/>
        </w:rPr>
        <w:t>1-р</w:t>
      </w:r>
      <w:r w:rsidR="00070050" w:rsidRPr="00846C9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070050" w:rsidRPr="00846C9F">
        <w:rPr>
          <w:rFonts w:ascii="Times New Roman" w:hAnsi="Times New Roman" w:cs="Times New Roman"/>
          <w:sz w:val="28"/>
          <w:szCs w:val="28"/>
        </w:rPr>
        <w:t>О предоставлении гражданами, претендующими на замещение должностей муниципальной службы в Контрольно-счетной палате Березовского района и муниципальными служащими Контрольно-счетной палаты Березовского района сведений о доходах, расходах, об имуществе и обязатель</w:t>
      </w:r>
      <w:r>
        <w:rPr>
          <w:rFonts w:ascii="Times New Roman" w:hAnsi="Times New Roman" w:cs="Times New Roman"/>
          <w:sz w:val="28"/>
          <w:szCs w:val="28"/>
        </w:rPr>
        <w:t>ствах имущественного характера»,</w:t>
      </w:r>
    </w:p>
    <w:p w:rsidR="008F3BE1" w:rsidRDefault="008F3BE1" w:rsidP="00070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от 26.12.2022 № 31-р «О внесении изменений в </w:t>
      </w:r>
      <w:r w:rsidRPr="008F3BE1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F3BE1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Контрольно-счетной палаты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BE1">
        <w:rPr>
          <w:rFonts w:ascii="Times New Roman" w:hAnsi="Times New Roman" w:cs="Times New Roman"/>
          <w:sz w:val="28"/>
          <w:szCs w:val="28"/>
        </w:rPr>
        <w:t>от 24.01.2022 № 1-р «О предоставлении гражданами, претендующими на замещение должностей муниципальной службы в Контрольно-счетной палате Березовского района и муниципальными служащими Контрольно-счетной палаты Березовского района сведений о доходах, расходах, об имуществе и обязательствах имущественного характера»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F3BE1" w:rsidRPr="00846C9F" w:rsidRDefault="008F3BE1" w:rsidP="000700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от 03.11.2023 № 8-р «</w:t>
      </w:r>
      <w:r w:rsidRPr="008F3BE1">
        <w:rPr>
          <w:rFonts w:ascii="Times New Roman" w:hAnsi="Times New Roman" w:cs="Times New Roman"/>
          <w:sz w:val="28"/>
          <w:szCs w:val="28"/>
        </w:rPr>
        <w:t>«О внесении изменений в распоряжение председателя Контрольно-счетной палаты Березовского района от 24.01.2022 № 1-р «О предоставлении гражданами, претендующими на замещение должностей муниципальной службы в Контрольно-счетной палате Березовского района и муниципальными служащими Контрольно-счетной палаты Березовского района сведений о доходах, расходах, об имуществе и обязательствах имущественного характера»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70050" w:rsidRPr="00846C9F" w:rsidRDefault="00070050" w:rsidP="00070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3. Опубликовать настоящее распоряжение в газете «Жизнь Югры» и разместить на официальном веб-сайте органов местного самоуправления муниципального образования Березовский район.</w:t>
      </w:r>
    </w:p>
    <w:p w:rsidR="00070050" w:rsidRPr="00846C9F" w:rsidRDefault="00070050" w:rsidP="00070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 xml:space="preserve">4. Настоящее распоряжение вступает в силу после его официального опубликования. </w:t>
      </w:r>
    </w:p>
    <w:p w:rsidR="00070050" w:rsidRPr="00846C9F" w:rsidRDefault="00070050" w:rsidP="00070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5. Контроль за исполнением настоящего распоряжением оставляю за собой.</w:t>
      </w:r>
    </w:p>
    <w:p w:rsidR="00070050" w:rsidRPr="00846C9F" w:rsidRDefault="00070050" w:rsidP="00070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050" w:rsidRPr="00846C9F" w:rsidRDefault="00070050" w:rsidP="00070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050" w:rsidRPr="00846C9F" w:rsidRDefault="00070050" w:rsidP="0007005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 xml:space="preserve">Председатель Контрольно- счетной </w:t>
      </w:r>
    </w:p>
    <w:p w:rsidR="00070050" w:rsidRPr="00846C9F" w:rsidRDefault="00070050" w:rsidP="00070050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палаты Березовского района</w:t>
      </w:r>
      <w:r w:rsidRPr="00846C9F">
        <w:rPr>
          <w:rFonts w:ascii="Times New Roman" w:hAnsi="Times New Roman" w:cs="Times New Roman"/>
          <w:sz w:val="28"/>
          <w:szCs w:val="28"/>
        </w:rPr>
        <w:tab/>
        <w:t>В.В. Максимов</w:t>
      </w:r>
      <w:r w:rsidRPr="00846C9F">
        <w:rPr>
          <w:rFonts w:ascii="Times New Roman" w:hAnsi="Times New Roman" w:cs="Times New Roman"/>
          <w:sz w:val="28"/>
          <w:szCs w:val="28"/>
        </w:rPr>
        <w:br w:type="page"/>
      </w:r>
    </w:p>
    <w:p w:rsidR="00070050" w:rsidRPr="00846C9F" w:rsidRDefault="00070050" w:rsidP="000700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070050" w:rsidRPr="00846C9F" w:rsidRDefault="00070050" w:rsidP="000700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 xml:space="preserve">к распоряжению Контрольно-счетной палаты  </w:t>
      </w:r>
    </w:p>
    <w:p w:rsidR="00070050" w:rsidRPr="00846C9F" w:rsidRDefault="00070050" w:rsidP="000700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070050" w:rsidRPr="00846C9F" w:rsidRDefault="00070050" w:rsidP="000700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от 27.03.2026 № 2-р</w:t>
      </w:r>
    </w:p>
    <w:p w:rsidR="00070050" w:rsidRPr="00846C9F" w:rsidRDefault="00070050" w:rsidP="000700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0050" w:rsidRPr="00846C9F" w:rsidRDefault="00070050" w:rsidP="00070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050" w:rsidRPr="00846C9F" w:rsidRDefault="00070050" w:rsidP="00070050">
      <w:pPr>
        <w:pStyle w:val="4"/>
        <w:jc w:val="center"/>
        <w:rPr>
          <w:rFonts w:ascii="Times New Roman" w:hAnsi="Times New Roman"/>
          <w:b w:val="0"/>
          <w:sz w:val="28"/>
        </w:rPr>
      </w:pPr>
      <w:r w:rsidRPr="00846C9F">
        <w:rPr>
          <w:rFonts w:ascii="Times New Roman" w:hAnsi="Times New Roman"/>
          <w:b w:val="0"/>
          <w:sz w:val="28"/>
        </w:rPr>
        <w:t>Положение</w:t>
      </w:r>
    </w:p>
    <w:p w:rsidR="00070050" w:rsidRPr="00846C9F" w:rsidRDefault="00070050" w:rsidP="00070050">
      <w:pPr>
        <w:pStyle w:val="4"/>
        <w:jc w:val="center"/>
        <w:rPr>
          <w:rFonts w:ascii="Times New Roman" w:hAnsi="Times New Roman"/>
          <w:b w:val="0"/>
          <w:sz w:val="28"/>
        </w:rPr>
      </w:pPr>
      <w:r w:rsidRPr="00846C9F">
        <w:rPr>
          <w:rFonts w:ascii="Times New Roman" w:hAnsi="Times New Roman"/>
          <w:b w:val="0"/>
          <w:sz w:val="28"/>
        </w:rPr>
        <w:t>о предоставлении гражданами, претендующими на замещение должностей муниципальной службы в Контрольно-счетной палате Березовского района и муниципальными служащими Контрольно-счетной палаты Березовского района сведений о доходах, расходах, об имуществе и обязательствах имущественного характера (далее –Положение)</w:t>
      </w:r>
    </w:p>
    <w:p w:rsidR="00070050" w:rsidRPr="00846C9F" w:rsidRDefault="00070050" w:rsidP="00070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050" w:rsidRPr="00846C9F" w:rsidRDefault="00070050" w:rsidP="0007005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eastAsia="Calibri" w:hAnsi="Times New Roman" w:cs="Times New Roman"/>
          <w:sz w:val="28"/>
          <w:szCs w:val="28"/>
        </w:rPr>
        <w:t xml:space="preserve">1. Настоящим Положением определяется порядок представления гражданами, </w:t>
      </w:r>
      <w:r w:rsidRPr="00846C9F">
        <w:rPr>
          <w:rFonts w:ascii="Times New Roman" w:hAnsi="Times New Roman" w:cs="Times New Roman"/>
          <w:sz w:val="28"/>
          <w:szCs w:val="28"/>
        </w:rPr>
        <w:t xml:space="preserve">претендующими на замещение должностей муниципальной службы в Контрольно-счетной палате Березовского района и муниципальными служащими Контрольно-счетной палате Березовского района </w:t>
      </w:r>
      <w:r w:rsidRPr="00846C9F">
        <w:rPr>
          <w:rFonts w:ascii="Times New Roman" w:eastAsia="Calibri" w:hAnsi="Times New Roman" w:cs="Times New Roman"/>
          <w:sz w:val="28"/>
          <w:szCs w:val="28"/>
        </w:rPr>
        <w:t>(далее-муниципальные служащие) сведений о 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характера, предусмотренные Федеральным законом от 25 декабря 2008 года№ 273-ФЗ «О противодействии коррупции».</w:t>
      </w:r>
      <w:r w:rsidRPr="00846C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050" w:rsidRPr="00846C9F" w:rsidRDefault="00070050" w:rsidP="0007005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2. 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на:</w:t>
      </w:r>
    </w:p>
    <w:p w:rsidR="00070050" w:rsidRPr="00846C9F" w:rsidRDefault="00070050" w:rsidP="00070050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а) граждан, претендующих на замещение должностей муниципальной службы, включенных в перечни, установленные нормативными правовыми актами Российской Федерации;</w:t>
      </w:r>
    </w:p>
    <w:p w:rsidR="00070050" w:rsidRPr="00846C9F" w:rsidRDefault="00070050" w:rsidP="00070050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6C9F">
        <w:rPr>
          <w:rFonts w:ascii="Times New Roman" w:hAnsi="Times New Roman" w:cs="Times New Roman"/>
          <w:sz w:val="28"/>
          <w:szCs w:val="28"/>
        </w:rPr>
        <w:t>б) муниципальных служащих, претендующих на замещение должностей муниципальной службы, включенных в перечни, установленные нормативными правовыми актами Российской Федерации;</w:t>
      </w:r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70050" w:rsidRPr="00846C9F" w:rsidRDefault="00070050" w:rsidP="00070050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Pr="00846C9F">
        <w:rPr>
          <w:rFonts w:ascii="Times New Roman" w:hAnsi="Times New Roman" w:cs="Times New Roman"/>
          <w:sz w:val="28"/>
          <w:szCs w:val="28"/>
        </w:rPr>
        <w:t>на муниципальных служащих, назначаемых на должность в порядке перевода из другого муниципального органа;</w:t>
      </w:r>
    </w:p>
    <w:p w:rsidR="00070050" w:rsidRPr="00846C9F" w:rsidRDefault="00070050" w:rsidP="00070050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г) муниципальных служащих, замещающих должности муниципальной службы, включенные в перечни, установленные нормативными правовыми актами Российской Федерации, 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не позднее 30 апреля года, следующего за годом, в котором возникли такие основания</w:t>
      </w:r>
      <w:r w:rsidRPr="00846C9F">
        <w:rPr>
          <w:rFonts w:ascii="Times New Roman" w:hAnsi="Times New Roman" w:cs="Times New Roman"/>
          <w:sz w:val="28"/>
          <w:szCs w:val="28"/>
        </w:rPr>
        <w:t>.</w:t>
      </w:r>
    </w:p>
    <w:p w:rsidR="00070050" w:rsidRPr="00846C9F" w:rsidRDefault="00070050" w:rsidP="00070050">
      <w:pPr>
        <w:spacing w:after="0" w:line="240" w:lineRule="auto"/>
        <w:ind w:firstLine="54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 xml:space="preserve">3.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</w:t>
      </w:r>
      <w:r w:rsidRPr="00846C9F">
        <w:rPr>
          <w:rFonts w:ascii="Times New Roman" w:hAnsi="Times New Roman" w:cs="Times New Roman"/>
          <w:sz w:val="28"/>
          <w:szCs w:val="28"/>
        </w:rPr>
        <w:lastRenderedPageBreak/>
        <w:t>государственной службы в информационно-телекоммуникационной сети «Интернет».</w:t>
      </w:r>
    </w:p>
    <w:p w:rsidR="00070050" w:rsidRPr="00846C9F" w:rsidRDefault="00070050" w:rsidP="0007005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4.  </w:t>
      </w:r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 доходах, расходах, об имуществе и обязательствах имущественного характера, представляемые в соответствии с пунктом 2 настоящего Положения относятся к </w:t>
      </w:r>
      <w:hyperlink r:id="rId14" w:anchor="/document/57413333/entry/0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информации</w:t>
        </w:r>
      </w:hyperlink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ограниченного доступа. Сведения о доходах, об имуществе и обязательствах имущественного характера, представляемые гражданином, в случае не поступления данного гражданина </w:t>
      </w:r>
      <w:proofErr w:type="gramStart"/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>на  муниципальную</w:t>
      </w:r>
      <w:proofErr w:type="gramEnd"/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службу в дальнейшем не могут быть использованы и подлежат уничтожению. Сведения о доходах, об имуществе и обязательствах имущественного характера, отнесенные федеральным законом к сведениям, составляющим государственную тайну, подлежат защите в соответствии с </w:t>
      </w:r>
      <w:hyperlink r:id="rId15" w:anchor="/document/10102673/entry/600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законодательством</w:t>
        </w:r>
      </w:hyperlink>
      <w:r w:rsidRPr="00846C9F">
        <w:rPr>
          <w:rFonts w:ascii="Times New Roman" w:hAnsi="Times New Roman" w:cs="Times New Roman"/>
          <w:sz w:val="28"/>
          <w:szCs w:val="28"/>
          <w:shd w:val="clear" w:color="auto" w:fill="FFFFFF"/>
        </w:rPr>
        <w:t> Российской Федерации о государственной тайне.</w:t>
      </w:r>
    </w:p>
    <w:p w:rsidR="00070050" w:rsidRPr="00846C9F" w:rsidRDefault="00070050" w:rsidP="0007005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5. Не допускается использование сведений, представляемых муниципальным служащим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организаций, а также физических лиц.</w:t>
      </w:r>
    </w:p>
    <w:p w:rsidR="00070050" w:rsidRPr="00846C9F" w:rsidRDefault="00070050" w:rsidP="0007005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6. Непредставление муниципальным служащим сведений о доходах, об имуществе и обязательствах имущественного характера, предусмотренных Федеральным </w:t>
      </w:r>
      <w:hyperlink r:id="rId16" w:anchor="dst69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846C9F">
        <w:rPr>
          <w:rFonts w:ascii="Times New Roman" w:hAnsi="Times New Roman" w:cs="Times New Roman"/>
          <w:sz w:val="28"/>
          <w:szCs w:val="28"/>
        </w:rPr>
        <w:t> от 25 декабря 2008 года N 273-ФЗ "О противодействии коррупции", и сведений о расходах, предусмотренных Федеральным </w:t>
      </w:r>
      <w:hyperlink r:id="rId17" w:anchor="dst100118" w:history="1">
        <w:r w:rsidRPr="00846C9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846C9F">
        <w:rPr>
          <w:rFonts w:ascii="Times New Roman" w:hAnsi="Times New Roman" w:cs="Times New Roman"/>
          <w:sz w:val="28"/>
          <w:szCs w:val="28"/>
        </w:rPr>
        <w:t> от 3 декабря 2012 года N 230-ФЗ "О контроле за соответствием расходов лиц, замещающих государственные должности, и иных лиц их доходам", в случае, если представление таких сведений обязательно, либо представление заведомо неполных или заведомо недостоверных сведений является правонарушением, влекущим увольнение муниципального служащего с муниципальной службы.</w:t>
      </w:r>
    </w:p>
    <w:p w:rsidR="00070050" w:rsidRPr="00846C9F" w:rsidRDefault="00070050" w:rsidP="0007005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7.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 гражданином и муниципальным служащим, осуществляется в соответствии с законодательством Российской Федерации. Должностные лица, ответственные   за работу по профилактике коррупционных и иных правонарушений обязаны осуществлять анализ сведений о доходах, об имуществе и обязательствах имущественного характера, представляемых в соответствии с законодательством Российской Федерации.</w:t>
      </w:r>
    </w:p>
    <w:p w:rsidR="00070050" w:rsidRPr="00846C9F" w:rsidRDefault="00070050" w:rsidP="00070050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>8. Сведения о доходах, об имуществе и обязательствах имущественного характера, представленные в соответствии с настоящим Положением гражданин, претендующий на замещение должности муниципальной службы, или муниципальный  служащий и информация о результатах проверки достоверности и полноты этих сведений приобщаются к личному делу лица, замещающего муниципальную  должность, муниципальных служащих. Указанные сведения также могут храниться в электронном виде.</w:t>
      </w:r>
    </w:p>
    <w:p w:rsidR="00070050" w:rsidRPr="00846C9F" w:rsidRDefault="00070050" w:rsidP="00070050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46C9F">
        <w:rPr>
          <w:rFonts w:ascii="Times New Roman" w:hAnsi="Times New Roman" w:cs="Times New Roman"/>
          <w:sz w:val="28"/>
          <w:szCs w:val="28"/>
        </w:rPr>
        <w:t xml:space="preserve">9. </w:t>
      </w:r>
      <w:r w:rsidRPr="00846C9F">
        <w:rPr>
          <w:rFonts w:ascii="Times New Roman" w:hAnsi="Times New Roman" w:cs="Times New Roman"/>
          <w:bCs/>
          <w:sz w:val="28"/>
          <w:szCs w:val="28"/>
        </w:rPr>
        <w:t>Сведения о доходах и имуществе не подлежат размещению в открытом доступе в сети Интернет</w:t>
      </w:r>
      <w:r w:rsidRPr="00846C9F">
        <w:rPr>
          <w:rFonts w:ascii="Times New Roman" w:hAnsi="Times New Roman" w:cs="Times New Roman"/>
          <w:sz w:val="28"/>
          <w:szCs w:val="28"/>
        </w:rPr>
        <w:t>.</w:t>
      </w:r>
    </w:p>
    <w:sectPr w:rsidR="00070050" w:rsidRPr="00846C9F" w:rsidSect="00403455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A0A7F"/>
    <w:multiLevelType w:val="hybridMultilevel"/>
    <w:tmpl w:val="227441A6"/>
    <w:lvl w:ilvl="0" w:tplc="44B42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2F4B80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371E1E"/>
    <w:multiLevelType w:val="hybridMultilevel"/>
    <w:tmpl w:val="53F07D9E"/>
    <w:lvl w:ilvl="0" w:tplc="6A74683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 w15:restartNumberingAfterBreak="0">
    <w:nsid w:val="70890187"/>
    <w:multiLevelType w:val="hybridMultilevel"/>
    <w:tmpl w:val="9AC4D742"/>
    <w:lvl w:ilvl="0" w:tplc="79F64C2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F40F8A"/>
    <w:multiLevelType w:val="hybridMultilevel"/>
    <w:tmpl w:val="B6882A9A"/>
    <w:lvl w:ilvl="0" w:tplc="DB028E0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505A"/>
    <w:rsid w:val="00051E7F"/>
    <w:rsid w:val="00055C27"/>
    <w:rsid w:val="0005655E"/>
    <w:rsid w:val="00064265"/>
    <w:rsid w:val="00067A5D"/>
    <w:rsid w:val="00070050"/>
    <w:rsid w:val="00084CDE"/>
    <w:rsid w:val="00085079"/>
    <w:rsid w:val="000872D9"/>
    <w:rsid w:val="00095E6B"/>
    <w:rsid w:val="000974AB"/>
    <w:rsid w:val="00097BBD"/>
    <w:rsid w:val="000A27DD"/>
    <w:rsid w:val="000A5CC7"/>
    <w:rsid w:val="000B0B8B"/>
    <w:rsid w:val="000C349B"/>
    <w:rsid w:val="000D67B4"/>
    <w:rsid w:val="000D6F16"/>
    <w:rsid w:val="000E1137"/>
    <w:rsid w:val="000F1955"/>
    <w:rsid w:val="000F3075"/>
    <w:rsid w:val="000F52A5"/>
    <w:rsid w:val="00104ADB"/>
    <w:rsid w:val="00112FB7"/>
    <w:rsid w:val="00121AB9"/>
    <w:rsid w:val="00152BB4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92D"/>
    <w:rsid w:val="001D3F50"/>
    <w:rsid w:val="001F364F"/>
    <w:rsid w:val="001F43DF"/>
    <w:rsid w:val="002006E6"/>
    <w:rsid w:val="002149A7"/>
    <w:rsid w:val="00217E17"/>
    <w:rsid w:val="002311AC"/>
    <w:rsid w:val="00235F2A"/>
    <w:rsid w:val="0023708C"/>
    <w:rsid w:val="00247CA9"/>
    <w:rsid w:val="0025256B"/>
    <w:rsid w:val="0025264F"/>
    <w:rsid w:val="00254DB5"/>
    <w:rsid w:val="00261BEA"/>
    <w:rsid w:val="00263E9C"/>
    <w:rsid w:val="0026593D"/>
    <w:rsid w:val="00275391"/>
    <w:rsid w:val="00276566"/>
    <w:rsid w:val="00276F71"/>
    <w:rsid w:val="00285407"/>
    <w:rsid w:val="00287A56"/>
    <w:rsid w:val="00293AE7"/>
    <w:rsid w:val="002A2D5A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407CF"/>
    <w:rsid w:val="003553E6"/>
    <w:rsid w:val="0036450B"/>
    <w:rsid w:val="003735D8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F7A2F"/>
    <w:rsid w:val="00403455"/>
    <w:rsid w:val="00410B09"/>
    <w:rsid w:val="004153D0"/>
    <w:rsid w:val="00423B8A"/>
    <w:rsid w:val="00430C5D"/>
    <w:rsid w:val="00447BE9"/>
    <w:rsid w:val="00451423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C5702"/>
    <w:rsid w:val="004E2D79"/>
    <w:rsid w:val="004E519C"/>
    <w:rsid w:val="004E56E2"/>
    <w:rsid w:val="004E6561"/>
    <w:rsid w:val="004E7901"/>
    <w:rsid w:val="004F5543"/>
    <w:rsid w:val="0050260B"/>
    <w:rsid w:val="00513AE4"/>
    <w:rsid w:val="00524543"/>
    <w:rsid w:val="005318BF"/>
    <w:rsid w:val="00566F30"/>
    <w:rsid w:val="005726FC"/>
    <w:rsid w:val="00572771"/>
    <w:rsid w:val="00572891"/>
    <w:rsid w:val="00574CB7"/>
    <w:rsid w:val="00581A90"/>
    <w:rsid w:val="0058256A"/>
    <w:rsid w:val="005825E1"/>
    <w:rsid w:val="005932A1"/>
    <w:rsid w:val="005B47EC"/>
    <w:rsid w:val="005C1292"/>
    <w:rsid w:val="005C2705"/>
    <w:rsid w:val="005D0826"/>
    <w:rsid w:val="005E29C9"/>
    <w:rsid w:val="005E5093"/>
    <w:rsid w:val="00601B13"/>
    <w:rsid w:val="00625C7B"/>
    <w:rsid w:val="006332AC"/>
    <w:rsid w:val="00635A12"/>
    <w:rsid w:val="00635A50"/>
    <w:rsid w:val="00656BA5"/>
    <w:rsid w:val="0066258A"/>
    <w:rsid w:val="006870F4"/>
    <w:rsid w:val="006A0B89"/>
    <w:rsid w:val="006B5C18"/>
    <w:rsid w:val="006C43E3"/>
    <w:rsid w:val="006D69BF"/>
    <w:rsid w:val="006E0C97"/>
    <w:rsid w:val="006F685A"/>
    <w:rsid w:val="006F725A"/>
    <w:rsid w:val="006F7BC4"/>
    <w:rsid w:val="007005A2"/>
    <w:rsid w:val="00711370"/>
    <w:rsid w:val="00727BDB"/>
    <w:rsid w:val="00743415"/>
    <w:rsid w:val="007455A0"/>
    <w:rsid w:val="007549DA"/>
    <w:rsid w:val="00771B54"/>
    <w:rsid w:val="00772E91"/>
    <w:rsid w:val="00781BC9"/>
    <w:rsid w:val="007B2F3F"/>
    <w:rsid w:val="007C35B6"/>
    <w:rsid w:val="007E336F"/>
    <w:rsid w:val="007F2383"/>
    <w:rsid w:val="007F50D6"/>
    <w:rsid w:val="007F69FE"/>
    <w:rsid w:val="00805150"/>
    <w:rsid w:val="00815C1C"/>
    <w:rsid w:val="008236DE"/>
    <w:rsid w:val="00841030"/>
    <w:rsid w:val="00841107"/>
    <w:rsid w:val="00842D46"/>
    <w:rsid w:val="00846C9F"/>
    <w:rsid w:val="00850EF7"/>
    <w:rsid w:val="00883BC9"/>
    <w:rsid w:val="008939BA"/>
    <w:rsid w:val="008B3E01"/>
    <w:rsid w:val="008C681B"/>
    <w:rsid w:val="008D1D80"/>
    <w:rsid w:val="008F3BE1"/>
    <w:rsid w:val="008F5F45"/>
    <w:rsid w:val="00906298"/>
    <w:rsid w:val="00913176"/>
    <w:rsid w:val="0091548A"/>
    <w:rsid w:val="009236F2"/>
    <w:rsid w:val="009307B7"/>
    <w:rsid w:val="0094130B"/>
    <w:rsid w:val="009476D9"/>
    <w:rsid w:val="0095796B"/>
    <w:rsid w:val="00975AF3"/>
    <w:rsid w:val="0099084F"/>
    <w:rsid w:val="009B34B0"/>
    <w:rsid w:val="009E062B"/>
    <w:rsid w:val="009E27E1"/>
    <w:rsid w:val="009E2941"/>
    <w:rsid w:val="009F1A05"/>
    <w:rsid w:val="00A0604B"/>
    <w:rsid w:val="00A0634E"/>
    <w:rsid w:val="00A16B41"/>
    <w:rsid w:val="00A31323"/>
    <w:rsid w:val="00A32216"/>
    <w:rsid w:val="00A34D4A"/>
    <w:rsid w:val="00A43547"/>
    <w:rsid w:val="00A7240B"/>
    <w:rsid w:val="00A7364A"/>
    <w:rsid w:val="00A738B0"/>
    <w:rsid w:val="00A75448"/>
    <w:rsid w:val="00A80693"/>
    <w:rsid w:val="00A8224A"/>
    <w:rsid w:val="00A8668C"/>
    <w:rsid w:val="00A87F64"/>
    <w:rsid w:val="00A91214"/>
    <w:rsid w:val="00AA543A"/>
    <w:rsid w:val="00AA5E06"/>
    <w:rsid w:val="00AB3385"/>
    <w:rsid w:val="00AB505A"/>
    <w:rsid w:val="00AC3D74"/>
    <w:rsid w:val="00AD17C3"/>
    <w:rsid w:val="00AD3CF8"/>
    <w:rsid w:val="00AD4E28"/>
    <w:rsid w:val="00AD70BD"/>
    <w:rsid w:val="00B07D92"/>
    <w:rsid w:val="00B11E12"/>
    <w:rsid w:val="00B1513A"/>
    <w:rsid w:val="00B2155C"/>
    <w:rsid w:val="00B249B7"/>
    <w:rsid w:val="00B2565E"/>
    <w:rsid w:val="00B354CC"/>
    <w:rsid w:val="00B36212"/>
    <w:rsid w:val="00B40069"/>
    <w:rsid w:val="00B5397F"/>
    <w:rsid w:val="00B54E0B"/>
    <w:rsid w:val="00B66BC2"/>
    <w:rsid w:val="00B73899"/>
    <w:rsid w:val="00B74F4C"/>
    <w:rsid w:val="00B75880"/>
    <w:rsid w:val="00B75FCE"/>
    <w:rsid w:val="00B80DF9"/>
    <w:rsid w:val="00B827B6"/>
    <w:rsid w:val="00B97CDF"/>
    <w:rsid w:val="00BA2621"/>
    <w:rsid w:val="00BA386C"/>
    <w:rsid w:val="00BB1789"/>
    <w:rsid w:val="00BB73FC"/>
    <w:rsid w:val="00BC60C7"/>
    <w:rsid w:val="00BC7146"/>
    <w:rsid w:val="00BD38D2"/>
    <w:rsid w:val="00BD4F12"/>
    <w:rsid w:val="00BE0101"/>
    <w:rsid w:val="00BF12A0"/>
    <w:rsid w:val="00BF216B"/>
    <w:rsid w:val="00C04579"/>
    <w:rsid w:val="00C071F8"/>
    <w:rsid w:val="00C10783"/>
    <w:rsid w:val="00C2172F"/>
    <w:rsid w:val="00C223E3"/>
    <w:rsid w:val="00C31DE5"/>
    <w:rsid w:val="00C405DA"/>
    <w:rsid w:val="00C61BA5"/>
    <w:rsid w:val="00C870A0"/>
    <w:rsid w:val="00CA4D26"/>
    <w:rsid w:val="00CA7CFD"/>
    <w:rsid w:val="00CB392D"/>
    <w:rsid w:val="00CB48CC"/>
    <w:rsid w:val="00CB571B"/>
    <w:rsid w:val="00CB7E17"/>
    <w:rsid w:val="00CC33C4"/>
    <w:rsid w:val="00CC5F7E"/>
    <w:rsid w:val="00CD37E2"/>
    <w:rsid w:val="00CD6395"/>
    <w:rsid w:val="00CE08D2"/>
    <w:rsid w:val="00CE646C"/>
    <w:rsid w:val="00CE6EC0"/>
    <w:rsid w:val="00CF6BAC"/>
    <w:rsid w:val="00D12414"/>
    <w:rsid w:val="00D26DB1"/>
    <w:rsid w:val="00D27800"/>
    <w:rsid w:val="00D447C1"/>
    <w:rsid w:val="00D57C80"/>
    <w:rsid w:val="00D618A2"/>
    <w:rsid w:val="00D61CF7"/>
    <w:rsid w:val="00D65209"/>
    <w:rsid w:val="00D67705"/>
    <w:rsid w:val="00D70B04"/>
    <w:rsid w:val="00D77C11"/>
    <w:rsid w:val="00D826A0"/>
    <w:rsid w:val="00D83A23"/>
    <w:rsid w:val="00D941EB"/>
    <w:rsid w:val="00D96285"/>
    <w:rsid w:val="00D963A9"/>
    <w:rsid w:val="00DA032D"/>
    <w:rsid w:val="00DA2BFF"/>
    <w:rsid w:val="00DA39D1"/>
    <w:rsid w:val="00DA5EB5"/>
    <w:rsid w:val="00DB0AC1"/>
    <w:rsid w:val="00DC2812"/>
    <w:rsid w:val="00DE15B3"/>
    <w:rsid w:val="00DF5E54"/>
    <w:rsid w:val="00E04EF0"/>
    <w:rsid w:val="00E058BF"/>
    <w:rsid w:val="00E10577"/>
    <w:rsid w:val="00E3129A"/>
    <w:rsid w:val="00E34261"/>
    <w:rsid w:val="00E52E5B"/>
    <w:rsid w:val="00E57A25"/>
    <w:rsid w:val="00E61959"/>
    <w:rsid w:val="00E6570C"/>
    <w:rsid w:val="00E65FBD"/>
    <w:rsid w:val="00E86771"/>
    <w:rsid w:val="00EA23B9"/>
    <w:rsid w:val="00EB1ED7"/>
    <w:rsid w:val="00EC0529"/>
    <w:rsid w:val="00ED2829"/>
    <w:rsid w:val="00F06429"/>
    <w:rsid w:val="00F12DF9"/>
    <w:rsid w:val="00F144C3"/>
    <w:rsid w:val="00F2094F"/>
    <w:rsid w:val="00F3654B"/>
    <w:rsid w:val="00F371D5"/>
    <w:rsid w:val="00F44185"/>
    <w:rsid w:val="00F505F7"/>
    <w:rsid w:val="00F51863"/>
    <w:rsid w:val="00F52E18"/>
    <w:rsid w:val="00F744CE"/>
    <w:rsid w:val="00F80553"/>
    <w:rsid w:val="00F87537"/>
    <w:rsid w:val="00FA201E"/>
    <w:rsid w:val="00FA387A"/>
    <w:rsid w:val="00FB3A74"/>
    <w:rsid w:val="00FB45AB"/>
    <w:rsid w:val="00FC4621"/>
    <w:rsid w:val="00FD3BF5"/>
    <w:rsid w:val="00FD4759"/>
    <w:rsid w:val="00FE3C7A"/>
    <w:rsid w:val="00FE6937"/>
    <w:rsid w:val="00FE7287"/>
    <w:rsid w:val="00FF178D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5016"/>
  <w15:docId w15:val="{FC8AFE77-FB04-4776-8C11-DC948F7D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079"/>
  </w:style>
  <w:style w:type="paragraph" w:styleId="4">
    <w:name w:val="heading 4"/>
    <w:aliases w:val="!Параграфы/Статьи документа"/>
    <w:basedOn w:val="a"/>
    <w:link w:val="40"/>
    <w:qFormat/>
    <w:rsid w:val="0007005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70050"/>
    <w:rPr>
      <w:rFonts w:ascii="Arial" w:eastAsia="Times New Roman" w:hAnsi="Arial" w:cs="Times New Roman"/>
      <w:b/>
      <w:bCs/>
      <w:sz w:val="26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content/act/9aa48369-618a-4bb4-b4b8-ae15f2b7ebf6.html" TargetMode="External"/><Relationship Id="rId13" Type="http://schemas.openxmlformats.org/officeDocument/2006/relationships/hyperlink" Target="file:///\\12.10.1.199\content\act\117d9918-daf3-4655-95df-d1ef485a0f5c.do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../../../content/act/bbf89570-6239-4cfb-bdba-5b454c14e321.html" TargetMode="External"/><Relationship Id="rId12" Type="http://schemas.openxmlformats.org/officeDocument/2006/relationships/hyperlink" Target="../../../content/act/da83f308-ef1c-47da-9500-e6617971ae9d.html" TargetMode="External"/><Relationship Id="rId17" Type="http://schemas.openxmlformats.org/officeDocument/2006/relationships/hyperlink" Target="https://www.consultant.ru/document/cons_doc_LAW_523305/3d0cac60971a511280cbba229d9b6329c07731f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523306/0df55120032a62dbb9f5793d06448e4132c1ac0e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../../../content/act/2ddf1899-5a4f-48cc-adf4-80ee695058e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../../../content/act/21ff4ca3-fc72-4233-bb04-3222d739f7ce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../../../content/act/23bfa9af-b847-4f54-8403-f2e327c4305a.html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0BA4C-F297-47E0-858E-F95441B60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Чупракова Юлия Викторовна</cp:lastModifiedBy>
  <cp:revision>5</cp:revision>
  <cp:lastPrinted>2026-03-24T06:38:00Z</cp:lastPrinted>
  <dcterms:created xsi:type="dcterms:W3CDTF">2026-03-27T03:59:00Z</dcterms:created>
  <dcterms:modified xsi:type="dcterms:W3CDTF">2026-03-27T06:39:00Z</dcterms:modified>
</cp:coreProperties>
</file>