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B1" w:rsidRDefault="000817B1" w:rsidP="00DB3D68">
      <w:pPr>
        <w:jc w:val="center"/>
        <w:rPr>
          <w:b/>
          <w:sz w:val="36"/>
          <w:szCs w:val="36"/>
        </w:rPr>
      </w:pPr>
      <w:r w:rsidRPr="000817B1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-310515</wp:posOffset>
            </wp:positionV>
            <wp:extent cx="608330" cy="723900"/>
            <wp:effectExtent l="19050" t="0" r="127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D68" w:rsidRPr="00E55870" w:rsidRDefault="00DB3D68" w:rsidP="00DB3D68">
      <w:pPr>
        <w:jc w:val="center"/>
        <w:rPr>
          <w:b/>
          <w:sz w:val="36"/>
          <w:szCs w:val="36"/>
        </w:rPr>
      </w:pPr>
      <w:r w:rsidRPr="00E55870">
        <w:rPr>
          <w:b/>
          <w:sz w:val="36"/>
          <w:szCs w:val="36"/>
        </w:rPr>
        <w:t>ГЛАВА БЕРЕЗОВСКОГО РАЙОНА</w:t>
      </w:r>
    </w:p>
    <w:p w:rsidR="00DB3D68" w:rsidRPr="00E55870" w:rsidRDefault="00DB3D68" w:rsidP="00DB3D68">
      <w:pPr>
        <w:rPr>
          <w:sz w:val="16"/>
          <w:szCs w:val="16"/>
        </w:rPr>
      </w:pPr>
    </w:p>
    <w:p w:rsidR="00DB3D68" w:rsidRPr="00E55870" w:rsidRDefault="00DB3D68" w:rsidP="00DB3D68">
      <w:pPr>
        <w:tabs>
          <w:tab w:val="left" w:pos="567"/>
        </w:tabs>
        <w:jc w:val="center"/>
        <w:rPr>
          <w:b/>
        </w:rPr>
      </w:pPr>
      <w:r w:rsidRPr="00E55870">
        <w:rPr>
          <w:b/>
        </w:rPr>
        <w:t>ХАНТЫ-МАНСИЙСКОГО АВТОНОМНОГО ОКРУГА-ЮГРЫ</w:t>
      </w:r>
    </w:p>
    <w:p w:rsidR="00DB3D68" w:rsidRPr="00E55870" w:rsidRDefault="00DB3D68" w:rsidP="00DB3D68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 w:rsidRPr="00E55870">
        <w:rPr>
          <w:rFonts w:ascii="Times New Roman" w:hAnsi="Times New Roman"/>
          <w:b/>
          <w:sz w:val="40"/>
          <w:szCs w:val="40"/>
        </w:rPr>
        <w:t>ПОСТАНОВЛЕНИЕ</w:t>
      </w: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BA5888" w:rsidRPr="00E55870" w:rsidRDefault="00FC42D5" w:rsidP="00DB3D68">
      <w:pPr>
        <w:rPr>
          <w:sz w:val="28"/>
          <w:szCs w:val="28"/>
        </w:rPr>
      </w:pPr>
      <w:proofErr w:type="gramStart"/>
      <w:r w:rsidRPr="00FE4521">
        <w:rPr>
          <w:sz w:val="28"/>
          <w:szCs w:val="28"/>
        </w:rPr>
        <w:t xml:space="preserve">от  </w:t>
      </w:r>
      <w:r w:rsidR="00921569">
        <w:rPr>
          <w:sz w:val="28"/>
          <w:szCs w:val="28"/>
        </w:rPr>
        <w:t>18.11.2022</w:t>
      </w:r>
      <w:proofErr w:type="gramEnd"/>
      <w:r w:rsidR="00863515" w:rsidRPr="00E55870">
        <w:rPr>
          <w:sz w:val="28"/>
          <w:szCs w:val="28"/>
        </w:rPr>
        <w:tab/>
      </w:r>
      <w:r w:rsidR="003C14BB" w:rsidRPr="00E55870">
        <w:rPr>
          <w:sz w:val="28"/>
          <w:szCs w:val="28"/>
        </w:rPr>
        <w:t xml:space="preserve">       </w:t>
      </w:r>
      <w:r w:rsidR="00BA5888" w:rsidRPr="00E55870">
        <w:rPr>
          <w:sz w:val="28"/>
          <w:szCs w:val="28"/>
        </w:rPr>
        <w:t xml:space="preserve">                          </w:t>
      </w:r>
      <w:r w:rsidR="002F6BDF" w:rsidRPr="00E55870">
        <w:rPr>
          <w:sz w:val="28"/>
          <w:szCs w:val="28"/>
        </w:rPr>
        <w:t xml:space="preserve">           </w:t>
      </w:r>
      <w:r w:rsidR="00EC2B23">
        <w:rPr>
          <w:sz w:val="28"/>
          <w:szCs w:val="28"/>
        </w:rPr>
        <w:t xml:space="preserve">    </w:t>
      </w:r>
      <w:r w:rsidR="002F6BDF" w:rsidRPr="00E55870">
        <w:rPr>
          <w:sz w:val="28"/>
          <w:szCs w:val="28"/>
        </w:rPr>
        <w:t xml:space="preserve">    </w:t>
      </w:r>
      <w:r w:rsidR="00461C51">
        <w:rPr>
          <w:sz w:val="28"/>
          <w:szCs w:val="28"/>
        </w:rPr>
        <w:t xml:space="preserve">         </w:t>
      </w:r>
      <w:r w:rsidR="00BA5888" w:rsidRPr="00E5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921569">
        <w:rPr>
          <w:sz w:val="28"/>
          <w:szCs w:val="28"/>
        </w:rPr>
        <w:t xml:space="preserve">                      </w:t>
      </w:r>
      <w:r w:rsidR="00BA5888" w:rsidRPr="00E55870">
        <w:rPr>
          <w:sz w:val="28"/>
          <w:szCs w:val="28"/>
        </w:rPr>
        <w:t>№</w:t>
      </w:r>
      <w:r w:rsidR="002F6BDF" w:rsidRPr="00E55870">
        <w:rPr>
          <w:sz w:val="28"/>
          <w:szCs w:val="28"/>
        </w:rPr>
        <w:t xml:space="preserve"> </w:t>
      </w:r>
      <w:r w:rsidR="00921569">
        <w:rPr>
          <w:sz w:val="28"/>
          <w:szCs w:val="28"/>
        </w:rPr>
        <w:t>43</w:t>
      </w:r>
    </w:p>
    <w:p w:rsidR="00DB3D68" w:rsidRPr="00E55870" w:rsidRDefault="00DB3D68" w:rsidP="00DB3D68">
      <w:pPr>
        <w:rPr>
          <w:sz w:val="28"/>
          <w:szCs w:val="28"/>
        </w:rPr>
      </w:pPr>
      <w:proofErr w:type="spellStart"/>
      <w:r w:rsidRPr="00E55870">
        <w:rPr>
          <w:sz w:val="28"/>
          <w:szCs w:val="28"/>
        </w:rPr>
        <w:t>пгт</w:t>
      </w:r>
      <w:proofErr w:type="spellEnd"/>
      <w:r w:rsidRPr="00E55870">
        <w:rPr>
          <w:sz w:val="28"/>
          <w:szCs w:val="28"/>
        </w:rPr>
        <w:t>.</w:t>
      </w:r>
      <w:r w:rsidR="00461C51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Березово</w:t>
      </w:r>
    </w:p>
    <w:p w:rsidR="00DB3D68" w:rsidRPr="00E55870" w:rsidRDefault="00DB3D68" w:rsidP="00DB3D68">
      <w:pPr>
        <w:jc w:val="center"/>
        <w:rPr>
          <w:b/>
          <w:sz w:val="28"/>
          <w:szCs w:val="28"/>
        </w:rPr>
      </w:pPr>
    </w:p>
    <w:p w:rsidR="00BA5888" w:rsidRPr="00E55870" w:rsidRDefault="00461C51" w:rsidP="00461C51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B3D68" w:rsidRPr="00E55870">
        <w:rPr>
          <w:sz w:val="28"/>
          <w:szCs w:val="28"/>
        </w:rPr>
        <w:t>назначении публичных слушаний</w:t>
      </w:r>
      <w:r w:rsidR="00BA5888" w:rsidRPr="00E55870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решения Думы </w:t>
      </w:r>
      <w:r w:rsidR="00BA5888" w:rsidRPr="00E55870">
        <w:rPr>
          <w:sz w:val="28"/>
          <w:szCs w:val="28"/>
        </w:rPr>
        <w:t xml:space="preserve">Березовского района «О </w:t>
      </w:r>
      <w:proofErr w:type="gramStart"/>
      <w:r w:rsidR="00BA5888" w:rsidRPr="00E55870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 w:rsidR="00BA5888" w:rsidRPr="00E55870">
        <w:rPr>
          <w:sz w:val="28"/>
          <w:szCs w:val="28"/>
        </w:rPr>
        <w:t>Березовского</w:t>
      </w:r>
      <w:proofErr w:type="gramEnd"/>
      <w:r w:rsidR="00BA5888" w:rsidRPr="00E55870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202</w:t>
      </w:r>
      <w:r w:rsidR="00FC42D5">
        <w:rPr>
          <w:sz w:val="28"/>
          <w:szCs w:val="28"/>
        </w:rPr>
        <w:t>3</w:t>
      </w:r>
      <w:r w:rsidR="006D290A" w:rsidRPr="00E5587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6D290A" w:rsidRPr="00E55870">
        <w:rPr>
          <w:sz w:val="28"/>
          <w:szCs w:val="28"/>
        </w:rPr>
        <w:t>и плановый период 202</w:t>
      </w:r>
      <w:r w:rsidR="00FC42D5">
        <w:rPr>
          <w:sz w:val="28"/>
          <w:szCs w:val="28"/>
        </w:rPr>
        <w:t>4</w:t>
      </w:r>
      <w:r w:rsidR="006D290A" w:rsidRPr="00E5587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42D5">
        <w:rPr>
          <w:sz w:val="28"/>
          <w:szCs w:val="28"/>
        </w:rPr>
        <w:t>5</w:t>
      </w:r>
      <w:r w:rsidR="006D290A" w:rsidRPr="00E55870">
        <w:rPr>
          <w:sz w:val="28"/>
          <w:szCs w:val="28"/>
        </w:rPr>
        <w:t xml:space="preserve"> годов</w:t>
      </w:r>
      <w:r w:rsidR="00BA5888" w:rsidRPr="00E55870">
        <w:rPr>
          <w:sz w:val="28"/>
          <w:szCs w:val="28"/>
        </w:rPr>
        <w:t>»</w:t>
      </w:r>
    </w:p>
    <w:p w:rsidR="00DB3D68" w:rsidRPr="00E55870" w:rsidRDefault="00DB3D68" w:rsidP="00DB3D68">
      <w:pPr>
        <w:rPr>
          <w:sz w:val="28"/>
          <w:szCs w:val="28"/>
        </w:rPr>
      </w:pPr>
    </w:p>
    <w:p w:rsidR="00DB3D68" w:rsidRPr="00E55870" w:rsidRDefault="00DB3D68" w:rsidP="002B5AA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12 устава Березовского района, </w:t>
      </w:r>
      <w:r w:rsidR="003A5491" w:rsidRPr="00E55870">
        <w:rPr>
          <w:sz w:val="28"/>
          <w:szCs w:val="28"/>
        </w:rPr>
        <w:t xml:space="preserve">утвержденного решением Думы Березовского района от 15 апреля 2005 года № 338, </w:t>
      </w:r>
      <w:r w:rsidRPr="00E55870">
        <w:rPr>
          <w:sz w:val="28"/>
          <w:szCs w:val="28"/>
        </w:rPr>
        <w:t>решения Думы Березовского района от 19 сентября 2013 года № 341 «</w:t>
      </w:r>
      <w:r w:rsidRPr="00E55870">
        <w:rPr>
          <w:bCs/>
          <w:sz w:val="28"/>
          <w:szCs w:val="28"/>
        </w:rPr>
        <w:t>О положении об отдельных вопросах организации и осуществления бюджетного процесса в Березовском районе</w:t>
      </w:r>
      <w:r w:rsidR="002B5AA3" w:rsidRPr="00E55870">
        <w:rPr>
          <w:sz w:val="28"/>
          <w:szCs w:val="28"/>
        </w:rPr>
        <w:t xml:space="preserve">», </w:t>
      </w:r>
      <w:r w:rsidR="00F92B3D" w:rsidRPr="00E55870">
        <w:rPr>
          <w:sz w:val="28"/>
          <w:szCs w:val="28"/>
        </w:rPr>
        <w:t>решения</w:t>
      </w:r>
      <w:r w:rsidRPr="00E55870">
        <w:rPr>
          <w:sz w:val="28"/>
          <w:szCs w:val="28"/>
        </w:rPr>
        <w:t xml:space="preserve"> Думы Березовского района от 15 марта 2017 года № 87 «Об утверждении Порядка организации и проведения публичных слушаний в Березовском районе»:</w:t>
      </w:r>
    </w:p>
    <w:p w:rsidR="00436A71" w:rsidRPr="00E55870" w:rsidRDefault="00436A71" w:rsidP="00436A71">
      <w:pPr>
        <w:jc w:val="both"/>
        <w:rPr>
          <w:sz w:val="28"/>
          <w:szCs w:val="28"/>
          <w:highlight w:val="yellow"/>
        </w:rPr>
      </w:pPr>
    </w:p>
    <w:p w:rsidR="00C95E00" w:rsidRPr="00E55870" w:rsidRDefault="00C95E00" w:rsidP="00863515">
      <w:pPr>
        <w:ind w:firstLine="709"/>
        <w:jc w:val="both"/>
        <w:rPr>
          <w:b/>
          <w:sz w:val="28"/>
          <w:szCs w:val="28"/>
        </w:rPr>
      </w:pPr>
      <w:r w:rsidRPr="00E55870">
        <w:rPr>
          <w:bCs/>
          <w:sz w:val="28"/>
          <w:szCs w:val="28"/>
        </w:rPr>
        <w:t xml:space="preserve">1. </w:t>
      </w:r>
      <w:r w:rsidRPr="00E55870">
        <w:rPr>
          <w:sz w:val="28"/>
          <w:szCs w:val="28"/>
        </w:rPr>
        <w:t xml:space="preserve">Назначить публичные слушания по проекту решения Думы Березовского района </w:t>
      </w:r>
      <w:r w:rsidR="00863515" w:rsidRPr="00E55870">
        <w:rPr>
          <w:sz w:val="28"/>
          <w:szCs w:val="28"/>
        </w:rPr>
        <w:t>«О бюджете Березовского района на 20</w:t>
      </w:r>
      <w:r w:rsidR="006D290A" w:rsidRPr="00E55870">
        <w:rPr>
          <w:sz w:val="28"/>
          <w:szCs w:val="28"/>
        </w:rPr>
        <w:t>2</w:t>
      </w:r>
      <w:r w:rsidR="00FC42D5">
        <w:rPr>
          <w:sz w:val="28"/>
          <w:szCs w:val="28"/>
        </w:rPr>
        <w:t>3</w:t>
      </w:r>
      <w:r w:rsidR="00863515"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FC42D5">
        <w:rPr>
          <w:sz w:val="28"/>
          <w:szCs w:val="28"/>
        </w:rPr>
        <w:t>4</w:t>
      </w:r>
      <w:r w:rsidR="00863515" w:rsidRPr="00E55870">
        <w:rPr>
          <w:sz w:val="28"/>
          <w:szCs w:val="28"/>
        </w:rPr>
        <w:t xml:space="preserve"> и 202</w:t>
      </w:r>
      <w:r w:rsidR="00FC42D5">
        <w:rPr>
          <w:sz w:val="28"/>
          <w:szCs w:val="28"/>
        </w:rPr>
        <w:t>5</w:t>
      </w:r>
      <w:r w:rsidR="00863515" w:rsidRPr="00E55870">
        <w:rPr>
          <w:sz w:val="28"/>
          <w:szCs w:val="28"/>
        </w:rPr>
        <w:t xml:space="preserve"> годов»</w:t>
      </w:r>
      <w:r w:rsidRPr="00E55870">
        <w:rPr>
          <w:sz w:val="28"/>
          <w:szCs w:val="28"/>
        </w:rPr>
        <w:t>, внесенны</w:t>
      </w:r>
      <w:r w:rsidR="00EB7D27">
        <w:rPr>
          <w:sz w:val="28"/>
          <w:szCs w:val="28"/>
        </w:rPr>
        <w:t>й</w:t>
      </w:r>
      <w:r w:rsidRPr="00E55870">
        <w:rPr>
          <w:sz w:val="28"/>
          <w:szCs w:val="28"/>
        </w:rPr>
        <w:t xml:space="preserve"> по инициативе главы Березовского района</w:t>
      </w:r>
      <w:r w:rsidR="00BD4E6D" w:rsidRPr="00E55870">
        <w:rPr>
          <w:sz w:val="28"/>
          <w:szCs w:val="28"/>
        </w:rPr>
        <w:t xml:space="preserve">, </w:t>
      </w:r>
      <w:r w:rsidRPr="00E55870">
        <w:rPr>
          <w:bCs/>
          <w:sz w:val="28"/>
          <w:szCs w:val="28"/>
        </w:rPr>
        <w:t>согласно приложению 1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E55870">
        <w:rPr>
          <w:sz w:val="28"/>
          <w:szCs w:val="28"/>
        </w:rPr>
        <w:t>«</w:t>
      </w:r>
      <w:r w:rsidR="00512C00" w:rsidRPr="00E55870">
        <w:rPr>
          <w:sz w:val="28"/>
          <w:szCs w:val="28"/>
        </w:rPr>
        <w:t>О бюджете Березовского района на 202</w:t>
      </w:r>
      <w:r w:rsidR="00FC42D5">
        <w:rPr>
          <w:sz w:val="28"/>
          <w:szCs w:val="28"/>
        </w:rPr>
        <w:t>3</w:t>
      </w:r>
      <w:r w:rsidR="00512C00" w:rsidRPr="00E55870">
        <w:rPr>
          <w:sz w:val="28"/>
          <w:szCs w:val="28"/>
        </w:rPr>
        <w:t xml:space="preserve"> год и плановый период 202</w:t>
      </w:r>
      <w:r w:rsidR="00FC42D5">
        <w:rPr>
          <w:sz w:val="28"/>
          <w:szCs w:val="28"/>
        </w:rPr>
        <w:t>4</w:t>
      </w:r>
      <w:r w:rsidR="00512C00" w:rsidRPr="00E55870">
        <w:rPr>
          <w:sz w:val="28"/>
          <w:szCs w:val="28"/>
        </w:rPr>
        <w:t xml:space="preserve"> и 20</w:t>
      </w:r>
      <w:r w:rsidR="0093629E">
        <w:rPr>
          <w:sz w:val="28"/>
          <w:szCs w:val="28"/>
        </w:rPr>
        <w:t>2</w:t>
      </w:r>
      <w:r w:rsidR="00FC42D5">
        <w:rPr>
          <w:sz w:val="28"/>
          <w:szCs w:val="28"/>
        </w:rPr>
        <w:t>5</w:t>
      </w:r>
      <w:r w:rsidR="00512C00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 </w:t>
      </w:r>
      <w:r w:rsidRPr="00E55870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E55870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E55870">
        <w:rPr>
          <w:bCs/>
          <w:sz w:val="28"/>
          <w:szCs w:val="28"/>
        </w:rPr>
        <w:t xml:space="preserve"> настоящего постановления, </w:t>
      </w:r>
      <w:r w:rsidRPr="00E55870">
        <w:rPr>
          <w:sz w:val="28"/>
          <w:szCs w:val="28"/>
        </w:rPr>
        <w:t xml:space="preserve">направляются в </w:t>
      </w:r>
      <w:r w:rsidRPr="00E55870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E55870">
        <w:rPr>
          <w:bCs/>
          <w:sz w:val="28"/>
          <w:szCs w:val="28"/>
        </w:rPr>
        <w:t>каб</w:t>
      </w:r>
      <w:proofErr w:type="spellEnd"/>
      <w:r w:rsidRPr="00E55870">
        <w:rPr>
          <w:bCs/>
          <w:sz w:val="28"/>
          <w:szCs w:val="28"/>
        </w:rPr>
        <w:t>. 31</w:t>
      </w:r>
      <w:r w:rsidR="00227439" w:rsidRPr="00E55870">
        <w:rPr>
          <w:bCs/>
          <w:sz w:val="28"/>
          <w:szCs w:val="28"/>
        </w:rPr>
        <w:t>3</w:t>
      </w:r>
      <w:r w:rsidRPr="00E55870">
        <w:rPr>
          <w:bCs/>
          <w:sz w:val="28"/>
          <w:szCs w:val="28"/>
        </w:rPr>
        <w:t xml:space="preserve">, или на электронный адрес: </w:t>
      </w:r>
      <w:hyperlink r:id="rId7" w:history="1">
        <w:r w:rsidR="0022743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227439" w:rsidRPr="00E55870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E55870">
        <w:rPr>
          <w:bCs/>
          <w:sz w:val="28"/>
          <w:szCs w:val="28"/>
        </w:rPr>
        <w:t xml:space="preserve"> </w:t>
      </w:r>
      <w:r w:rsidR="005C1F79" w:rsidRPr="007233EF">
        <w:rPr>
          <w:bCs/>
          <w:sz w:val="28"/>
          <w:szCs w:val="28"/>
        </w:rPr>
        <w:t xml:space="preserve">до </w:t>
      </w:r>
      <w:r w:rsidR="0093629E" w:rsidRPr="007233EF">
        <w:rPr>
          <w:bCs/>
          <w:sz w:val="28"/>
          <w:szCs w:val="28"/>
        </w:rPr>
        <w:t>06</w:t>
      </w:r>
      <w:r w:rsidR="005C1F79" w:rsidRPr="007233EF">
        <w:rPr>
          <w:bCs/>
          <w:sz w:val="28"/>
          <w:szCs w:val="28"/>
        </w:rPr>
        <w:t xml:space="preserve"> </w:t>
      </w:r>
      <w:r w:rsidR="007329F7" w:rsidRPr="007233EF">
        <w:rPr>
          <w:bCs/>
          <w:sz w:val="28"/>
          <w:szCs w:val="28"/>
        </w:rPr>
        <w:t>декабря</w:t>
      </w:r>
      <w:r w:rsidRPr="007233EF">
        <w:rPr>
          <w:bCs/>
          <w:sz w:val="28"/>
          <w:szCs w:val="28"/>
        </w:rPr>
        <w:t xml:space="preserve"> 20</w:t>
      </w:r>
      <w:r w:rsidR="0093629E" w:rsidRPr="007233EF">
        <w:rPr>
          <w:bCs/>
          <w:sz w:val="28"/>
          <w:szCs w:val="28"/>
        </w:rPr>
        <w:t>2</w:t>
      </w:r>
      <w:r w:rsidR="00FC42D5" w:rsidRPr="007233EF">
        <w:rPr>
          <w:bCs/>
          <w:sz w:val="28"/>
          <w:szCs w:val="28"/>
        </w:rPr>
        <w:t>2</w:t>
      </w:r>
      <w:r w:rsidRPr="007233EF">
        <w:rPr>
          <w:bCs/>
          <w:sz w:val="28"/>
          <w:szCs w:val="28"/>
        </w:rPr>
        <w:t xml:space="preserve"> года.</w:t>
      </w:r>
    </w:p>
    <w:p w:rsidR="00C95E00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>5.</w:t>
      </w:r>
      <w:r w:rsidRPr="00E55870">
        <w:rPr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E55870">
          <w:rPr>
            <w:sz w:val="28"/>
            <w:szCs w:val="28"/>
          </w:rPr>
          <w:t>пункте 1</w:t>
        </w:r>
      </w:hyperlink>
      <w:r w:rsidRPr="00E55870">
        <w:rPr>
          <w:sz w:val="28"/>
          <w:szCs w:val="28"/>
        </w:rPr>
        <w:t xml:space="preserve"> настоящего постановления, </w:t>
      </w:r>
      <w:r w:rsidR="0093629E" w:rsidRPr="007233EF">
        <w:rPr>
          <w:bCs/>
          <w:sz w:val="28"/>
          <w:szCs w:val="28"/>
        </w:rPr>
        <w:t>1</w:t>
      </w:r>
      <w:r w:rsidR="00FC42D5" w:rsidRPr="007233EF">
        <w:rPr>
          <w:bCs/>
          <w:sz w:val="28"/>
          <w:szCs w:val="28"/>
        </w:rPr>
        <w:t>2</w:t>
      </w:r>
      <w:r w:rsidR="007329F7" w:rsidRPr="007233EF">
        <w:rPr>
          <w:bCs/>
          <w:sz w:val="28"/>
          <w:szCs w:val="28"/>
        </w:rPr>
        <w:t xml:space="preserve"> декабря</w:t>
      </w:r>
      <w:r w:rsidR="00512C00" w:rsidRPr="007233EF">
        <w:rPr>
          <w:bCs/>
          <w:sz w:val="28"/>
          <w:szCs w:val="28"/>
        </w:rPr>
        <w:t xml:space="preserve"> 202</w:t>
      </w:r>
      <w:r w:rsidR="00FC42D5" w:rsidRPr="007233EF">
        <w:rPr>
          <w:bCs/>
          <w:sz w:val="28"/>
          <w:szCs w:val="28"/>
        </w:rPr>
        <w:t>2</w:t>
      </w:r>
      <w:r w:rsidRPr="007233EF">
        <w:rPr>
          <w:bCs/>
          <w:sz w:val="28"/>
          <w:szCs w:val="28"/>
        </w:rPr>
        <w:t xml:space="preserve"> года с 1</w:t>
      </w:r>
      <w:r w:rsidR="00BD4E6D" w:rsidRPr="007233EF">
        <w:rPr>
          <w:bCs/>
          <w:sz w:val="28"/>
          <w:szCs w:val="28"/>
        </w:rPr>
        <w:t>8</w:t>
      </w:r>
      <w:r w:rsidR="00227439" w:rsidRPr="007233EF">
        <w:rPr>
          <w:bCs/>
          <w:sz w:val="28"/>
          <w:szCs w:val="28"/>
        </w:rPr>
        <w:t>-</w:t>
      </w:r>
      <w:r w:rsidRPr="007233EF">
        <w:rPr>
          <w:bCs/>
          <w:sz w:val="28"/>
          <w:szCs w:val="28"/>
        </w:rPr>
        <w:t>00</w:t>
      </w:r>
      <w:r w:rsidRPr="00E55870">
        <w:rPr>
          <w:bCs/>
          <w:sz w:val="28"/>
          <w:szCs w:val="28"/>
        </w:rPr>
        <w:t xml:space="preserve"> </w:t>
      </w:r>
      <w:r w:rsidR="002B5AA3" w:rsidRPr="00E55870">
        <w:rPr>
          <w:bCs/>
          <w:sz w:val="28"/>
          <w:szCs w:val="28"/>
        </w:rPr>
        <w:t xml:space="preserve">часов </w:t>
      </w:r>
      <w:r w:rsidRPr="00E55870">
        <w:rPr>
          <w:bCs/>
          <w:sz w:val="28"/>
          <w:szCs w:val="28"/>
        </w:rPr>
        <w:t xml:space="preserve">по адресу: </w:t>
      </w:r>
      <w:r w:rsidR="00227439" w:rsidRPr="00E55870">
        <w:rPr>
          <w:bCs/>
          <w:sz w:val="28"/>
          <w:szCs w:val="28"/>
        </w:rPr>
        <w:t>пгт. Березово, ул. Астраханцева, д.</w:t>
      </w:r>
      <w:r w:rsidR="00553F68" w:rsidRPr="00E55870">
        <w:rPr>
          <w:bCs/>
          <w:sz w:val="28"/>
          <w:szCs w:val="28"/>
        </w:rPr>
        <w:t xml:space="preserve"> </w:t>
      </w:r>
      <w:r w:rsidR="00227439" w:rsidRPr="00E55870">
        <w:rPr>
          <w:bCs/>
          <w:sz w:val="28"/>
          <w:szCs w:val="28"/>
        </w:rPr>
        <w:t>54</w:t>
      </w:r>
      <w:r w:rsidR="00227439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(</w:t>
      </w:r>
      <w:r w:rsidR="00227439" w:rsidRPr="00E55870">
        <w:rPr>
          <w:sz w:val="28"/>
          <w:szCs w:val="28"/>
        </w:rPr>
        <w:t>зал заседани</w:t>
      </w:r>
      <w:r w:rsidR="00BD4E6D" w:rsidRPr="00E55870">
        <w:rPr>
          <w:sz w:val="28"/>
          <w:szCs w:val="28"/>
        </w:rPr>
        <w:t>й</w:t>
      </w:r>
      <w:r w:rsidR="00227439" w:rsidRPr="00E55870">
        <w:rPr>
          <w:sz w:val="28"/>
          <w:szCs w:val="28"/>
        </w:rPr>
        <w:t>, 4 этаж</w:t>
      </w:r>
      <w:r w:rsidRPr="00E55870">
        <w:rPr>
          <w:sz w:val="28"/>
          <w:szCs w:val="28"/>
        </w:rPr>
        <w:t>)</w:t>
      </w:r>
      <w:r w:rsidRPr="00E55870">
        <w:rPr>
          <w:bCs/>
          <w:sz w:val="28"/>
          <w:szCs w:val="28"/>
        </w:rPr>
        <w:t>.</w:t>
      </w:r>
    </w:p>
    <w:p w:rsidR="00DB3D68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lastRenderedPageBreak/>
        <w:t>6.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7</w:t>
      </w:r>
      <w:r w:rsidR="00DB3D68" w:rsidRPr="00E55870">
        <w:rPr>
          <w:sz w:val="28"/>
          <w:szCs w:val="28"/>
        </w:rPr>
        <w:t xml:space="preserve">. Настоящее постановление вступает в силу после его </w:t>
      </w:r>
      <w:r w:rsidR="00FE25C2" w:rsidRPr="00E55870">
        <w:rPr>
          <w:sz w:val="28"/>
          <w:szCs w:val="28"/>
        </w:rPr>
        <w:t>подписания</w:t>
      </w:r>
      <w:r w:rsidR="00DB3D68" w:rsidRPr="00E55870">
        <w:rPr>
          <w:sz w:val="28"/>
          <w:szCs w:val="28"/>
        </w:rPr>
        <w:t>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8</w:t>
      </w:r>
      <w:r w:rsidR="00DB3D68" w:rsidRPr="00E55870">
        <w:rPr>
          <w:sz w:val="28"/>
          <w:szCs w:val="28"/>
        </w:rPr>
        <w:t xml:space="preserve">. Контроль за </w:t>
      </w:r>
      <w:r w:rsidR="0087424D" w:rsidRPr="00E55870">
        <w:rPr>
          <w:sz w:val="28"/>
          <w:szCs w:val="28"/>
        </w:rPr>
        <w:t>ис</w:t>
      </w:r>
      <w:r w:rsidR="00DB3D68" w:rsidRPr="00E55870">
        <w:rPr>
          <w:sz w:val="28"/>
          <w:szCs w:val="28"/>
        </w:rPr>
        <w:t xml:space="preserve">полнением настоящего постановления возложить на </w:t>
      </w:r>
      <w:r w:rsidR="00BD4E6D" w:rsidRPr="00E55870">
        <w:rPr>
          <w:sz w:val="28"/>
          <w:szCs w:val="28"/>
        </w:rPr>
        <w:t xml:space="preserve">заместителя главы Березовского района, председателя Комитета С.В. </w:t>
      </w:r>
      <w:proofErr w:type="spellStart"/>
      <w:r w:rsidR="00BD4E6D" w:rsidRPr="00E55870">
        <w:rPr>
          <w:sz w:val="28"/>
          <w:szCs w:val="28"/>
        </w:rPr>
        <w:t>Ушарову</w:t>
      </w:r>
      <w:proofErr w:type="spellEnd"/>
      <w:r w:rsidR="00DB3D68" w:rsidRPr="00E55870">
        <w:rPr>
          <w:sz w:val="28"/>
          <w:szCs w:val="28"/>
        </w:rPr>
        <w:t>.</w:t>
      </w:r>
    </w:p>
    <w:p w:rsidR="00DB3D68" w:rsidRPr="00E55870" w:rsidRDefault="00DB3D68" w:rsidP="00DB3D68">
      <w:pPr>
        <w:jc w:val="both"/>
        <w:rPr>
          <w:sz w:val="28"/>
          <w:szCs w:val="28"/>
          <w:highlight w:val="yellow"/>
        </w:rPr>
      </w:pPr>
    </w:p>
    <w:p w:rsidR="00512C00" w:rsidRDefault="00512C00" w:rsidP="00080FC6">
      <w:pPr>
        <w:jc w:val="both"/>
        <w:rPr>
          <w:sz w:val="28"/>
          <w:szCs w:val="28"/>
        </w:rPr>
      </w:pPr>
    </w:p>
    <w:p w:rsidR="00DB3D68" w:rsidRPr="00E55870" w:rsidRDefault="00512C00" w:rsidP="00080F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35E8" w:rsidRPr="00E55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6650" w:rsidRPr="00E55870">
        <w:rPr>
          <w:sz w:val="28"/>
          <w:szCs w:val="28"/>
        </w:rPr>
        <w:t xml:space="preserve"> района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proofErr w:type="gramStart"/>
      <w:r w:rsidR="00080FC6" w:rsidRPr="00E55870">
        <w:rPr>
          <w:sz w:val="28"/>
          <w:szCs w:val="28"/>
        </w:rPr>
        <w:tab/>
        <w:t xml:space="preserve">  </w:t>
      </w:r>
      <w:r w:rsidR="00080FC6" w:rsidRPr="00E55870">
        <w:rPr>
          <w:sz w:val="28"/>
          <w:szCs w:val="28"/>
        </w:rPr>
        <w:tab/>
      </w:r>
      <w:proofErr w:type="gramEnd"/>
      <w:r w:rsidR="00080FC6" w:rsidRPr="00E55870">
        <w:rPr>
          <w:sz w:val="28"/>
          <w:szCs w:val="28"/>
        </w:rPr>
        <w:tab/>
        <w:t xml:space="preserve">   </w:t>
      </w:r>
      <w:r w:rsidR="00BA5888" w:rsidRPr="00E55870">
        <w:rPr>
          <w:sz w:val="28"/>
          <w:szCs w:val="28"/>
        </w:rPr>
        <w:t xml:space="preserve">         </w:t>
      </w:r>
      <w:r w:rsidR="00BD4E6D" w:rsidRPr="00E55870">
        <w:rPr>
          <w:sz w:val="28"/>
          <w:szCs w:val="28"/>
        </w:rPr>
        <w:t xml:space="preserve">           </w:t>
      </w:r>
      <w:r w:rsidR="00BA5888" w:rsidRPr="00E558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AF76C0">
        <w:rPr>
          <w:sz w:val="28"/>
          <w:szCs w:val="28"/>
        </w:rPr>
        <w:t>П.В. Артеев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27439" w:rsidRPr="00E55870" w:rsidRDefault="00227439" w:rsidP="00C95E00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A5888" w:rsidRPr="00E55870" w:rsidRDefault="00BA5888" w:rsidP="003A5491">
      <w:pPr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40A2D" w:rsidRPr="00E55870" w:rsidRDefault="0013173F" w:rsidP="0090358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640A2D" w:rsidRPr="00E55870">
        <w:rPr>
          <w:noProof/>
          <w:sz w:val="28"/>
          <w:szCs w:val="28"/>
        </w:rPr>
        <w:lastRenderedPageBreak/>
        <w:t>Приложение 1</w:t>
      </w:r>
    </w:p>
    <w:p w:rsidR="00640A2D" w:rsidRPr="00E55870" w:rsidRDefault="00640A2D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>к постановлению главы Березовского района</w:t>
      </w:r>
    </w:p>
    <w:p w:rsidR="00640A2D" w:rsidRPr="00E55870" w:rsidRDefault="001B0EAF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 xml:space="preserve">от </w:t>
      </w:r>
      <w:r w:rsidR="00921569">
        <w:rPr>
          <w:noProof/>
          <w:sz w:val="28"/>
          <w:szCs w:val="28"/>
        </w:rPr>
        <w:t>18</w:t>
      </w:r>
      <w:r w:rsidR="00EC2B23">
        <w:rPr>
          <w:noProof/>
          <w:sz w:val="28"/>
          <w:szCs w:val="28"/>
        </w:rPr>
        <w:t>.11.</w:t>
      </w:r>
      <w:r w:rsidR="00374965">
        <w:rPr>
          <w:noProof/>
          <w:sz w:val="28"/>
          <w:szCs w:val="28"/>
        </w:rPr>
        <w:t>202</w:t>
      </w:r>
      <w:r w:rsidR="00FC42D5">
        <w:rPr>
          <w:noProof/>
          <w:sz w:val="28"/>
          <w:szCs w:val="28"/>
        </w:rPr>
        <w:t>2</w:t>
      </w:r>
      <w:r w:rsidR="00640A2D" w:rsidRPr="00E55870">
        <w:rPr>
          <w:noProof/>
          <w:sz w:val="28"/>
          <w:szCs w:val="28"/>
        </w:rPr>
        <w:t xml:space="preserve"> №</w:t>
      </w:r>
      <w:r w:rsidR="00921569">
        <w:rPr>
          <w:noProof/>
          <w:sz w:val="28"/>
          <w:szCs w:val="28"/>
        </w:rPr>
        <w:t xml:space="preserve"> 43</w:t>
      </w:r>
    </w:p>
    <w:p w:rsidR="00640A2D" w:rsidRPr="00E55870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7233EF" w:rsidRPr="00FE4521" w:rsidRDefault="007233EF" w:rsidP="007233EF">
      <w:pPr>
        <w:tabs>
          <w:tab w:val="left" w:pos="5025"/>
        </w:tabs>
        <w:jc w:val="right"/>
        <w:rPr>
          <w:sz w:val="28"/>
          <w:szCs w:val="28"/>
        </w:rPr>
      </w:pPr>
      <w:r w:rsidRPr="00FE4521">
        <w:rPr>
          <w:sz w:val="28"/>
          <w:szCs w:val="28"/>
        </w:rPr>
        <w:t>Проект</w:t>
      </w:r>
    </w:p>
    <w:p w:rsidR="007233EF" w:rsidRPr="00FE4521" w:rsidRDefault="007233EF" w:rsidP="007233EF">
      <w:pPr>
        <w:jc w:val="center"/>
        <w:rPr>
          <w:sz w:val="16"/>
          <w:szCs w:val="16"/>
        </w:rPr>
      </w:pPr>
    </w:p>
    <w:p w:rsidR="007233EF" w:rsidRPr="00FE4521" w:rsidRDefault="007233EF" w:rsidP="007233EF">
      <w:pPr>
        <w:jc w:val="center"/>
        <w:rPr>
          <w:b/>
          <w:sz w:val="36"/>
          <w:szCs w:val="36"/>
        </w:rPr>
      </w:pPr>
      <w:r w:rsidRPr="00FE4521">
        <w:rPr>
          <w:b/>
          <w:sz w:val="36"/>
          <w:szCs w:val="36"/>
        </w:rPr>
        <w:t>ДУМА БЕРЕЗОВСКОГО РАЙОНА</w:t>
      </w:r>
    </w:p>
    <w:p w:rsidR="007233EF" w:rsidRPr="00FE4521" w:rsidRDefault="007233EF" w:rsidP="007233EF">
      <w:pPr>
        <w:jc w:val="center"/>
        <w:rPr>
          <w:b/>
          <w:bCs/>
          <w:sz w:val="16"/>
          <w:szCs w:val="16"/>
        </w:rPr>
      </w:pPr>
    </w:p>
    <w:p w:rsidR="007233EF" w:rsidRPr="00FE4521" w:rsidRDefault="007233EF" w:rsidP="007233EF">
      <w:pPr>
        <w:jc w:val="center"/>
        <w:rPr>
          <w:b/>
          <w:bCs/>
        </w:rPr>
      </w:pPr>
      <w:r w:rsidRPr="00FE4521">
        <w:rPr>
          <w:b/>
          <w:bCs/>
        </w:rPr>
        <w:t>ХАНТЫ-МАНСИЙСКОГО АВТОНОМНОГО ОКРУГА – ЮГРЫ</w:t>
      </w:r>
    </w:p>
    <w:p w:rsidR="007233EF" w:rsidRPr="00FE4521" w:rsidRDefault="007233EF" w:rsidP="007233EF">
      <w:pPr>
        <w:jc w:val="center"/>
        <w:rPr>
          <w:b/>
          <w:bCs/>
          <w:sz w:val="16"/>
          <w:szCs w:val="16"/>
        </w:rPr>
      </w:pPr>
    </w:p>
    <w:p w:rsidR="007233EF" w:rsidRPr="00FE4521" w:rsidRDefault="007233EF" w:rsidP="007233EF">
      <w:pPr>
        <w:jc w:val="center"/>
        <w:rPr>
          <w:b/>
          <w:bCs/>
          <w:sz w:val="40"/>
          <w:szCs w:val="40"/>
        </w:rPr>
      </w:pPr>
      <w:r w:rsidRPr="00FE4521">
        <w:rPr>
          <w:b/>
          <w:bCs/>
          <w:sz w:val="40"/>
          <w:szCs w:val="40"/>
        </w:rPr>
        <w:t>РЕШЕНИЕ</w:t>
      </w:r>
    </w:p>
    <w:p w:rsidR="007233EF" w:rsidRPr="00FE4521" w:rsidRDefault="007233EF" w:rsidP="007233EF">
      <w:pPr>
        <w:pStyle w:val="6"/>
        <w:spacing w:before="0"/>
        <w:rPr>
          <w:sz w:val="24"/>
          <w:szCs w:val="24"/>
        </w:rPr>
      </w:pPr>
    </w:p>
    <w:p w:rsidR="007233EF" w:rsidRPr="00FE4521" w:rsidRDefault="007233EF" w:rsidP="007233EF">
      <w:pPr>
        <w:pStyle w:val="2"/>
      </w:pPr>
    </w:p>
    <w:p w:rsidR="007233EF" w:rsidRPr="00FE4521" w:rsidRDefault="007233EF" w:rsidP="007233EF">
      <w:pPr>
        <w:jc w:val="both"/>
        <w:rPr>
          <w:sz w:val="28"/>
          <w:szCs w:val="28"/>
        </w:rPr>
      </w:pPr>
      <w:proofErr w:type="gramStart"/>
      <w:r w:rsidRPr="00FE4521">
        <w:rPr>
          <w:sz w:val="28"/>
          <w:szCs w:val="28"/>
        </w:rPr>
        <w:t>от  _</w:t>
      </w:r>
      <w:proofErr w:type="gramEnd"/>
      <w:r w:rsidRPr="00FE4521">
        <w:rPr>
          <w:sz w:val="28"/>
          <w:szCs w:val="28"/>
        </w:rPr>
        <w:t>_ декабря 2022 года</w:t>
      </w:r>
      <w:r w:rsidRPr="00FE4521">
        <w:rPr>
          <w:sz w:val="28"/>
          <w:szCs w:val="28"/>
        </w:rPr>
        <w:tab/>
      </w:r>
      <w:r w:rsidRPr="00FE4521">
        <w:rPr>
          <w:sz w:val="28"/>
          <w:szCs w:val="28"/>
        </w:rPr>
        <w:tab/>
      </w:r>
      <w:r w:rsidRPr="00FE4521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Pr="00FE4521">
        <w:rPr>
          <w:sz w:val="28"/>
          <w:szCs w:val="28"/>
        </w:rPr>
        <w:t xml:space="preserve">           № __</w:t>
      </w:r>
    </w:p>
    <w:p w:rsidR="007233EF" w:rsidRPr="00FE4521" w:rsidRDefault="007233EF" w:rsidP="007233EF">
      <w:pPr>
        <w:jc w:val="both"/>
        <w:rPr>
          <w:sz w:val="28"/>
          <w:szCs w:val="28"/>
        </w:rPr>
      </w:pPr>
      <w:proofErr w:type="spellStart"/>
      <w:r w:rsidRPr="00FE4521">
        <w:rPr>
          <w:sz w:val="28"/>
          <w:szCs w:val="28"/>
        </w:rPr>
        <w:t>пгт</w:t>
      </w:r>
      <w:proofErr w:type="spellEnd"/>
      <w:r w:rsidRPr="00FE4521">
        <w:rPr>
          <w:sz w:val="28"/>
          <w:szCs w:val="28"/>
        </w:rPr>
        <w:t>. Березово</w:t>
      </w:r>
    </w:p>
    <w:p w:rsidR="007233EF" w:rsidRPr="00FE4521" w:rsidRDefault="007233EF" w:rsidP="007233EF">
      <w:pPr>
        <w:rPr>
          <w:sz w:val="28"/>
          <w:szCs w:val="28"/>
        </w:rPr>
      </w:pPr>
    </w:p>
    <w:p w:rsidR="007233EF" w:rsidRPr="00FE4521" w:rsidRDefault="007233EF" w:rsidP="007233EF">
      <w:pPr>
        <w:pStyle w:val="2"/>
        <w:ind w:right="4961"/>
        <w:jc w:val="both"/>
        <w:rPr>
          <w:szCs w:val="28"/>
        </w:rPr>
      </w:pPr>
      <w:r w:rsidRPr="00FE4521">
        <w:rPr>
          <w:szCs w:val="28"/>
        </w:rPr>
        <w:t>О бюджете Березовского</w:t>
      </w:r>
      <w:r>
        <w:rPr>
          <w:szCs w:val="28"/>
        </w:rPr>
        <w:t xml:space="preserve"> </w:t>
      </w:r>
      <w:r w:rsidRPr="00FE4521">
        <w:rPr>
          <w:szCs w:val="28"/>
        </w:rPr>
        <w:t>района на 2023 год</w:t>
      </w:r>
      <w:r>
        <w:rPr>
          <w:szCs w:val="28"/>
        </w:rPr>
        <w:t xml:space="preserve"> </w:t>
      </w:r>
      <w:r w:rsidRPr="00FE4521">
        <w:rPr>
          <w:szCs w:val="28"/>
        </w:rPr>
        <w:t>и плановый период 2024 и 2025 годов</w:t>
      </w:r>
    </w:p>
    <w:p w:rsidR="007233EF" w:rsidRPr="00FE4521" w:rsidRDefault="007233EF" w:rsidP="007233EF">
      <w:pPr>
        <w:pStyle w:val="a5"/>
        <w:ind w:firstLine="709"/>
        <w:rPr>
          <w:szCs w:val="28"/>
        </w:rPr>
      </w:pPr>
    </w:p>
    <w:p w:rsidR="007233EF" w:rsidRPr="00FE4521" w:rsidRDefault="007233EF" w:rsidP="007233EF">
      <w:pPr>
        <w:pStyle w:val="a5"/>
        <w:ind w:firstLine="709"/>
        <w:rPr>
          <w:szCs w:val="28"/>
        </w:rPr>
      </w:pPr>
      <w:r w:rsidRPr="00FE4521">
        <w:rPr>
          <w:szCs w:val="28"/>
        </w:rPr>
        <w:t xml:space="preserve">В соответствии с Бюджетным кодексом Российской Федерации, Федеральным </w:t>
      </w:r>
      <w:r>
        <w:rPr>
          <w:szCs w:val="28"/>
        </w:rPr>
        <w:t>з</w:t>
      </w:r>
      <w:r w:rsidRPr="00FE4521">
        <w:rPr>
          <w:szCs w:val="28"/>
        </w:rPr>
        <w:t xml:space="preserve">аконом от 06 октября 2003 года № 131-ФЗ «Об общих принципах организации местного самоуправления в Российской Федерации», руководствуясь статьей 18 устава Березовского района, утвержденного решением Думы Березовского района от 15 апреля 2005 года № 338, Положением о бюджетном процессе в Березовском районе, утвержденным решением Думы Березовского района от 19 сентября 2013 года № 341, </w:t>
      </w:r>
      <w:r w:rsidRPr="00FE4521">
        <w:rPr>
          <w:rStyle w:val="23"/>
          <w:szCs w:val="28"/>
        </w:rPr>
        <w:t>на основании прогноза социально-экономического развития Березовского района на 2021 - 2025 годы,</w:t>
      </w:r>
      <w:r w:rsidRPr="00FE4521">
        <w:rPr>
          <w:szCs w:val="28"/>
        </w:rPr>
        <w:t xml:space="preserve"> учитывая результаты публичных слушаний,</w:t>
      </w:r>
    </w:p>
    <w:p w:rsidR="007233EF" w:rsidRPr="00FE4521" w:rsidRDefault="007233EF" w:rsidP="007233EF">
      <w:pPr>
        <w:jc w:val="both"/>
        <w:rPr>
          <w:sz w:val="28"/>
          <w:szCs w:val="28"/>
        </w:rPr>
      </w:pPr>
    </w:p>
    <w:p w:rsidR="007233EF" w:rsidRPr="00FE4521" w:rsidRDefault="007233EF" w:rsidP="007233EF">
      <w:pPr>
        <w:ind w:firstLine="567"/>
        <w:jc w:val="center"/>
        <w:rPr>
          <w:sz w:val="28"/>
          <w:szCs w:val="28"/>
        </w:rPr>
      </w:pPr>
      <w:r w:rsidRPr="00FE4521">
        <w:rPr>
          <w:sz w:val="28"/>
          <w:szCs w:val="28"/>
        </w:rPr>
        <w:t xml:space="preserve">Дума района </w:t>
      </w:r>
      <w:r w:rsidRPr="00FE4521">
        <w:rPr>
          <w:b/>
          <w:sz w:val="28"/>
          <w:szCs w:val="28"/>
        </w:rPr>
        <w:t>РЕШИЛА</w:t>
      </w:r>
      <w:r w:rsidRPr="00FE4521">
        <w:rPr>
          <w:sz w:val="28"/>
          <w:szCs w:val="28"/>
        </w:rPr>
        <w:t>:</w:t>
      </w:r>
    </w:p>
    <w:p w:rsidR="007233EF" w:rsidRPr="00FE4521" w:rsidRDefault="007233EF" w:rsidP="007233EF">
      <w:pPr>
        <w:pStyle w:val="a5"/>
        <w:jc w:val="center"/>
        <w:rPr>
          <w:b/>
          <w:szCs w:val="28"/>
        </w:rPr>
      </w:pPr>
    </w:p>
    <w:p w:rsidR="007233EF" w:rsidRPr="00FE4521" w:rsidRDefault="007233EF" w:rsidP="007233EF">
      <w:pPr>
        <w:pStyle w:val="a5"/>
        <w:jc w:val="center"/>
        <w:rPr>
          <w:b/>
          <w:szCs w:val="28"/>
        </w:rPr>
      </w:pPr>
      <w:r w:rsidRPr="00FE4521">
        <w:rPr>
          <w:b/>
          <w:szCs w:val="28"/>
        </w:rPr>
        <w:t>Статья 1.</w:t>
      </w:r>
      <w:r>
        <w:rPr>
          <w:b/>
          <w:szCs w:val="28"/>
        </w:rPr>
        <w:t xml:space="preserve"> </w:t>
      </w:r>
      <w:r w:rsidRPr="00FE4521">
        <w:rPr>
          <w:b/>
          <w:szCs w:val="28"/>
        </w:rPr>
        <w:t xml:space="preserve">Основные характеристики бюджета </w:t>
      </w:r>
    </w:p>
    <w:p w:rsidR="007233EF" w:rsidRPr="00FE4521" w:rsidRDefault="007233EF" w:rsidP="007233EF">
      <w:pPr>
        <w:pStyle w:val="a5"/>
        <w:jc w:val="center"/>
        <w:rPr>
          <w:b/>
          <w:szCs w:val="28"/>
        </w:rPr>
      </w:pPr>
      <w:r w:rsidRPr="00FE4521">
        <w:rPr>
          <w:b/>
          <w:szCs w:val="28"/>
        </w:rPr>
        <w:t>Березовского района на 2023 год и плановый период 2024 и 2025 годов</w:t>
      </w:r>
    </w:p>
    <w:p w:rsidR="007233EF" w:rsidRPr="00FE4521" w:rsidRDefault="007233EF" w:rsidP="007233EF">
      <w:pPr>
        <w:pStyle w:val="a5"/>
        <w:ind w:firstLine="567"/>
        <w:rPr>
          <w:b/>
          <w:i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Утвердить основные характеристики бюджета Березовского района (далее – бюджет района) на 2023 год: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района в сумме </w:t>
      </w:r>
      <w:r w:rsidR="00E223EB">
        <w:rPr>
          <w:rFonts w:ascii="Times New Roman" w:hAnsi="Times New Roman"/>
          <w:sz w:val="28"/>
          <w:szCs w:val="28"/>
        </w:rPr>
        <w:t xml:space="preserve">        </w:t>
      </w:r>
      <w:r w:rsidRPr="00FE4521">
        <w:rPr>
          <w:rFonts w:ascii="Times New Roman" w:hAnsi="Times New Roman"/>
          <w:sz w:val="28"/>
          <w:szCs w:val="28"/>
        </w:rPr>
        <w:t>5</w:t>
      </w:r>
      <w:r w:rsidR="00E223EB">
        <w:rPr>
          <w:rFonts w:ascii="Times New Roman" w:hAnsi="Times New Roman"/>
          <w:sz w:val="28"/>
          <w:szCs w:val="28"/>
        </w:rPr>
        <w:t> </w:t>
      </w:r>
      <w:r w:rsidRPr="00FE4521">
        <w:rPr>
          <w:rFonts w:ascii="Times New Roman" w:hAnsi="Times New Roman"/>
          <w:sz w:val="28"/>
          <w:szCs w:val="28"/>
        </w:rPr>
        <w:t>092</w:t>
      </w:r>
      <w:r w:rsidR="00E223EB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 xml:space="preserve">878,9 тыс. рублей, в том числе безвозмездные поступления на 2023 год в сумме 4 673 441,6 тыс. рублей согласно приложению 1 к решению;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общий объем расходов бюджета района в сумме 5 113 124,5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 xml:space="preserve">тыс. рублей;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дефицит бюджета района на 2023 год в размере 20 245,6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4) верхний предел муниципального внутреннего долга Березовского района на 01 января 2024 года в сумме 115 696,4 тыс. рублей, в том числе верхний предел долга по муниципальным гарантиям Березовского района в сумме 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5) объем расходов на обслуживание муниципального внутреннего долга района в сумме 82,7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2. Утвердить основные характеристики бюджета района на плановый период 2024 и 2025 годов: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  <w:lang w:eastAsia="en-US"/>
        </w:rPr>
        <w:t>1) прогнозируемый общий объем доходов бюджета района на 2024 год в сумме 4 185 642,8 тыс. рублей и на 2025 год в сумме 3 773 697,9 тыс. рублей, в том числе безвозмездные поступления на 2024 год в сумме 3 764 137,3 тыс. рублей и на 2025 год в сумме 3 350 565,6 тыс. рублей согласно приложению 2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  <w:lang w:eastAsia="en-US"/>
        </w:rPr>
        <w:t>2) общий объем расходов бюджета района на 2024 год в сумме 4 205 977,3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E4521">
        <w:rPr>
          <w:rFonts w:ascii="Times New Roman" w:hAnsi="Times New Roman"/>
          <w:sz w:val="28"/>
          <w:szCs w:val="28"/>
          <w:lang w:eastAsia="en-US"/>
        </w:rPr>
        <w:t>тыс. рублей и на 2025 год в сумме 3 794 098,9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E4521">
        <w:rPr>
          <w:rFonts w:ascii="Times New Roman" w:hAnsi="Times New Roman"/>
          <w:sz w:val="28"/>
          <w:szCs w:val="28"/>
          <w:lang w:eastAsia="en-US"/>
        </w:rPr>
        <w:t>тыс. рублей, в том числе условно утвержденные расходы на 2024 год в сумме 38 238,3 тыс. рублей и на 2025 год в сумме 72 283,5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дефицит бюджета района на 2024 год в сумме 20 334,5 тыс. рублей и на 2025 год в сумме 20 401,0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4) верхний предел муниципального долга Березовского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- на 01 января 2025 года в сумме 115 696,4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Березовского района в сумме 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- на 01 января 2026 года в сумме 115 696,4тыс. рублей, в том числе верхний предел долга по муниципальным гарантиям Березовского района в сумме 0,0 тыс. рублей;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5) объем расходов на обслуживание муниципального внутреннего долга района на 2024 год в сумме 82,8 тыс. рублей и на 2025 год в сумме 83,6 тыс. рублей.</w:t>
      </w:r>
    </w:p>
    <w:p w:rsidR="007233EF" w:rsidRPr="00FE4521" w:rsidRDefault="007233EF" w:rsidP="007233EF">
      <w:pPr>
        <w:pStyle w:val="a5"/>
        <w:rPr>
          <w:b/>
          <w:szCs w:val="28"/>
        </w:rPr>
      </w:pPr>
    </w:p>
    <w:p w:rsidR="007233EF" w:rsidRPr="00FE4521" w:rsidRDefault="007233EF" w:rsidP="007233EF">
      <w:pPr>
        <w:pStyle w:val="a5"/>
        <w:jc w:val="center"/>
        <w:rPr>
          <w:b/>
          <w:szCs w:val="28"/>
        </w:rPr>
      </w:pPr>
      <w:r w:rsidRPr="00FE4521">
        <w:rPr>
          <w:b/>
          <w:szCs w:val="28"/>
        </w:rPr>
        <w:t xml:space="preserve">Статья 2. Доходы бюджета Березовского района </w:t>
      </w:r>
    </w:p>
    <w:p w:rsidR="007233EF" w:rsidRPr="00FE4521" w:rsidRDefault="007233EF" w:rsidP="007233EF">
      <w:pPr>
        <w:pStyle w:val="a5"/>
        <w:ind w:firstLine="709"/>
        <w:jc w:val="center"/>
        <w:rPr>
          <w:b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</w:rPr>
        <w:t xml:space="preserve">Установить, что доходы бюджета района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неналоговых доходов, а также доходов в соответствии с нормативами отчислений согласно Закону Ханты-Мансийского автономного округа-Югры от 10 ноября 2008 </w:t>
      </w:r>
      <w:r w:rsidRPr="00E223EB">
        <w:rPr>
          <w:rFonts w:ascii="Times New Roman" w:hAnsi="Times New Roman"/>
          <w:sz w:val="28"/>
          <w:szCs w:val="28"/>
        </w:rPr>
        <w:t xml:space="preserve">года </w:t>
      </w:r>
      <w:hyperlink r:id="rId8" w:tooltip="ЗАКОН от 10.11.2008 № 132-оз Дума Ханты-Мансийского автономного округа-Югры&#10;&#10;О МЕЖБЮДЖЕТНЫХ ОТНОШЕНИЯХ В ХАНТЫ-МАНСИЙСКОМ  АВТОНОМНОМ ОКРУГЕ   ЮГРЕ" w:history="1">
        <w:r w:rsidRPr="00E223E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 132-оз «О межбюджетных отношениях в Ханты-Мансийском</w:t>
        </w:r>
      </w:hyperlink>
      <w:r w:rsidRPr="00E223EB">
        <w:rPr>
          <w:rFonts w:ascii="Times New Roman" w:hAnsi="Times New Roman"/>
          <w:sz w:val="28"/>
          <w:szCs w:val="28"/>
        </w:rPr>
        <w:t xml:space="preserve"> автономном</w:t>
      </w:r>
      <w:r w:rsidRPr="00FE4521">
        <w:rPr>
          <w:rFonts w:ascii="Times New Roman" w:hAnsi="Times New Roman"/>
          <w:sz w:val="28"/>
          <w:szCs w:val="28"/>
        </w:rPr>
        <w:t xml:space="preserve"> округе</w:t>
      </w:r>
      <w:r w:rsidR="00E223EB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 w:rsidR="00E223EB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Югр</w:t>
      </w:r>
      <w:r w:rsidR="00E223EB">
        <w:rPr>
          <w:rFonts w:ascii="Times New Roman" w:hAnsi="Times New Roman"/>
          <w:sz w:val="28"/>
          <w:szCs w:val="28"/>
        </w:rPr>
        <w:t>е</w:t>
      </w:r>
      <w:r w:rsidRPr="00FE452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З</w:t>
      </w:r>
      <w:r w:rsidRPr="00FE4521">
        <w:rPr>
          <w:rFonts w:ascii="Times New Roman" w:hAnsi="Times New Roman"/>
          <w:sz w:val="28"/>
          <w:szCs w:val="28"/>
        </w:rPr>
        <w:t>акону Ханты-Мансийского автономного округа</w:t>
      </w:r>
      <w:r w:rsidR="00E223EB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 w:rsidR="00E223EB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 xml:space="preserve">Югры о бюджете Ханты-Мансийского автономного округа-Югры </w:t>
      </w:r>
      <w:r w:rsidRPr="00FE4521">
        <w:rPr>
          <w:rFonts w:ascii="Times New Roman" w:hAnsi="Times New Roman"/>
          <w:sz w:val="28"/>
          <w:szCs w:val="28"/>
          <w:lang w:eastAsia="en-US"/>
        </w:rPr>
        <w:t>на очередной финансовый год и плановый период</w:t>
      </w:r>
      <w:r w:rsidRPr="00FE4521">
        <w:rPr>
          <w:rFonts w:ascii="Times New Roman" w:hAnsi="Times New Roman"/>
          <w:sz w:val="28"/>
          <w:szCs w:val="28"/>
        </w:rPr>
        <w:t>.</w:t>
      </w:r>
    </w:p>
    <w:p w:rsidR="007233EF" w:rsidRPr="00FE4521" w:rsidRDefault="007233EF" w:rsidP="00723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3EF" w:rsidRPr="00FE4521" w:rsidRDefault="007233EF" w:rsidP="007233EF">
      <w:pPr>
        <w:jc w:val="center"/>
        <w:rPr>
          <w:b/>
          <w:sz w:val="28"/>
          <w:szCs w:val="28"/>
        </w:rPr>
      </w:pPr>
      <w:r w:rsidRPr="00FE4521">
        <w:rPr>
          <w:b/>
          <w:sz w:val="28"/>
          <w:szCs w:val="28"/>
        </w:rPr>
        <w:t>Статья 3. Бюджетные ассигнования бюджета Березовского района</w:t>
      </w:r>
    </w:p>
    <w:p w:rsidR="007233EF" w:rsidRPr="00FE4521" w:rsidRDefault="007233EF" w:rsidP="007233EF">
      <w:pPr>
        <w:pStyle w:val="a9"/>
        <w:widowControl w:val="0"/>
        <w:jc w:val="both"/>
        <w:rPr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Утвердить 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видов расходов классификации расходов бюджета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1) на 2023 год согласно приложению 3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4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2. Утвердить 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видов расходов классификации расходов бюджета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5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6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бюджета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7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8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4. Утвердить ведомственную структуру расходов бюджета района, в том числе в ее составе перечень главных распорядителей средств бюджета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9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10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9 777,0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10 292,0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10 292,0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6.Утвердить в составе расходов бюджета района резервный фонд администрации Березовского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4 000,0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4 000,0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4 000,0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Выделение и использование бюджетных ассигнований резервного фонда администрации Березовского района определяется в порядке, установленном нормативным правовым актом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7. Утвердить общий объем субвенций, получаемых из других бюджетов бюджетной системы Российской Федерации: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1 956 379,1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1 976 214,5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1 996 638,2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Утвердить распределение субвенций на выполнение отдельных государственных полномочий органов власти </w:t>
      </w:r>
      <w:r w:rsidR="00DB7F10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E4521">
        <w:rPr>
          <w:rFonts w:ascii="Times New Roman" w:hAnsi="Times New Roman"/>
          <w:sz w:val="28"/>
          <w:szCs w:val="28"/>
        </w:rPr>
        <w:t>автономного округа</w:t>
      </w:r>
      <w:r w:rsidR="00DB7F10">
        <w:rPr>
          <w:rFonts w:ascii="Times New Roman" w:hAnsi="Times New Roman"/>
          <w:sz w:val="28"/>
          <w:szCs w:val="28"/>
        </w:rPr>
        <w:t xml:space="preserve"> - Югры</w:t>
      </w:r>
      <w:r w:rsidRPr="00FE4521">
        <w:rPr>
          <w:rFonts w:ascii="Times New Roman" w:hAnsi="Times New Roman"/>
          <w:sz w:val="28"/>
          <w:szCs w:val="28"/>
        </w:rPr>
        <w:t>, а также отдельных государственных полномочий федеральных органов государственной власти: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11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12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8. В рамках переданных полномочий Российской Федерации и Ханты-Мансийского автономного округа-Югры, расходы на оплату почтовой связи и банковских услуг, оказываемых банками, определяемые администрацией района в установленном порядке, по выплате денежных средств гражданам в рамках обеспечения мер социальной поддержки могут осуществляться за счет соответствующих субвенций, предоставляемых бюджету района в порядке, установленном Правительством Ханты-Мансийского автономного округа- Югры.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9. Утвердить общий объем субсидий, получаемых из других бюджетов бюджетной системы Российской Федерации: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1 460 560,9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633 739,2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283 676,6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 субсидий главным распорядителям бюджетных средств: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13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14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10. Установить, что в соответствии со статьей 78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E4521">
          <w:rPr>
            <w:rStyle w:val="a7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FE4521">
        <w:rPr>
          <w:rFonts w:ascii="Times New Roman" w:hAnsi="Times New Roman"/>
          <w:sz w:val="28"/>
          <w:szCs w:val="28"/>
        </w:rPr>
        <w:t xml:space="preserve">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предоставляются из бюджета района в порядках, установленных администрацией Березовского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пределах бюджетных ассигнований и лимитов бюджетных обязательств, предусмотренных настоящим решением, на основании договоров (соглашений), заключаемых между главными распорядителями бюджетных средств и получателями указанных субсидий в соответствии с типовой формой, установленной финансовым органом муниципального образования для соответствующего вида субсидии. </w:t>
      </w:r>
    </w:p>
    <w:p w:rsidR="007233EF" w:rsidRPr="0025170D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С</w:t>
      </w:r>
      <w:r w:rsidRPr="00FE4521">
        <w:rPr>
          <w:rFonts w:ascii="Times New Roman" w:hAnsi="Times New Roman"/>
          <w:sz w:val="28"/>
          <w:szCs w:val="28"/>
          <w:lang w:eastAsia="en-US"/>
        </w:rPr>
        <w:t xml:space="preserve">убсидии в соответствии со статьей </w:t>
      </w:r>
      <w:r w:rsidRPr="0025170D">
        <w:rPr>
          <w:rFonts w:ascii="Times New Roman" w:hAnsi="Times New Roman"/>
          <w:sz w:val="28"/>
          <w:szCs w:val="28"/>
          <w:lang w:eastAsia="en-US"/>
        </w:rPr>
        <w:t xml:space="preserve">78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25170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25170D">
        <w:rPr>
          <w:rFonts w:ascii="Times New Roman" w:hAnsi="Times New Roman"/>
          <w:sz w:val="28"/>
          <w:szCs w:val="28"/>
          <w:lang w:eastAsia="en-US"/>
        </w:rPr>
        <w:t xml:space="preserve"> могут предоставляться из бюджета района в соответствии с условиями и сроками, предусмотренными соглашениями о </w:t>
      </w:r>
      <w:proofErr w:type="spellStart"/>
      <w:r w:rsidRPr="0025170D">
        <w:rPr>
          <w:rFonts w:ascii="Times New Roman" w:hAnsi="Times New Roman"/>
          <w:sz w:val="28"/>
          <w:szCs w:val="28"/>
          <w:lang w:eastAsia="en-US"/>
        </w:rPr>
        <w:t>муниципально</w:t>
      </w:r>
      <w:proofErr w:type="spellEnd"/>
      <w:r w:rsidRPr="0025170D">
        <w:rPr>
          <w:rFonts w:ascii="Times New Roman" w:hAnsi="Times New Roman"/>
          <w:sz w:val="28"/>
          <w:szCs w:val="28"/>
          <w:lang w:eastAsia="en-US"/>
        </w:rPr>
        <w:t xml:space="preserve"> - частном партнерстве, концессионными соглашениями, заключенными в порядке, определенном соответственно законодательством о </w:t>
      </w:r>
      <w:proofErr w:type="spellStart"/>
      <w:r w:rsidRPr="0025170D">
        <w:rPr>
          <w:rFonts w:ascii="Times New Roman" w:hAnsi="Times New Roman"/>
          <w:sz w:val="28"/>
          <w:szCs w:val="28"/>
          <w:lang w:eastAsia="en-US"/>
        </w:rPr>
        <w:t>муниципально</w:t>
      </w:r>
      <w:proofErr w:type="spellEnd"/>
      <w:r w:rsidRPr="0025170D">
        <w:rPr>
          <w:rFonts w:ascii="Times New Roman" w:hAnsi="Times New Roman"/>
          <w:sz w:val="28"/>
          <w:szCs w:val="28"/>
          <w:lang w:eastAsia="en-US"/>
        </w:rPr>
        <w:t xml:space="preserve"> - частном партнерстве, законодательством Российской Федерации о концессионных соглашениях.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5170D">
        <w:rPr>
          <w:rFonts w:ascii="Times New Roman" w:hAnsi="Times New Roman"/>
          <w:bCs/>
          <w:sz w:val="28"/>
          <w:szCs w:val="28"/>
          <w:lang w:eastAsia="en-US"/>
        </w:rPr>
        <w:t xml:space="preserve">11. </w:t>
      </w:r>
      <w:r w:rsidRPr="0025170D">
        <w:rPr>
          <w:rFonts w:ascii="Times New Roman" w:hAnsi="Times New Roman"/>
          <w:sz w:val="28"/>
          <w:szCs w:val="28"/>
        </w:rPr>
        <w:t xml:space="preserve">Установить, что в соответствии со статьей 78.1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25170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Бюджетного кодекса</w:t>
        </w:r>
      </w:hyperlink>
      <w:r w:rsidRPr="0025170D">
        <w:rPr>
          <w:rFonts w:ascii="Times New Roman" w:hAnsi="Times New Roman"/>
          <w:sz w:val="28"/>
          <w:szCs w:val="28"/>
        </w:rPr>
        <w:t xml:space="preserve"> Российской Федерации в бюджете района на 2023 год и плановый период 2024</w:t>
      </w:r>
      <w:r w:rsidRPr="00FE4521">
        <w:rPr>
          <w:rFonts w:ascii="Times New Roman" w:hAnsi="Times New Roman"/>
          <w:sz w:val="28"/>
          <w:szCs w:val="28"/>
        </w:rPr>
        <w:t xml:space="preserve"> и 2025 годов предусмотрены бюджетные ассигнования на предоставление в соответствии с муниципальными правовыми актами администрации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- субсидий некоммерческим организациям, не являющимися казенными учреждениями, грантов в форме субсидий, в том числе предоставляемых по результатам проводимых конкурсов;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- субсидии некоммерческим организациям, не являющимися муниципальными учреждениями.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12.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1) на 2023 год в сумме 60 822,3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14 661,6 тыс. рублей;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46 160,7 тыс. рублей</w:t>
      </w:r>
      <w:r>
        <w:rPr>
          <w:rFonts w:ascii="Times New Roman" w:hAnsi="Times New Roman"/>
          <w:sz w:val="28"/>
          <w:szCs w:val="28"/>
        </w:rPr>
        <w:t>,</w:t>
      </w:r>
      <w:r w:rsidRPr="00FE4521">
        <w:rPr>
          <w:rFonts w:ascii="Times New Roman" w:hAnsi="Times New Roman"/>
          <w:sz w:val="28"/>
          <w:szCs w:val="28"/>
        </w:rPr>
        <w:t xml:space="preserve">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47 713,8 тыс. рублей</w:t>
      </w:r>
      <w:r>
        <w:rPr>
          <w:rFonts w:ascii="Times New Roman" w:hAnsi="Times New Roman"/>
          <w:sz w:val="28"/>
          <w:szCs w:val="28"/>
        </w:rPr>
        <w:t>,</w:t>
      </w:r>
      <w:r w:rsidRPr="00FE4521">
        <w:rPr>
          <w:rFonts w:ascii="Times New Roman" w:hAnsi="Times New Roman"/>
          <w:sz w:val="28"/>
          <w:szCs w:val="28"/>
        </w:rPr>
        <w:t xml:space="preserve">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0,0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иных межбюджетных трансфертов между главными распорядителями бюджетных средств: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15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16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Style w:val="23"/>
          <w:sz w:val="28"/>
          <w:szCs w:val="28"/>
        </w:rPr>
        <w:t>13.</w:t>
      </w:r>
      <w:r w:rsidRPr="00FE4521">
        <w:rPr>
          <w:rFonts w:ascii="Times New Roman" w:hAnsi="Times New Roman"/>
          <w:sz w:val="28"/>
          <w:szCs w:val="28"/>
        </w:rPr>
        <w:t xml:space="preserve"> Утвердить объем бюджетных ассигнований муниципального дорожного фонда Березовского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7 180,9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4 380,0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4 380,0 тыс. рублей.</w:t>
      </w:r>
    </w:p>
    <w:p w:rsidR="007233EF" w:rsidRPr="00FE4521" w:rsidRDefault="007233EF" w:rsidP="007233EF">
      <w:pPr>
        <w:pStyle w:val="af0"/>
        <w:jc w:val="center"/>
        <w:rPr>
          <w:rStyle w:val="23"/>
          <w:b/>
          <w:sz w:val="28"/>
          <w:szCs w:val="28"/>
        </w:rPr>
      </w:pPr>
    </w:p>
    <w:p w:rsidR="007233EF" w:rsidRPr="00FE4521" w:rsidRDefault="007233EF" w:rsidP="007233E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E4521">
        <w:rPr>
          <w:rFonts w:ascii="Times New Roman" w:hAnsi="Times New Roman"/>
          <w:b/>
          <w:sz w:val="28"/>
          <w:szCs w:val="28"/>
        </w:rPr>
        <w:t>Статья 4. Особенности использования бюджетных ассигнований</w:t>
      </w:r>
    </w:p>
    <w:p w:rsidR="007233EF" w:rsidRPr="00FE4521" w:rsidRDefault="007233EF" w:rsidP="007233E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E4521">
        <w:rPr>
          <w:rFonts w:ascii="Times New Roman" w:hAnsi="Times New Roman"/>
          <w:b/>
          <w:sz w:val="28"/>
          <w:szCs w:val="28"/>
        </w:rPr>
        <w:t>на обеспечение деятельности органов местного самоуправления</w:t>
      </w:r>
    </w:p>
    <w:p w:rsidR="007233EF" w:rsidRPr="00FE4521" w:rsidRDefault="007233EF" w:rsidP="007233E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E4521">
        <w:rPr>
          <w:rFonts w:ascii="Times New Roman" w:hAnsi="Times New Roman"/>
          <w:b/>
          <w:sz w:val="28"/>
          <w:szCs w:val="28"/>
        </w:rPr>
        <w:t>и муниципальных учреждений Березовского района</w:t>
      </w:r>
    </w:p>
    <w:p w:rsidR="007233EF" w:rsidRPr="00FE4521" w:rsidRDefault="007233EF" w:rsidP="007233EF">
      <w:pPr>
        <w:ind w:firstLine="567"/>
        <w:jc w:val="both"/>
        <w:rPr>
          <w:b/>
          <w:sz w:val="28"/>
          <w:szCs w:val="28"/>
        </w:rPr>
      </w:pPr>
    </w:p>
    <w:p w:rsidR="007233EF" w:rsidRPr="00FE4521" w:rsidRDefault="007233EF" w:rsidP="007233EF">
      <w:pPr>
        <w:pStyle w:val="ae"/>
        <w:rPr>
          <w:lang w:eastAsia="ru-RU"/>
        </w:rPr>
      </w:pPr>
      <w:r w:rsidRPr="00FE4521">
        <w:rPr>
          <w:lang w:eastAsia="ru-RU"/>
        </w:rPr>
        <w:t xml:space="preserve">1. Органы местного самоуправления Березовского района не вправе принимать решения, приводящие к увеличению в 2023 году численности </w:t>
      </w:r>
      <w:r w:rsidRPr="00FE4521">
        <w:t xml:space="preserve">лиц, замещающих </w:t>
      </w:r>
      <w:r w:rsidRPr="00FE4521">
        <w:rPr>
          <w:lang w:eastAsia="ru-RU"/>
        </w:rPr>
        <w:t>муниципальные должности,</w:t>
      </w:r>
      <w:r w:rsidRPr="00FE4521">
        <w:t xml:space="preserve"> работников органов местного самоуправления (</w:t>
      </w:r>
      <w:r w:rsidRPr="00FE4521">
        <w:rPr>
          <w:lang w:eastAsia="ru-RU"/>
        </w:rPr>
        <w:t>за исключением случаев принятия решений по перераспределению функций (полномочий) или наделению ими)</w:t>
      </w:r>
      <w:r w:rsidRPr="00FE4521">
        <w:t>, а также работников муниципальных учреждений</w:t>
      </w:r>
      <w:r>
        <w:t>,</w:t>
      </w:r>
      <w:r w:rsidRPr="00FE4521">
        <w:t xml:space="preserve"> являющихся получателями бюджетных средств</w:t>
      </w:r>
      <w:r w:rsidRPr="00FE4521">
        <w:rPr>
          <w:lang w:eastAsia="ru-RU"/>
        </w:rPr>
        <w:t xml:space="preserve"> (за исключением случаев принятия решений по перераспределению функций (полномочий) или наделению ими и по вводу (приобретению) новых объектов капитального строительства).</w:t>
      </w:r>
    </w:p>
    <w:p w:rsidR="007233EF" w:rsidRPr="00FE4521" w:rsidRDefault="007233EF" w:rsidP="007233EF">
      <w:pPr>
        <w:ind w:firstLine="567"/>
        <w:jc w:val="both"/>
        <w:rPr>
          <w:sz w:val="28"/>
          <w:szCs w:val="28"/>
        </w:rPr>
      </w:pPr>
      <w:r w:rsidRPr="00FE4521">
        <w:rPr>
          <w:sz w:val="28"/>
          <w:szCs w:val="28"/>
        </w:rPr>
        <w:t xml:space="preserve">2. Рекомендовать органам местного самоуправления городских, сельских поселений Березовского района не принимать решения, приводящие к </w:t>
      </w:r>
      <w:r w:rsidRPr="00FE4521">
        <w:rPr>
          <w:sz w:val="28"/>
          <w:szCs w:val="28"/>
        </w:rPr>
        <w:lastRenderedPageBreak/>
        <w:t>увеличению численности лиц, замещающих муниципальные должности, работников органов местного самоуправления, а также работников муниципальных учреждений, за исключением случаев, указанных в пункте 1 настоящей статьи.</w:t>
      </w:r>
    </w:p>
    <w:p w:rsidR="007233EF" w:rsidRPr="00FE4521" w:rsidRDefault="007233EF" w:rsidP="007233EF">
      <w:pPr>
        <w:ind w:firstLine="567"/>
        <w:jc w:val="both"/>
        <w:rPr>
          <w:sz w:val="28"/>
          <w:szCs w:val="28"/>
        </w:rPr>
      </w:pPr>
    </w:p>
    <w:p w:rsidR="007233EF" w:rsidRDefault="007233EF" w:rsidP="007233EF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E4521">
        <w:rPr>
          <w:b/>
          <w:sz w:val="28"/>
          <w:szCs w:val="28"/>
        </w:rPr>
        <w:t>Статья 5.</w:t>
      </w:r>
      <w:r w:rsidRPr="00FE4521">
        <w:rPr>
          <w:b/>
          <w:spacing w:val="-2"/>
          <w:sz w:val="28"/>
          <w:szCs w:val="28"/>
        </w:rPr>
        <w:t xml:space="preserve"> Межбюджетные трансферты Березовского района</w:t>
      </w:r>
    </w:p>
    <w:p w:rsidR="0025170D" w:rsidRPr="00FE4521" w:rsidRDefault="0025170D" w:rsidP="007233EF">
      <w:pPr>
        <w:tabs>
          <w:tab w:val="left" w:pos="1701"/>
        </w:tabs>
        <w:jc w:val="center"/>
        <w:rPr>
          <w:spacing w:val="-2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Утвердить общий объем межбюджетных трансфертов, предоставляемых из бюджета района другим бюджетам бюджетной системы Российской Федерации (бюджетам городских, сельских поселений района):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248 855,1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261 171,0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266 402,7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 межбюджетных трансфертов бюджетам городских, сельских поселений: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17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18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Распределение межбюджетных трансфертов бюджетам городских, сельских поселений осуществляется в соответствии с порядками, установленными Правительством Ханты-Мансийского автономного округа-Югры, нормативными правовыми актами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2. Утвердить общий объем дотаций на выравнивание бюджетной обеспеченности поселений: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216 757,1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218 678,4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221 936,3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Направить на формирование общего объема дотаций на выравнивание бюджетной обеспеченности поселений собственные средства бюджета района в </w:t>
      </w:r>
      <w:r w:rsidRPr="008F031E">
        <w:rPr>
          <w:rFonts w:ascii="Times New Roman" w:hAnsi="Times New Roman"/>
          <w:sz w:val="28"/>
          <w:szCs w:val="28"/>
        </w:rPr>
        <w:t>размере 2,05</w:t>
      </w:r>
      <w:r w:rsidRPr="00FE4521">
        <w:rPr>
          <w:rFonts w:ascii="Times New Roman" w:hAnsi="Times New Roman"/>
          <w:sz w:val="28"/>
          <w:szCs w:val="28"/>
        </w:rPr>
        <w:t xml:space="preserve"> процента от объема собственных доходов бюджета района на 2023 год. Объем дотаций на выравнивание бюджетной обеспеченности поселений за счет собственных средств бюджета района на плановый период 2024 и 2025 годов установить на уровне 2023 года.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 дотаций на выравнивание бюджетной обеспеченности городских, сельских поселений района из бюджета района для решения вопросов местного значения поселений в рамках муниципальной программы «</w:t>
      </w:r>
      <w:r w:rsidRPr="00FE4521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финансами»</w:t>
      </w:r>
      <w:r w:rsidRPr="00FE4521">
        <w:rPr>
          <w:rFonts w:ascii="Times New Roman" w:hAnsi="Times New Roman"/>
          <w:sz w:val="28"/>
          <w:szCs w:val="28"/>
        </w:rPr>
        <w:t>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17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18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3. Утвердить общий объем субвенций бюджетам городских и сельских поселений: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3 262,4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3 401,2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3) на 2025 год в сумме 3 514,6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 субвенций бюджетам городских и сельских поселений: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17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18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4. Утвердить общий объем иных межбюджетных трансфертов бюджетам городских и сельских поселений: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28 835,6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39 091,4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40 951,8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 иных межбюджетных трансфертов бюджетам городских и сельских поселений: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17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18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Установить, что в случаях, предусмотренных государственными программами Ханты-Мансийского автономного округа-Югры, муниципальными программами Березовского района, реализация отдельных мероприятий может быть передана органам местного самоуправления городских, сельских поселений с предоставлением им иных межбюджетных трансфертов в порядке, установленном Правительством Ханты-Мансийского автономного округа-Югры, администрацией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  <w:lang w:eastAsia="en-US"/>
        </w:rPr>
        <w:t>5. Установить, что не использованные на 1 января 2023 года остатки межбюджетных трансфертов, полученных бюджетами городских, сельских поселений из бюджета района в форме иных межбюджетных трансфертов, имеющих целевое назначение, подлежат возврату в бюджет района в 2023 году: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  <w:lang w:eastAsia="en-US"/>
        </w:rPr>
        <w:t>- в течение первых 3 рабочих дней – средства федерального бюджета;</w:t>
      </w:r>
    </w:p>
    <w:p w:rsidR="007233EF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  <w:lang w:eastAsia="en-US"/>
        </w:rPr>
        <w:t>- в течение первых 10 рабочих дней – средства бюджета 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в </w:t>
      </w:r>
      <w:r w:rsidRPr="00FE4521">
        <w:rPr>
          <w:rFonts w:ascii="Times New Roman" w:hAnsi="Times New Roman"/>
          <w:sz w:val="28"/>
          <w:szCs w:val="28"/>
          <w:lang w:eastAsia="en-US"/>
        </w:rPr>
        <w:t xml:space="preserve">течение первых 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FE4521">
        <w:rPr>
          <w:rFonts w:ascii="Times New Roman" w:hAnsi="Times New Roman"/>
          <w:sz w:val="28"/>
          <w:szCs w:val="28"/>
          <w:lang w:eastAsia="en-US"/>
        </w:rPr>
        <w:t xml:space="preserve"> рабочих дней – средства бюджета </w:t>
      </w:r>
      <w:r>
        <w:rPr>
          <w:rFonts w:ascii="Times New Roman" w:hAnsi="Times New Roman"/>
          <w:sz w:val="28"/>
          <w:szCs w:val="28"/>
          <w:lang w:eastAsia="en-US"/>
        </w:rPr>
        <w:t>района</w:t>
      </w:r>
      <w:r w:rsidRPr="00FE4521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6. Утвердить объем межбюджетных трансфертов, передаваемых бюджету района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на 2023 год в сумме14 661,6 тыс. рублей, согласно приложению 19 к решению, на плановый период 2024 и 2025 годов в размере 0,0 тыс. рублей.</w:t>
      </w:r>
    </w:p>
    <w:p w:rsidR="007233EF" w:rsidRPr="00FE4521" w:rsidRDefault="007233EF" w:rsidP="007233EF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7233EF" w:rsidRPr="00FE4521" w:rsidRDefault="007233EF" w:rsidP="007233EF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E4521">
        <w:rPr>
          <w:b/>
          <w:spacing w:val="-2"/>
          <w:sz w:val="28"/>
          <w:szCs w:val="28"/>
        </w:rPr>
        <w:t>Статья 6. Предоставление бюджетных кредитов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Установить, что бюджетные кредиты из бюджета района предоставляются юридическим лицам для досрочного завоза продукции (товаров) в связи с ограниченными сроками доставки на срок до одного года в соответствии с Законом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Югры от 22.02.</w:t>
      </w:r>
      <w:r w:rsidRPr="0025170D">
        <w:rPr>
          <w:rFonts w:ascii="Times New Roman" w:hAnsi="Times New Roman"/>
          <w:sz w:val="28"/>
          <w:szCs w:val="28"/>
        </w:rPr>
        <w:t xml:space="preserve">2006 </w:t>
      </w:r>
      <w:hyperlink r:id="rId12" w:tooltip="ЗАКОН от 22.02.2006 № 18-оз Дума Ханты-Мансийского автономного округа-Югры&#10;&#10;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  ЮГРЫ С ОГРАНИЧЕННЫМИ СРОК" w:history="1">
        <w:r w:rsidRPr="0025170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 18-оз «О государственной финансовой поддержке</w:t>
        </w:r>
      </w:hyperlink>
      <w:r w:rsidRPr="0025170D">
        <w:t xml:space="preserve"> </w:t>
      </w:r>
      <w:r w:rsidRPr="0025170D">
        <w:rPr>
          <w:rFonts w:ascii="Times New Roman" w:hAnsi="Times New Roman"/>
          <w:sz w:val="28"/>
          <w:szCs w:val="28"/>
        </w:rPr>
        <w:t>досрочного завоза продукции</w:t>
      </w:r>
      <w:r w:rsidRPr="00FE4521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lastRenderedPageBreak/>
        <w:t>(товаров) в районы и населенные пункты на территории Ханты-Мансийского автономного округа-Югры с ограниченными сроками завоза грузов» в пределах общего объема ассигнований, предусмотренных по источникам финансирования дефицита бюджета района в общей сумме: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- на 2023 год - до 202 456,4 тыс. рублей, в том числе на срок, выходящий за пределы финансового года, в сумме 115 696,4 тыс. рублей;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- на 2024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до 203 345,3 тыс. рублей, в том числе на срок, выходящий за пределы финансового года, в сумме 116 197,4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- на 2025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 xml:space="preserve">до 204 010,5 тыс. рублей, в том числе на срок, выходящий за пределы финансового года, в сумме 116 577,7 тыс. рублей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FE4521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FE4521">
        <w:rPr>
          <w:rFonts w:ascii="Times New Roman" w:hAnsi="Times New Roman"/>
          <w:sz w:val="28"/>
          <w:szCs w:val="28"/>
        </w:rPr>
        <w:t>, срочности, возвратности.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Бюджетные кредиты предоставляются на условиях оплаты процентов за пользование кредитом в размере 0,1 процента годовых.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Срок возврата бюджетных кредитов не может превышать один год с момента их выдачи.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Бюджетные кредиты могут быть предоставлены юридическим лицам, не имеющим </w:t>
      </w:r>
      <w:r w:rsidRPr="00FE4521">
        <w:rPr>
          <w:rFonts w:ascii="Times New Roman" w:eastAsia="Calibri" w:hAnsi="Times New Roman"/>
          <w:sz w:val="28"/>
          <w:szCs w:val="28"/>
        </w:rPr>
        <w:t>просроченной (неурегулированной) задолженности по денежным обязательствам перед Березовским районом, а также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Перечень документов, прилагаемых к заявлению, а также порядок рассмотрения предоставления бюджетного кредита определяется нормативным правовым актом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Основанием для заключения договора является правовой акт администрации Березовского района о предоставлении бюджетных средств юридическим лицам с указанием заемщика, целей, сроков и условий предоставления бюджетного кредита.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Целевое назначение предоставляемых бюджетных кредитов, условия и порядок их возврата, начисление и порядок уплаты процентов за пользование бюджетными средствами, ответственность заемщиков, а также иные обязательства сторон определяются договором бюджетного кредита в соответствии с законодательством Российской Федерации и муниципальными правовыми актами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2. Установить, что в 2023 году бюджетные кредиты городским, сельским поселениям предоставляются из бюджета района в пределах общего объема ассигнований, предусмотренных по источникам финансирования дефицита бюджета района на эти цели, в сумме до 2 000,0 тыс. рублей на срок до трех лет.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Бюджетные кредиты городским, сельским поселениям предоставляются из бюджета района для следующих целей: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финансирование дефицитов бюджетов поселений Березовского района;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2) погашение долговых обязательств городских и сельских поселений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FE4521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FE4521">
        <w:rPr>
          <w:rFonts w:ascii="Times New Roman" w:hAnsi="Times New Roman"/>
          <w:sz w:val="28"/>
          <w:szCs w:val="28"/>
        </w:rPr>
        <w:t xml:space="preserve"> (по процентным кредитам), срочности, возвратности.</w:t>
      </w:r>
    </w:p>
    <w:p w:rsidR="007233EF" w:rsidRPr="0025170D" w:rsidRDefault="007233EF" w:rsidP="007233EF">
      <w:pPr>
        <w:pStyle w:val="af0"/>
        <w:ind w:firstLine="709"/>
        <w:jc w:val="both"/>
        <w:rPr>
          <w:rStyle w:val="ab"/>
          <w:b w:val="0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Городские, сельские </w:t>
      </w:r>
      <w:r w:rsidRPr="0025170D">
        <w:rPr>
          <w:rFonts w:ascii="Times New Roman" w:hAnsi="Times New Roman"/>
          <w:sz w:val="28"/>
          <w:szCs w:val="28"/>
        </w:rPr>
        <w:t xml:space="preserve">поселения </w:t>
      </w:r>
      <w:r w:rsidRPr="0025170D">
        <w:rPr>
          <w:rStyle w:val="ab"/>
          <w:b w:val="0"/>
          <w:sz w:val="28"/>
          <w:szCs w:val="28"/>
        </w:rPr>
        <w:t>не предоставляют обеспечение исполнения обязательств по возврату бюджетных кредитов.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Бюджетные кредиты городским, сельским поселениям </w:t>
      </w:r>
      <w:r w:rsidRPr="00FE4521">
        <w:rPr>
          <w:rFonts w:ascii="Times New Roman" w:hAnsi="Times New Roman"/>
          <w:spacing w:val="-4"/>
          <w:sz w:val="28"/>
          <w:szCs w:val="28"/>
        </w:rPr>
        <w:t xml:space="preserve">предоставляются на условиях оплаты процентов за пользование кредитом </w:t>
      </w:r>
      <w:r w:rsidRPr="00FE4521">
        <w:rPr>
          <w:rFonts w:ascii="Times New Roman" w:hAnsi="Times New Roman"/>
          <w:sz w:val="28"/>
          <w:szCs w:val="28"/>
        </w:rPr>
        <w:t>в размере 0,1 процента годовых.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Срок возврата городскими, сельскими поселениями бюджетных кредитов не может превышать три года с момента их выдачи.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Бюджетные кредиты могут быть предоставлены городским, сельским поселениям, не имеющим просроченной задолженности по ранее предоставленным на возвратной основе бюджетным средствам.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Перечень документов, прилагаемых к заявлению, а также порядок предоставления бюджетного кредита, использование и возврат определяется нормативным правовым актом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Основанием для заключения договора является правовой акт администрации Березовского района о предоставлении бюджетных средств городским, сельским поселениям с указанием заемщика, целей, сроков и условий предоставления бюджетного кредита.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3. Установить, что администрация Березовского района вправе производить реструктуризацию денежных обязательств (задолженность по бюджетным кредитам) перед бюджетом района.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Администрация Березовского района вправе принимать решение о реструктуризации денежных обязательств (задолженности по бюджетным кредитам) в части предоставления отсрочки по возврату основной суммы долга бюджетного кредита, на срок, не выходящий за пределы текущего финансового года.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Правила (основания, условия и порядок) реструктуризации денежных обязательств (задолженности по бюджетным кредитам) в соответствии с настоящей статьей и законодательством Российской Федерации определяются нормативным правовым актом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</w:pPr>
    </w:p>
    <w:p w:rsidR="007233EF" w:rsidRPr="00FE4521" w:rsidRDefault="007233EF" w:rsidP="007233E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E4521">
        <w:rPr>
          <w:rFonts w:ascii="Times New Roman" w:hAnsi="Times New Roman"/>
          <w:b/>
          <w:sz w:val="28"/>
          <w:szCs w:val="28"/>
        </w:rPr>
        <w:t>Статья 7. Муниципальные внутренние заимствования Березовского района</w:t>
      </w:r>
    </w:p>
    <w:p w:rsidR="007233EF" w:rsidRPr="00FE4521" w:rsidRDefault="007233EF" w:rsidP="007233EF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Утвердить программы муниципальных внутренних заимствований Березовского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20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21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E4521">
        <w:rPr>
          <w:rFonts w:ascii="Times New Roman" w:hAnsi="Times New Roman"/>
          <w:b/>
          <w:sz w:val="28"/>
          <w:szCs w:val="28"/>
        </w:rPr>
        <w:lastRenderedPageBreak/>
        <w:t>Статья 8. Отдельные операции по источникам внутреннего финансирования дефицита бюджета Березовского района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22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23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ind w:firstLine="567"/>
        <w:jc w:val="both"/>
        <w:rPr>
          <w:b/>
          <w:sz w:val="28"/>
          <w:szCs w:val="28"/>
        </w:rPr>
      </w:pPr>
      <w:r w:rsidRPr="00FE4521">
        <w:rPr>
          <w:b/>
          <w:sz w:val="28"/>
          <w:szCs w:val="28"/>
        </w:rPr>
        <w:t>Статья 9</w:t>
      </w:r>
      <w:r w:rsidRPr="00FE4521">
        <w:rPr>
          <w:b/>
          <w:spacing w:val="-2"/>
          <w:sz w:val="28"/>
          <w:szCs w:val="28"/>
        </w:rPr>
        <w:t>. Особенности исполнения бюджета Березовского района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1. Комитет по финансам администрации Березовского района </w:t>
      </w:r>
      <w:r w:rsidRPr="00FE4521">
        <w:rPr>
          <w:rFonts w:ascii="Times New Roman" w:hAnsi="Times New Roman"/>
          <w:spacing w:val="-4"/>
          <w:sz w:val="28"/>
          <w:szCs w:val="28"/>
        </w:rPr>
        <w:t xml:space="preserve">в соответствии с пунктом 8 статьи 217 </w:t>
      </w:r>
      <w:hyperlink r:id="rId1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E4521">
          <w:rPr>
            <w:rStyle w:val="a7"/>
            <w:rFonts w:ascii="Times New Roman" w:hAnsi="Times New Roman"/>
            <w:spacing w:val="-4"/>
            <w:sz w:val="28"/>
            <w:szCs w:val="28"/>
          </w:rPr>
          <w:t>Бюджетного кодекса Российской Федерации,</w:t>
        </w:r>
      </w:hyperlink>
      <w:r w:rsidRPr="00FE4521">
        <w:rPr>
          <w:rFonts w:ascii="Times New Roman" w:hAnsi="Times New Roman"/>
          <w:spacing w:val="-4"/>
          <w:sz w:val="28"/>
          <w:szCs w:val="28"/>
        </w:rPr>
        <w:t xml:space="preserve"> пунктом 9 статьи 3 </w:t>
      </w:r>
      <w:r w:rsidRPr="00FE4521">
        <w:rPr>
          <w:rFonts w:ascii="Times New Roman" w:hAnsi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районе,</w:t>
      </w:r>
      <w:r w:rsidRPr="00FE4521">
        <w:rPr>
          <w:rFonts w:ascii="Times New Roman" w:hAnsi="Times New Roman"/>
          <w:spacing w:val="-4"/>
          <w:sz w:val="28"/>
          <w:szCs w:val="28"/>
        </w:rPr>
        <w:t xml:space="preserve"> вправе вносить в </w:t>
      </w:r>
      <w:r w:rsidRPr="00FE4521">
        <w:rPr>
          <w:rFonts w:ascii="Times New Roman" w:hAnsi="Times New Roman"/>
          <w:sz w:val="28"/>
          <w:szCs w:val="28"/>
        </w:rPr>
        <w:t>2023</w:t>
      </w:r>
      <w:r w:rsidRPr="00FE4521">
        <w:rPr>
          <w:rFonts w:ascii="Times New Roman" w:hAnsi="Times New Roman"/>
          <w:spacing w:val="-4"/>
          <w:sz w:val="28"/>
          <w:szCs w:val="28"/>
        </w:rPr>
        <w:t>-2025 годах изменения в показатели сводной бюджетной росписи бюджета района без внесения изменений в настоящее решение по следующим дополнительным основаниям: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1) перераспределение иных межбюджетных трансфертов, имеющих целевое назначение, по видам (в рамках одной формы межбюджетных трансфертов), городским, сельским поселениям;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района по соответствующим кодам классификации расходов бюджета на проведение отдельных мероприятий в рамках муниципальных программ района, и направление их городским и сельским поселениям в виде межбюджетных трансфертов в соответствии с порядками, установленными администрацией Березовского района;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3) перераспределение бюджетных ассигнований, предусмотренных главным распорядителем бюджетных средств на предоставление муниципальным бюджетным и автономным учреждениям района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4)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района в текущем финансовом году на указанные цели;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 xml:space="preserve">5) </w:t>
      </w:r>
      <w:r w:rsidRPr="00FE4521">
        <w:rPr>
          <w:rFonts w:ascii="Times New Roman" w:eastAsia="Calibri" w:hAnsi="Times New Roman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lastRenderedPageBreak/>
        <w:t>6) перераспределение бюджетных ассигнований между муниципальными программами, подпрограммами (мероприятиями) муниципальных программ района, а также между их соисполнителями, за исключением случаев увеличения бюджетных ассигнований на функционирование органов местного самоуправления района, не связанных с их созданием, ликвидацией и реорганизацией (передачей полномочий);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 xml:space="preserve">7) </w:t>
      </w:r>
      <w:r w:rsidRPr="00FE4521">
        <w:rPr>
          <w:rFonts w:ascii="Times New Roman" w:hAnsi="Times New Roman"/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8) увеличение (уменьшение) бюджетных ассигнований на основании правовых актов Российской Федерации, Ханты-Мансийского автономного округа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4521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4521">
        <w:rPr>
          <w:rFonts w:ascii="Times New Roman" w:hAnsi="Times New Roman"/>
          <w:spacing w:val="-4"/>
          <w:sz w:val="28"/>
          <w:szCs w:val="28"/>
        </w:rPr>
        <w:t xml:space="preserve">Югры (в случае получения уведомления об увеличении (уменьшении) бюджетных ассигнований), доведение предельного объема оплаты денежных обязательств за счет межбюджетных трансфертов, предоставляемых из федерального бюджета и бюджета </w:t>
      </w:r>
      <w:r w:rsidR="007C3037">
        <w:rPr>
          <w:rFonts w:ascii="Times New Roman" w:hAnsi="Times New Roman"/>
          <w:spacing w:val="-4"/>
          <w:sz w:val="28"/>
          <w:szCs w:val="28"/>
        </w:rPr>
        <w:t>Ханты-Мансийского автономного округа - Югры</w:t>
      </w:r>
      <w:r w:rsidRPr="00FE4521">
        <w:rPr>
          <w:rFonts w:ascii="Times New Roman" w:hAnsi="Times New Roman"/>
          <w:spacing w:val="-4"/>
          <w:sz w:val="28"/>
          <w:szCs w:val="28"/>
        </w:rPr>
        <w:t>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9) перераспределение бюджетных ассигнований между муниципальными программами района на сумму распределения окружных средств, поступающих в виде единой субвенции или субсидии;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 xml:space="preserve">10) перераспределение бюджетных ассигнований по соответствующим кодам классификации расходов бюджета на сумму средств поступивших межбюджетных трансфертов из федерального бюджета или </w:t>
      </w:r>
      <w:r w:rsidRPr="00FE4521">
        <w:rPr>
          <w:rStyle w:val="23"/>
          <w:sz w:val="28"/>
          <w:szCs w:val="28"/>
        </w:rPr>
        <w:t xml:space="preserve">бюджета </w:t>
      </w:r>
      <w:r w:rsidR="007C3037">
        <w:rPr>
          <w:rStyle w:val="23"/>
          <w:sz w:val="28"/>
          <w:szCs w:val="28"/>
        </w:rPr>
        <w:t xml:space="preserve">Ханты-Мансийского </w:t>
      </w:r>
      <w:r w:rsidRPr="00FE4521">
        <w:rPr>
          <w:rStyle w:val="23"/>
          <w:sz w:val="28"/>
          <w:szCs w:val="28"/>
        </w:rPr>
        <w:t>автономного округа</w:t>
      </w:r>
      <w:r w:rsidR="007C3037">
        <w:rPr>
          <w:rStyle w:val="23"/>
          <w:sz w:val="28"/>
          <w:szCs w:val="28"/>
        </w:rPr>
        <w:t xml:space="preserve"> - Югры</w:t>
      </w:r>
      <w:r w:rsidRPr="00FE4521">
        <w:rPr>
          <w:rFonts w:ascii="Times New Roman" w:hAnsi="Times New Roman"/>
          <w:spacing w:val="-4"/>
          <w:sz w:val="28"/>
          <w:szCs w:val="28"/>
        </w:rPr>
        <w:t xml:space="preserve">, а также в целях обеспечения в бюджете района условий предоставления межбюджетных трансфертов из федерального бюджета или </w:t>
      </w:r>
      <w:r w:rsidRPr="00FE4521">
        <w:rPr>
          <w:rStyle w:val="23"/>
          <w:sz w:val="28"/>
          <w:szCs w:val="28"/>
        </w:rPr>
        <w:t xml:space="preserve">бюджета </w:t>
      </w:r>
      <w:r w:rsidR="007C3037">
        <w:rPr>
          <w:rStyle w:val="23"/>
          <w:sz w:val="28"/>
          <w:szCs w:val="28"/>
        </w:rPr>
        <w:t xml:space="preserve">Ханты-Мансийского </w:t>
      </w:r>
      <w:r w:rsidRPr="00FE4521">
        <w:rPr>
          <w:rStyle w:val="23"/>
          <w:sz w:val="28"/>
          <w:szCs w:val="28"/>
        </w:rPr>
        <w:t>автономного округа</w:t>
      </w:r>
      <w:r w:rsidR="007C3037">
        <w:rPr>
          <w:rStyle w:val="23"/>
          <w:sz w:val="28"/>
          <w:szCs w:val="28"/>
        </w:rPr>
        <w:t>-Югры</w:t>
      </w:r>
      <w:r w:rsidRPr="00FE4521">
        <w:rPr>
          <w:rFonts w:ascii="Times New Roman" w:hAnsi="Times New Roman"/>
          <w:spacing w:val="-4"/>
          <w:sz w:val="28"/>
          <w:szCs w:val="28"/>
        </w:rPr>
        <w:t>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11) изменение бюджетной классификации расходов бюджета района без изменения целевого направления средств;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 xml:space="preserve">12) увеличение бюджетных ассигнований на сумму не использованных по состоянию на 1 января текущего финансового года остатков средств дорожного фонда Березовского района для последующего использования на те же цели,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13) увеличение бюджетных ассигнований на сумму не использованных по состоянию на 1 января текущего финансового года остатков средств в рамках заключенных муниципальных контрактов на поставку товаров (выполнение работ, оказание услуг) для оплаты товаров (работ, услуг) по таким муниципальным контрактам;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14) в случае сокращения бюджетных ассигнований по отдельным кодам бюджетной классификации расходов бюджета района по предоставлению информации главных распорядителей бюджетных средств Березовского района, в связи с образованием экономии по использованию бюджетных ассигнований, в том числе экономии по итогам проведения торгов, закупок товаров, работ, услуг в ходе исполнения местного бюджета района, и резервирования их по коду вида расходов 870 «Резервные средства»;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15) в случае исполнения судебных актов, предусматривающих обращение взыскания на средства бюджета и (или) перечисление этих средств в счет оплаты судебных издержек.</w:t>
      </w:r>
    </w:p>
    <w:p w:rsidR="00153664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 xml:space="preserve">2. Бюджетные ассигнования на осуществление бюджетных инвестиций в объекты капитального строительства и на приобретение социальных объектов недвижимого имущества муниципальной собственности района, за исключением объектов, софинансирование которых осуществляется </w:t>
      </w:r>
      <w:r w:rsidRPr="00FE4521">
        <w:rPr>
          <w:rStyle w:val="23"/>
          <w:sz w:val="28"/>
          <w:szCs w:val="28"/>
        </w:rPr>
        <w:t xml:space="preserve">за счёт межбюджетных трансфертов из бюджета </w:t>
      </w:r>
      <w:r w:rsidR="00153664">
        <w:rPr>
          <w:rStyle w:val="23"/>
          <w:sz w:val="28"/>
          <w:szCs w:val="28"/>
        </w:rPr>
        <w:t>Ханты-Мансийского автономного округа - Югры</w:t>
      </w:r>
      <w:r w:rsidRPr="00FE4521">
        <w:rPr>
          <w:rStyle w:val="23"/>
          <w:sz w:val="28"/>
          <w:szCs w:val="28"/>
        </w:rPr>
        <w:t xml:space="preserve"> в виде субсидий</w:t>
      </w:r>
      <w:r w:rsidRPr="00FE4521">
        <w:rPr>
          <w:rFonts w:ascii="Times New Roman" w:hAnsi="Times New Roman"/>
          <w:sz w:val="28"/>
          <w:szCs w:val="28"/>
        </w:rPr>
        <w:t>, отражаются в составе сводной бюджетной росписи района суммарно по соответствующему виду расходов.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3. Бюджетные инвестиции в объекты капитального строительства осуществляются в соответствии с Перечнем строек и объектов, порядок формирования и реализация которого устанавливается администрацией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4. Открытие и ведение лицевых счетов для бюджетных и автономных учреждений, созданных на базе имущества, находящегося в собственности Березовского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4521">
        <w:rPr>
          <w:rFonts w:ascii="Times New Roman" w:hAnsi="Times New Roman"/>
          <w:sz w:val="28"/>
          <w:szCs w:val="28"/>
        </w:rPr>
        <w:t xml:space="preserve"> осуществляются в Комитете по финансам администрации Березовского района в установленном им порядке.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5. Субсидии в соответствии со </w:t>
      </w:r>
      <w:r w:rsidRPr="00FE4521">
        <w:rPr>
          <w:rStyle w:val="a7"/>
          <w:rFonts w:ascii="Times New Roman" w:hAnsi="Times New Roman"/>
          <w:sz w:val="28"/>
          <w:szCs w:val="28"/>
        </w:rPr>
        <w:t xml:space="preserve">статьей 78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E4521">
          <w:rPr>
            <w:rStyle w:val="a7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FE4521">
        <w:rPr>
          <w:rStyle w:val="a7"/>
          <w:rFonts w:ascii="Times New Roman" w:hAnsi="Times New Roman"/>
          <w:sz w:val="28"/>
          <w:szCs w:val="28"/>
        </w:rPr>
        <w:t xml:space="preserve"> Российской Федерации (в том числе в виде взносов в уставные</w:t>
      </w:r>
      <w:r w:rsidRPr="00FE4521">
        <w:rPr>
          <w:rFonts w:ascii="Times New Roman" w:hAnsi="Times New Roman"/>
          <w:sz w:val="28"/>
          <w:szCs w:val="28"/>
        </w:rPr>
        <w:t xml:space="preserve"> капиталы юридических лиц) на финансовое обеспечение деятельности, в связи с производством (реализацией) товаров, подлежат перечислению на лицевые счета, открытые в Комитете по финансам администрации Березовского района, на расчетные счета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6. Установить, что решения и иные нормативные правовые акты района, влекущие дополнительные расходы за счет средств бюджета района на 2023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2023 год, а также после внесения соответствующих изменений в настоящее решение.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</w:rPr>
        <w:t>7. Установить, что в случае невыполнения доходной части бюджета района в 2023 году в первоочередном порядке подлежат финансированию следующие социально-значимые статьи расходов: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оплата труда с начислениями на выплаты по оплате труда;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оплата коммунальных услуг;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расходы на социальное обеспечение;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4) приобретение продуктов питания;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5) расходы на обслуживание муниципального долга.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Финансирование иных расходных обязательств производить пропорционально в пределах, поступающих в бюджет района доходов.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8. Решение о признании безнадежной к взысканию задолженности по платежам в бюджет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принимают администраторы доходов бюджета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jc w:val="center"/>
        <w:rPr>
          <w:b/>
          <w:sz w:val="28"/>
          <w:szCs w:val="28"/>
        </w:rPr>
      </w:pPr>
      <w:r w:rsidRPr="00FE4521">
        <w:rPr>
          <w:b/>
          <w:sz w:val="28"/>
          <w:szCs w:val="28"/>
        </w:rPr>
        <w:lastRenderedPageBreak/>
        <w:t>Статья 10. Казначейское сопровождение средств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Установить, что в 2023 году Комитет по финансам администрации Березовского района осуществляет казначейское сопровождение средств, указанных в пункте 2 настоящей статьи, предоставляемых из бюджета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2. Казначейскому сопровождению подлежат: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авансы и расчеты по муниципальным контрактам о поставке товаров, выполнения работ, оказания услуг, заключаемым на сумму более 50 миллионов рублей, источником финансового обеспечения, исполнения которых являются средства, предоставляемые из бюджета района;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авансы и расчеты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 Березовского района, лицевые счета которым открыты в Комитете по финансам администрации Березовского района, за счет средств, предоставляемых из бюджета района в соответствии законодательством Российской Федерации;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3) средства, получаемые участниками казначейского сопровождения, </w:t>
      </w:r>
      <w:proofErr w:type="gramStart"/>
      <w:r w:rsidRPr="00FE4521">
        <w:rPr>
          <w:rFonts w:ascii="Times New Roman" w:hAnsi="Times New Roman"/>
          <w:sz w:val="28"/>
          <w:szCs w:val="28"/>
        </w:rPr>
        <w:t>в случаях</w:t>
      </w:r>
      <w:proofErr w:type="gramEnd"/>
      <w:r w:rsidRPr="00FE4521">
        <w:rPr>
          <w:rFonts w:ascii="Times New Roman" w:hAnsi="Times New Roman"/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</w:t>
      </w:r>
      <w:hyperlink r:id="rId15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FE4521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FE4521">
        <w:rPr>
          <w:rFonts w:ascii="Times New Roman" w:hAnsi="Times New Roman"/>
          <w:sz w:val="28"/>
          <w:szCs w:val="28"/>
        </w:rPr>
        <w:t>).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основании: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социально ориентированным некоммерческим организациям.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jc w:val="center"/>
        <w:rPr>
          <w:b/>
          <w:spacing w:val="-2"/>
          <w:sz w:val="28"/>
          <w:szCs w:val="28"/>
        </w:rPr>
      </w:pPr>
      <w:r w:rsidRPr="00FE4521">
        <w:rPr>
          <w:b/>
          <w:sz w:val="28"/>
          <w:szCs w:val="28"/>
        </w:rPr>
        <w:t xml:space="preserve">Статья 11. </w:t>
      </w:r>
      <w:r w:rsidRPr="00FE4521">
        <w:rPr>
          <w:b/>
          <w:spacing w:val="-2"/>
          <w:sz w:val="28"/>
          <w:szCs w:val="28"/>
        </w:rPr>
        <w:t>Вступление в силу настоящего решения,</w:t>
      </w:r>
    </w:p>
    <w:p w:rsidR="007233EF" w:rsidRPr="00FE4521" w:rsidRDefault="007233EF" w:rsidP="007233EF">
      <w:pPr>
        <w:jc w:val="center"/>
        <w:rPr>
          <w:b/>
          <w:sz w:val="28"/>
          <w:szCs w:val="28"/>
        </w:rPr>
      </w:pPr>
      <w:r w:rsidRPr="00FE4521">
        <w:rPr>
          <w:b/>
          <w:spacing w:val="-2"/>
          <w:sz w:val="28"/>
          <w:szCs w:val="28"/>
        </w:rPr>
        <w:t>контроль за его исполнением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Опубликовать решение в газете «Жизнь Югры» и разместить на официальном веб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и распространяется на правоотношения, возникающие с 01 января 2023 года.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бюджету, налогам и финансам Думы Березовского района (</w:t>
      </w:r>
      <w:proofErr w:type="spellStart"/>
      <w:r w:rsidRPr="00FE4521">
        <w:rPr>
          <w:rFonts w:ascii="Times New Roman" w:hAnsi="Times New Roman"/>
          <w:sz w:val="28"/>
          <w:szCs w:val="28"/>
        </w:rPr>
        <w:t>Голин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А.Г.).</w:t>
      </w:r>
    </w:p>
    <w:p w:rsidR="007233EF" w:rsidRPr="00FE4521" w:rsidRDefault="007233EF" w:rsidP="007233EF">
      <w:pPr>
        <w:jc w:val="both"/>
        <w:rPr>
          <w:sz w:val="28"/>
          <w:szCs w:val="28"/>
        </w:rPr>
      </w:pPr>
    </w:p>
    <w:p w:rsidR="007233EF" w:rsidRPr="00FE4521" w:rsidRDefault="007233EF" w:rsidP="007233EF">
      <w:pPr>
        <w:jc w:val="both"/>
        <w:rPr>
          <w:sz w:val="28"/>
          <w:szCs w:val="28"/>
        </w:rPr>
      </w:pPr>
    </w:p>
    <w:p w:rsidR="007233EF" w:rsidRPr="00FE4521" w:rsidRDefault="007233EF" w:rsidP="007233EF">
      <w:pPr>
        <w:jc w:val="both"/>
        <w:rPr>
          <w:sz w:val="28"/>
          <w:szCs w:val="28"/>
        </w:rPr>
      </w:pPr>
      <w:r w:rsidRPr="00FE4521">
        <w:rPr>
          <w:sz w:val="28"/>
          <w:szCs w:val="28"/>
        </w:rPr>
        <w:t xml:space="preserve">Председатель Думы </w:t>
      </w:r>
    </w:p>
    <w:p w:rsidR="007233EF" w:rsidRPr="00FE4521" w:rsidRDefault="007233EF" w:rsidP="007233EF">
      <w:pPr>
        <w:jc w:val="both"/>
        <w:rPr>
          <w:sz w:val="28"/>
          <w:szCs w:val="28"/>
        </w:rPr>
      </w:pPr>
      <w:r w:rsidRPr="00FE4521">
        <w:rPr>
          <w:sz w:val="28"/>
          <w:szCs w:val="28"/>
        </w:rPr>
        <w:t xml:space="preserve">Березовского района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FE4521">
        <w:rPr>
          <w:sz w:val="28"/>
          <w:szCs w:val="28"/>
        </w:rPr>
        <w:t xml:space="preserve"> З.Р. Канева</w:t>
      </w:r>
    </w:p>
    <w:p w:rsidR="007233EF" w:rsidRPr="00FE4521" w:rsidRDefault="007233EF" w:rsidP="007233EF">
      <w:pPr>
        <w:rPr>
          <w:sz w:val="28"/>
          <w:szCs w:val="28"/>
        </w:rPr>
      </w:pPr>
    </w:p>
    <w:p w:rsidR="007233EF" w:rsidRPr="00FE4521" w:rsidRDefault="007233EF" w:rsidP="007233EF">
      <w:pPr>
        <w:pStyle w:val="af0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Глава Березовского района       </w:t>
      </w:r>
      <w:r w:rsidRPr="00FE4521">
        <w:rPr>
          <w:rFonts w:ascii="Times New Roman" w:hAnsi="Times New Roman"/>
          <w:sz w:val="28"/>
          <w:szCs w:val="28"/>
        </w:rPr>
        <w:tab/>
      </w:r>
      <w:r w:rsidRPr="00FE4521">
        <w:rPr>
          <w:rFonts w:ascii="Times New Roman" w:hAnsi="Times New Roman"/>
          <w:sz w:val="28"/>
          <w:szCs w:val="28"/>
        </w:rPr>
        <w:tab/>
      </w:r>
      <w:r w:rsidRPr="00FE4521">
        <w:rPr>
          <w:rFonts w:ascii="Times New Roman" w:hAnsi="Times New Roman"/>
          <w:sz w:val="28"/>
          <w:szCs w:val="28"/>
        </w:rPr>
        <w:tab/>
      </w:r>
      <w:r w:rsidRPr="00FE4521">
        <w:rPr>
          <w:rFonts w:ascii="Times New Roman" w:hAnsi="Times New Roman"/>
          <w:sz w:val="28"/>
          <w:szCs w:val="28"/>
        </w:rPr>
        <w:tab/>
      </w:r>
      <w:r w:rsidRPr="00FE45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E4521">
        <w:rPr>
          <w:rFonts w:ascii="Times New Roman" w:hAnsi="Times New Roman"/>
          <w:sz w:val="28"/>
          <w:szCs w:val="28"/>
        </w:rPr>
        <w:t>П.В. Артеев</w:t>
      </w:r>
    </w:p>
    <w:p w:rsidR="00BA5888" w:rsidRPr="00374965" w:rsidRDefault="00BA5888" w:rsidP="00C95E00">
      <w:pPr>
        <w:jc w:val="right"/>
        <w:rPr>
          <w:color w:val="FF0000"/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69646B" w:rsidRPr="00E55870" w:rsidRDefault="0069646B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D24D5F" w:rsidRDefault="00D24D5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2</w:t>
      </w: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C95E00" w:rsidRPr="00E55870" w:rsidRDefault="00374965" w:rsidP="00C95E00">
      <w:pPr>
        <w:jc w:val="right"/>
      </w:pPr>
      <w:r>
        <w:rPr>
          <w:noProof/>
          <w:sz w:val="28"/>
          <w:szCs w:val="28"/>
        </w:rPr>
        <w:t xml:space="preserve">от </w:t>
      </w:r>
      <w:r w:rsidR="00EC2B23">
        <w:rPr>
          <w:noProof/>
          <w:sz w:val="28"/>
          <w:szCs w:val="28"/>
        </w:rPr>
        <w:t xml:space="preserve"> </w:t>
      </w:r>
      <w:r w:rsidR="00921569">
        <w:rPr>
          <w:noProof/>
          <w:sz w:val="28"/>
          <w:szCs w:val="28"/>
        </w:rPr>
        <w:t>18</w:t>
      </w:r>
      <w:r w:rsidR="00EC2B23">
        <w:rPr>
          <w:noProof/>
          <w:sz w:val="28"/>
          <w:szCs w:val="28"/>
        </w:rPr>
        <w:t>.11.</w:t>
      </w:r>
      <w:r>
        <w:rPr>
          <w:noProof/>
          <w:sz w:val="28"/>
          <w:szCs w:val="28"/>
        </w:rPr>
        <w:t>202</w:t>
      </w:r>
      <w:r w:rsidR="00FC42D5">
        <w:rPr>
          <w:noProof/>
          <w:sz w:val="28"/>
          <w:szCs w:val="28"/>
        </w:rPr>
        <w:t>2</w:t>
      </w:r>
      <w:r w:rsidR="00921569">
        <w:rPr>
          <w:noProof/>
          <w:sz w:val="28"/>
          <w:szCs w:val="28"/>
        </w:rPr>
        <w:t xml:space="preserve"> </w:t>
      </w:r>
      <w:r w:rsidR="0055599E" w:rsidRPr="00E55870">
        <w:rPr>
          <w:noProof/>
          <w:sz w:val="28"/>
          <w:szCs w:val="28"/>
        </w:rPr>
        <w:t xml:space="preserve"> №</w:t>
      </w:r>
      <w:r w:rsidR="004D113D">
        <w:rPr>
          <w:noProof/>
          <w:sz w:val="28"/>
          <w:szCs w:val="28"/>
        </w:rPr>
        <w:t xml:space="preserve"> </w:t>
      </w:r>
      <w:r w:rsidR="00921569">
        <w:rPr>
          <w:noProof/>
          <w:sz w:val="28"/>
          <w:szCs w:val="28"/>
        </w:rPr>
        <w:t>43</w:t>
      </w:r>
    </w:p>
    <w:p w:rsidR="00C95E00" w:rsidRPr="00E55870" w:rsidRDefault="00C95E00" w:rsidP="00C95E00">
      <w:pPr>
        <w:jc w:val="right"/>
        <w:rPr>
          <w:b/>
        </w:rPr>
      </w:pP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Порядок</w:t>
      </w: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учета предложений по проекту решения Думы Березовского района</w:t>
      </w:r>
    </w:p>
    <w:p w:rsidR="00C95E00" w:rsidRPr="00E55870" w:rsidRDefault="007329F7" w:rsidP="00C95E00">
      <w:pPr>
        <w:jc w:val="center"/>
        <w:rPr>
          <w:bCs/>
          <w:sz w:val="28"/>
          <w:szCs w:val="28"/>
        </w:rPr>
      </w:pPr>
      <w:r w:rsidRPr="00E55870">
        <w:rPr>
          <w:sz w:val="28"/>
          <w:szCs w:val="28"/>
        </w:rPr>
        <w:t>«О бюджете Березовского района на 20</w:t>
      </w:r>
      <w:r w:rsidR="00A856F2" w:rsidRPr="00E55870">
        <w:rPr>
          <w:sz w:val="28"/>
          <w:szCs w:val="28"/>
        </w:rPr>
        <w:t>2</w:t>
      </w:r>
      <w:r w:rsidR="00FC42D5">
        <w:rPr>
          <w:sz w:val="28"/>
          <w:szCs w:val="28"/>
        </w:rPr>
        <w:t>3</w:t>
      </w:r>
      <w:r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FC42D5">
        <w:rPr>
          <w:sz w:val="28"/>
          <w:szCs w:val="28"/>
        </w:rPr>
        <w:t>4</w:t>
      </w:r>
      <w:r w:rsidRPr="00E55870">
        <w:rPr>
          <w:sz w:val="28"/>
          <w:szCs w:val="28"/>
        </w:rPr>
        <w:t xml:space="preserve"> и 202</w:t>
      </w:r>
      <w:r w:rsidR="00FC42D5">
        <w:rPr>
          <w:sz w:val="28"/>
          <w:szCs w:val="28"/>
        </w:rPr>
        <w:t>5</w:t>
      </w:r>
      <w:r w:rsidRPr="00E55870">
        <w:rPr>
          <w:sz w:val="28"/>
          <w:szCs w:val="28"/>
        </w:rPr>
        <w:t xml:space="preserve"> годов»,</w:t>
      </w:r>
      <w:r w:rsidR="00227439" w:rsidRPr="00E55870">
        <w:rPr>
          <w:sz w:val="28"/>
          <w:szCs w:val="28"/>
        </w:rPr>
        <w:t xml:space="preserve"> </w:t>
      </w:r>
      <w:r w:rsidR="00C95E00" w:rsidRPr="00E55870">
        <w:rPr>
          <w:sz w:val="28"/>
          <w:szCs w:val="28"/>
        </w:rPr>
        <w:t>и участия граждан в его обсуждении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</w:t>
      </w:r>
      <w:r w:rsidR="0083647B" w:rsidRPr="00E55870">
        <w:rPr>
          <w:sz w:val="28"/>
          <w:szCs w:val="28"/>
        </w:rPr>
        <w:t xml:space="preserve"> района от 15 марта 2017 года №</w:t>
      </w:r>
      <w:r w:rsidR="003D48C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87.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7329F7" w:rsidRPr="00E55870">
        <w:rPr>
          <w:sz w:val="28"/>
          <w:szCs w:val="28"/>
        </w:rPr>
        <w:t xml:space="preserve">«О бюджете Березовского района </w:t>
      </w:r>
      <w:r w:rsidR="00A856F2" w:rsidRPr="00E55870">
        <w:rPr>
          <w:sz w:val="28"/>
          <w:szCs w:val="28"/>
        </w:rPr>
        <w:t>на 202</w:t>
      </w:r>
      <w:r w:rsidR="00FC42D5">
        <w:rPr>
          <w:sz w:val="28"/>
          <w:szCs w:val="28"/>
        </w:rPr>
        <w:t>3</w:t>
      </w:r>
      <w:r w:rsidR="00A856F2" w:rsidRPr="00E55870">
        <w:rPr>
          <w:sz w:val="28"/>
          <w:szCs w:val="28"/>
        </w:rPr>
        <w:t xml:space="preserve"> год и плановый период 202</w:t>
      </w:r>
      <w:r w:rsidR="00FC42D5">
        <w:rPr>
          <w:sz w:val="28"/>
          <w:szCs w:val="28"/>
        </w:rPr>
        <w:t>4</w:t>
      </w:r>
      <w:r w:rsidR="00A856F2" w:rsidRPr="00E55870">
        <w:rPr>
          <w:sz w:val="28"/>
          <w:szCs w:val="28"/>
        </w:rPr>
        <w:t xml:space="preserve"> и 202</w:t>
      </w:r>
      <w:r w:rsidR="00FC42D5">
        <w:rPr>
          <w:sz w:val="28"/>
          <w:szCs w:val="28"/>
        </w:rPr>
        <w:t>5</w:t>
      </w:r>
      <w:r w:rsidR="00A856F2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», </w:t>
      </w:r>
      <w:r w:rsidRPr="00E55870">
        <w:rPr>
          <w:sz w:val="28"/>
          <w:szCs w:val="28"/>
        </w:rPr>
        <w:t xml:space="preserve">(далее – Проект </w:t>
      </w:r>
      <w:r w:rsidR="007329F7" w:rsidRPr="00E55870">
        <w:rPr>
          <w:sz w:val="28"/>
          <w:szCs w:val="28"/>
        </w:rPr>
        <w:t>решения о бюджете</w:t>
      </w:r>
      <w:r w:rsidRPr="00E55870">
        <w:rPr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вышеуказанному проекту решения Думы Березовского района </w:t>
      </w:r>
      <w:r w:rsidR="007329F7" w:rsidRPr="00E55870">
        <w:rPr>
          <w:sz w:val="28"/>
          <w:szCs w:val="28"/>
        </w:rPr>
        <w:t xml:space="preserve">о бюджете </w:t>
      </w:r>
      <w:r w:rsidRPr="00E55870">
        <w:rPr>
          <w:sz w:val="28"/>
          <w:szCs w:val="28"/>
        </w:rPr>
        <w:t xml:space="preserve">принимаются организационным комитетом по проведению публичных слушаний до </w:t>
      </w:r>
      <w:r w:rsidR="00DE51B0" w:rsidRPr="007233EF">
        <w:rPr>
          <w:sz w:val="28"/>
          <w:szCs w:val="28"/>
        </w:rPr>
        <w:t>06</w:t>
      </w:r>
      <w:r w:rsidR="005C1F79" w:rsidRPr="007233EF">
        <w:rPr>
          <w:sz w:val="28"/>
          <w:szCs w:val="28"/>
        </w:rPr>
        <w:t xml:space="preserve"> </w:t>
      </w:r>
      <w:r w:rsidR="007329F7" w:rsidRPr="007233EF">
        <w:rPr>
          <w:sz w:val="28"/>
          <w:szCs w:val="28"/>
        </w:rPr>
        <w:t>декабря</w:t>
      </w:r>
      <w:r w:rsidR="00374965" w:rsidRPr="007233EF">
        <w:rPr>
          <w:sz w:val="28"/>
          <w:szCs w:val="28"/>
        </w:rPr>
        <w:t xml:space="preserve"> 20</w:t>
      </w:r>
      <w:r w:rsidR="00FC42D5" w:rsidRPr="007233EF">
        <w:rPr>
          <w:sz w:val="28"/>
          <w:szCs w:val="28"/>
        </w:rPr>
        <w:t>22</w:t>
      </w:r>
      <w:r w:rsidR="00374965" w:rsidRPr="007233EF">
        <w:rPr>
          <w:sz w:val="28"/>
          <w:szCs w:val="28"/>
        </w:rPr>
        <w:t xml:space="preserve"> года</w:t>
      </w:r>
      <w:r w:rsidRPr="00E55870">
        <w:rPr>
          <w:sz w:val="28"/>
          <w:szCs w:val="28"/>
        </w:rPr>
        <w:t xml:space="preserve"> со дня официального опубликования (обнародования) информационного сообщения о проведении публичных слушаний.</w:t>
      </w:r>
    </w:p>
    <w:p w:rsidR="000513CD" w:rsidRPr="00E55870" w:rsidRDefault="00C95E00" w:rsidP="007329F7">
      <w:pPr>
        <w:ind w:firstLine="708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Проекту </w:t>
      </w:r>
      <w:r w:rsidR="00374965">
        <w:rPr>
          <w:sz w:val="28"/>
          <w:szCs w:val="28"/>
        </w:rPr>
        <w:t xml:space="preserve">решения </w:t>
      </w:r>
      <w:r w:rsidR="007329F7" w:rsidRPr="00E55870">
        <w:rPr>
          <w:sz w:val="28"/>
          <w:szCs w:val="28"/>
        </w:rPr>
        <w:t>о бюджете</w:t>
      </w:r>
      <w:r w:rsidR="002B5AA3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по </w:t>
      </w:r>
      <w:r w:rsidRPr="00E55870">
        <w:rPr>
          <w:sz w:val="28"/>
        </w:rPr>
        <w:t xml:space="preserve">проведению публичных слушаний по адресу: </w:t>
      </w:r>
      <w:r w:rsidRPr="00E55870">
        <w:rPr>
          <w:sz w:val="28"/>
          <w:szCs w:val="28"/>
        </w:rPr>
        <w:t>628140, Ханты-Мансийский автоном</w:t>
      </w:r>
      <w:r w:rsidR="005C1F79" w:rsidRPr="00E55870">
        <w:rPr>
          <w:sz w:val="28"/>
          <w:szCs w:val="28"/>
        </w:rPr>
        <w:t xml:space="preserve">ный округ – Югра, </w:t>
      </w:r>
      <w:proofErr w:type="spellStart"/>
      <w:r w:rsidR="005C1F79" w:rsidRPr="00E55870">
        <w:rPr>
          <w:sz w:val="28"/>
          <w:szCs w:val="28"/>
        </w:rPr>
        <w:t>пгт</w:t>
      </w:r>
      <w:proofErr w:type="spellEnd"/>
      <w:r w:rsidR="005C1F79" w:rsidRPr="00E55870">
        <w:rPr>
          <w:sz w:val="28"/>
          <w:szCs w:val="28"/>
        </w:rPr>
        <w:t>. Березово</w:t>
      </w:r>
      <w:r w:rsidR="005C1F79" w:rsidRPr="00E55870">
        <w:rPr>
          <w:bCs/>
          <w:sz w:val="28"/>
          <w:szCs w:val="28"/>
        </w:rPr>
        <w:t>, ул. Астраханцева, д.</w:t>
      </w:r>
      <w:r w:rsidR="00BB6650" w:rsidRPr="00E55870">
        <w:rPr>
          <w:bCs/>
          <w:sz w:val="28"/>
          <w:szCs w:val="28"/>
        </w:rPr>
        <w:t xml:space="preserve"> </w:t>
      </w:r>
      <w:r w:rsidR="005C1F79" w:rsidRPr="00E55870">
        <w:rPr>
          <w:bCs/>
          <w:sz w:val="28"/>
          <w:szCs w:val="28"/>
        </w:rPr>
        <w:t xml:space="preserve">54, </w:t>
      </w:r>
      <w:proofErr w:type="spellStart"/>
      <w:r w:rsidR="005C1F79" w:rsidRPr="00E55870">
        <w:rPr>
          <w:bCs/>
          <w:sz w:val="28"/>
          <w:szCs w:val="28"/>
        </w:rPr>
        <w:t>каб</w:t>
      </w:r>
      <w:proofErr w:type="spellEnd"/>
      <w:r w:rsidR="005C1F79" w:rsidRPr="00E55870">
        <w:rPr>
          <w:bCs/>
          <w:sz w:val="28"/>
          <w:szCs w:val="28"/>
        </w:rPr>
        <w:t xml:space="preserve">. 313, или на электронный адрес: </w:t>
      </w:r>
      <w:hyperlink r:id="rId16" w:history="1">
        <w:r w:rsidR="005C1F7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E55870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E55870">
        <w:rPr>
          <w:bCs/>
          <w:sz w:val="28"/>
          <w:szCs w:val="28"/>
        </w:rPr>
        <w:t xml:space="preserve"> </w:t>
      </w:r>
      <w:r w:rsidR="005C1F79" w:rsidRPr="00F95161">
        <w:rPr>
          <w:bCs/>
          <w:sz w:val="28"/>
          <w:szCs w:val="28"/>
        </w:rPr>
        <w:t xml:space="preserve">до </w:t>
      </w:r>
      <w:r w:rsidR="00DE51B0" w:rsidRPr="007233EF">
        <w:rPr>
          <w:bCs/>
          <w:sz w:val="28"/>
          <w:szCs w:val="28"/>
        </w:rPr>
        <w:t>06</w:t>
      </w:r>
      <w:r w:rsidR="007329F7" w:rsidRPr="007233EF">
        <w:rPr>
          <w:bCs/>
          <w:sz w:val="28"/>
          <w:szCs w:val="28"/>
        </w:rPr>
        <w:t xml:space="preserve"> декабря</w:t>
      </w:r>
      <w:r w:rsidR="00374965" w:rsidRPr="007233EF">
        <w:rPr>
          <w:bCs/>
          <w:sz w:val="28"/>
          <w:szCs w:val="28"/>
        </w:rPr>
        <w:t xml:space="preserve"> 202</w:t>
      </w:r>
      <w:r w:rsidR="00FC42D5" w:rsidRPr="007233EF">
        <w:rPr>
          <w:bCs/>
          <w:sz w:val="28"/>
          <w:szCs w:val="28"/>
        </w:rPr>
        <w:t>2</w:t>
      </w:r>
      <w:r w:rsidR="005C1F79" w:rsidRPr="00E55870">
        <w:rPr>
          <w:bCs/>
          <w:sz w:val="28"/>
          <w:szCs w:val="28"/>
        </w:rPr>
        <w:t xml:space="preserve"> </w:t>
      </w:r>
      <w:proofErr w:type="gramStart"/>
      <w:r w:rsidR="005C1F79" w:rsidRPr="00E55870">
        <w:rPr>
          <w:bCs/>
          <w:sz w:val="28"/>
          <w:szCs w:val="28"/>
        </w:rPr>
        <w:t>года</w:t>
      </w:r>
      <w:r w:rsidR="00374965">
        <w:rPr>
          <w:bCs/>
          <w:sz w:val="28"/>
          <w:szCs w:val="28"/>
        </w:rPr>
        <w:t xml:space="preserve"> </w:t>
      </w:r>
      <w:r w:rsidRPr="00E55870">
        <w:rPr>
          <w:sz w:val="28"/>
          <w:szCs w:val="28"/>
        </w:rPr>
        <w:t xml:space="preserve"> с</w:t>
      </w:r>
      <w:proofErr w:type="gramEnd"/>
      <w:r w:rsidRPr="00E55870">
        <w:rPr>
          <w:sz w:val="28"/>
          <w:szCs w:val="28"/>
        </w:rPr>
        <w:t xml:space="preserve">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C95E00" w:rsidRPr="00E55870" w:rsidRDefault="00C95E00" w:rsidP="000513CD">
      <w:pPr>
        <w:ind w:firstLine="709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A856F2" w:rsidRPr="00E55870">
        <w:rPr>
          <w:sz w:val="28"/>
          <w:szCs w:val="28"/>
        </w:rPr>
        <w:t>19</w:t>
      </w:r>
      <w:r w:rsidRPr="00E55870">
        <w:rPr>
          <w:sz w:val="28"/>
          <w:szCs w:val="28"/>
        </w:rPr>
        <w:t>-</w:t>
      </w:r>
      <w:r w:rsidR="00A856F2" w:rsidRPr="00E55870">
        <w:rPr>
          <w:sz w:val="28"/>
          <w:szCs w:val="28"/>
        </w:rPr>
        <w:t>30</w:t>
      </w:r>
      <w:r w:rsidRPr="00E55870">
        <w:rPr>
          <w:sz w:val="28"/>
          <w:szCs w:val="28"/>
        </w:rPr>
        <w:t>.</w:t>
      </w:r>
    </w:p>
    <w:p w:rsidR="00C95E00" w:rsidRPr="00E55870" w:rsidRDefault="007329F7" w:rsidP="00500E79">
      <w:pPr>
        <w:pStyle w:val="a8"/>
        <w:ind w:firstLine="0"/>
        <w:jc w:val="both"/>
        <w:rPr>
          <w:szCs w:val="28"/>
        </w:rPr>
      </w:pPr>
      <w:r w:rsidRPr="00E55870">
        <w:rPr>
          <w:szCs w:val="28"/>
        </w:rPr>
        <w:tab/>
      </w:r>
      <w:r w:rsidR="009F381D">
        <w:rPr>
          <w:szCs w:val="28"/>
        </w:rPr>
        <w:t>П</w:t>
      </w:r>
      <w:r w:rsidR="00C95E00" w:rsidRPr="00E55870">
        <w:rPr>
          <w:szCs w:val="28"/>
        </w:rPr>
        <w:t>роведени</w:t>
      </w:r>
      <w:r w:rsidR="009F381D">
        <w:rPr>
          <w:szCs w:val="28"/>
        </w:rPr>
        <w:t>е</w:t>
      </w:r>
      <w:r w:rsidR="00C95E00" w:rsidRPr="00E55870">
        <w:rPr>
          <w:szCs w:val="28"/>
        </w:rPr>
        <w:t xml:space="preserve"> публичных слушаний </w:t>
      </w:r>
      <w:r w:rsidR="009F381D">
        <w:rPr>
          <w:szCs w:val="28"/>
        </w:rPr>
        <w:t>по Проекту</w:t>
      </w:r>
      <w:r w:rsidR="009F381D" w:rsidRPr="00E55870">
        <w:rPr>
          <w:szCs w:val="28"/>
        </w:rPr>
        <w:t xml:space="preserve"> </w:t>
      </w:r>
      <w:r w:rsidR="009F381D">
        <w:rPr>
          <w:szCs w:val="28"/>
        </w:rPr>
        <w:t xml:space="preserve">решения </w:t>
      </w:r>
      <w:r w:rsidR="009F381D" w:rsidRPr="00E55870">
        <w:rPr>
          <w:szCs w:val="28"/>
        </w:rPr>
        <w:t xml:space="preserve">о бюджете </w:t>
      </w:r>
      <w:r w:rsidR="009F381D">
        <w:rPr>
          <w:szCs w:val="28"/>
        </w:rPr>
        <w:t xml:space="preserve">состоится </w:t>
      </w:r>
      <w:r w:rsidR="00DE51B0" w:rsidRPr="007233EF">
        <w:rPr>
          <w:szCs w:val="28"/>
        </w:rPr>
        <w:t>1</w:t>
      </w:r>
      <w:r w:rsidR="00FC42D5" w:rsidRPr="007233EF">
        <w:rPr>
          <w:szCs w:val="28"/>
        </w:rPr>
        <w:t>2</w:t>
      </w:r>
      <w:r w:rsidRPr="007233EF">
        <w:rPr>
          <w:szCs w:val="28"/>
        </w:rPr>
        <w:t xml:space="preserve"> декабря </w:t>
      </w:r>
      <w:r w:rsidR="00C95E00" w:rsidRPr="007233EF">
        <w:rPr>
          <w:szCs w:val="28"/>
        </w:rPr>
        <w:t>20</w:t>
      </w:r>
      <w:r w:rsidR="009F381D" w:rsidRPr="007233EF">
        <w:rPr>
          <w:szCs w:val="28"/>
        </w:rPr>
        <w:t>2</w:t>
      </w:r>
      <w:r w:rsidR="00FC42D5" w:rsidRPr="007233EF">
        <w:rPr>
          <w:szCs w:val="28"/>
        </w:rPr>
        <w:t>2</w:t>
      </w:r>
      <w:r w:rsidR="00C95E00" w:rsidRPr="007233EF">
        <w:rPr>
          <w:szCs w:val="28"/>
        </w:rPr>
        <w:t xml:space="preserve"> года в 1</w:t>
      </w:r>
      <w:r w:rsidR="00BD4E6D" w:rsidRPr="007233EF">
        <w:rPr>
          <w:szCs w:val="28"/>
        </w:rPr>
        <w:t>8</w:t>
      </w:r>
      <w:r w:rsidR="002B5AA3" w:rsidRPr="007233EF">
        <w:rPr>
          <w:szCs w:val="28"/>
        </w:rPr>
        <w:t>-</w:t>
      </w:r>
      <w:r w:rsidR="00C95E00" w:rsidRPr="007233EF">
        <w:rPr>
          <w:szCs w:val="28"/>
        </w:rPr>
        <w:t xml:space="preserve">00 </w:t>
      </w:r>
      <w:r w:rsidR="002B5AA3" w:rsidRPr="007233EF">
        <w:rPr>
          <w:szCs w:val="28"/>
        </w:rPr>
        <w:t xml:space="preserve">часов </w:t>
      </w:r>
      <w:r w:rsidR="00C95E00" w:rsidRPr="007233EF">
        <w:rPr>
          <w:szCs w:val="28"/>
        </w:rPr>
        <w:t>по</w:t>
      </w:r>
      <w:r w:rsidR="00C95E00" w:rsidRPr="00E55870">
        <w:rPr>
          <w:szCs w:val="28"/>
        </w:rPr>
        <w:t xml:space="preserve"> адресу:</w:t>
      </w:r>
      <w:r w:rsidR="002B5AA3" w:rsidRPr="00E55870">
        <w:rPr>
          <w:bCs/>
          <w:szCs w:val="28"/>
        </w:rPr>
        <w:t xml:space="preserve"> </w:t>
      </w:r>
      <w:proofErr w:type="spellStart"/>
      <w:r w:rsidR="002B5AA3" w:rsidRPr="00E55870">
        <w:rPr>
          <w:bCs/>
          <w:szCs w:val="28"/>
        </w:rPr>
        <w:t>пгт</w:t>
      </w:r>
      <w:proofErr w:type="spellEnd"/>
      <w:r w:rsidR="002B5AA3" w:rsidRPr="00E55870">
        <w:rPr>
          <w:bCs/>
          <w:szCs w:val="28"/>
        </w:rPr>
        <w:t>. Березово, ул. Астраханцева, д. 54</w:t>
      </w:r>
      <w:r w:rsidR="00670A46" w:rsidRPr="00E55870">
        <w:rPr>
          <w:szCs w:val="28"/>
        </w:rPr>
        <w:t xml:space="preserve"> (зал заседания</w:t>
      </w:r>
      <w:r w:rsidR="002B5AA3" w:rsidRPr="00E55870">
        <w:rPr>
          <w:szCs w:val="28"/>
        </w:rPr>
        <w:t>, 4 этаж)</w:t>
      </w:r>
      <w:r w:rsidR="002B5AA3" w:rsidRPr="00E55870">
        <w:rPr>
          <w:bCs/>
          <w:szCs w:val="28"/>
        </w:rPr>
        <w:t>.</w:t>
      </w:r>
    </w:p>
    <w:p w:rsidR="00C95E00" w:rsidRPr="00E55870" w:rsidRDefault="00C95E00" w:rsidP="00C95E00">
      <w:pPr>
        <w:jc w:val="both"/>
        <w:rPr>
          <w:sz w:val="28"/>
          <w:szCs w:val="28"/>
        </w:rPr>
      </w:pPr>
      <w:r w:rsidRPr="00E55870">
        <w:rPr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 w:rsidRPr="00E55870">
        <w:rPr>
          <w:sz w:val="28"/>
          <w:szCs w:val="28"/>
        </w:rPr>
        <w:t>а</w:t>
      </w:r>
      <w:r w:rsidRPr="00E55870"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69646B" w:rsidRPr="00E55870" w:rsidRDefault="0069646B" w:rsidP="002B5AA3">
      <w:pPr>
        <w:jc w:val="right"/>
        <w:rPr>
          <w:sz w:val="28"/>
          <w:szCs w:val="28"/>
        </w:rPr>
      </w:pPr>
    </w:p>
    <w:p w:rsidR="004D5DB9" w:rsidRDefault="004D5DB9" w:rsidP="002B5AA3">
      <w:pPr>
        <w:jc w:val="right"/>
        <w:rPr>
          <w:sz w:val="28"/>
          <w:szCs w:val="28"/>
        </w:rPr>
      </w:pPr>
    </w:p>
    <w:p w:rsidR="00500E79" w:rsidRDefault="00500E79" w:rsidP="002B5AA3">
      <w:pPr>
        <w:jc w:val="right"/>
        <w:rPr>
          <w:sz w:val="28"/>
          <w:szCs w:val="28"/>
        </w:rPr>
      </w:pPr>
    </w:p>
    <w:p w:rsidR="00500E79" w:rsidRPr="00E55870" w:rsidRDefault="00500E79" w:rsidP="002B5AA3">
      <w:pPr>
        <w:jc w:val="right"/>
        <w:rPr>
          <w:sz w:val="28"/>
          <w:szCs w:val="28"/>
        </w:rPr>
      </w:pP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3</w:t>
      </w: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DB3D68" w:rsidRPr="00E55870" w:rsidRDefault="00374965" w:rsidP="0055599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921569">
        <w:rPr>
          <w:noProof/>
          <w:sz w:val="28"/>
          <w:szCs w:val="28"/>
        </w:rPr>
        <w:t>18</w:t>
      </w:r>
      <w:r w:rsidR="00EC2B23">
        <w:rPr>
          <w:noProof/>
          <w:sz w:val="28"/>
          <w:szCs w:val="28"/>
        </w:rPr>
        <w:t>.11.</w:t>
      </w:r>
      <w:r>
        <w:rPr>
          <w:noProof/>
          <w:sz w:val="28"/>
          <w:szCs w:val="28"/>
        </w:rPr>
        <w:t>202</w:t>
      </w:r>
      <w:r w:rsidR="007233EF">
        <w:rPr>
          <w:noProof/>
          <w:sz w:val="28"/>
          <w:szCs w:val="28"/>
        </w:rPr>
        <w:t>2</w:t>
      </w:r>
      <w:r w:rsidR="00921569">
        <w:rPr>
          <w:noProof/>
          <w:sz w:val="28"/>
          <w:szCs w:val="28"/>
        </w:rPr>
        <w:t xml:space="preserve"> </w:t>
      </w:r>
      <w:r w:rsidR="0055599E" w:rsidRPr="00E55870">
        <w:rPr>
          <w:noProof/>
          <w:sz w:val="28"/>
          <w:szCs w:val="28"/>
        </w:rPr>
        <w:t xml:space="preserve"> №</w:t>
      </w:r>
      <w:r w:rsidR="004D113D">
        <w:rPr>
          <w:noProof/>
          <w:sz w:val="28"/>
          <w:szCs w:val="28"/>
        </w:rPr>
        <w:t xml:space="preserve"> </w:t>
      </w:r>
      <w:r w:rsidR="00921569">
        <w:rPr>
          <w:noProof/>
          <w:sz w:val="28"/>
          <w:szCs w:val="28"/>
        </w:rPr>
        <w:t>43</w:t>
      </w: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Состав</w:t>
      </w:r>
    </w:p>
    <w:p w:rsid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 xml:space="preserve">организационного комитета </w:t>
      </w: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по проведению публичных слушаний</w:t>
      </w:r>
    </w:p>
    <w:p w:rsidR="007329F7" w:rsidRPr="00E55870" w:rsidRDefault="007329F7" w:rsidP="00DB3D68">
      <w:pPr>
        <w:rPr>
          <w:rFonts w:ascii="Courier New" w:hAnsi="Courier New"/>
          <w:sz w:val="27"/>
          <w:szCs w:val="27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9F381D" w:rsidRPr="00864625" w:rsidTr="0093629E">
        <w:tc>
          <w:tcPr>
            <w:tcW w:w="3936" w:type="dxa"/>
          </w:tcPr>
          <w:p w:rsidR="009F381D" w:rsidRPr="00864625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Чечеткина Ирина Викторовна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заместитель главы Березовского </w:t>
            </w:r>
            <w:proofErr w:type="gramStart"/>
            <w:r w:rsidRPr="00864625">
              <w:rPr>
                <w:szCs w:val="28"/>
              </w:rPr>
              <w:t xml:space="preserve">района,   </w:t>
            </w:r>
            <w:proofErr w:type="gramEnd"/>
            <w:r w:rsidRPr="00864625">
              <w:rPr>
                <w:szCs w:val="28"/>
              </w:rPr>
              <w:t xml:space="preserve">                                                                      председатель организационного комитета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 xml:space="preserve">Ушарова Светлана Валерьевна  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заместитель главы Березовского </w:t>
            </w:r>
            <w:proofErr w:type="gramStart"/>
            <w:r w:rsidRPr="00864625">
              <w:rPr>
                <w:sz w:val="28"/>
                <w:szCs w:val="28"/>
              </w:rPr>
              <w:t xml:space="preserve">района,   </w:t>
            </w:r>
            <w:proofErr w:type="gramEnd"/>
            <w:r w:rsidRPr="00864625">
              <w:rPr>
                <w:sz w:val="28"/>
                <w:szCs w:val="28"/>
              </w:rPr>
              <w:t xml:space="preserve">                                                                                                                председатель Комитета по финансам 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администрации Березовского </w:t>
            </w:r>
            <w:proofErr w:type="gramStart"/>
            <w:r w:rsidRPr="00864625">
              <w:rPr>
                <w:sz w:val="28"/>
                <w:szCs w:val="28"/>
              </w:rPr>
              <w:t xml:space="preserve">района,   </w:t>
            </w:r>
            <w:proofErr w:type="gramEnd"/>
            <w:r w:rsidRPr="00864625">
              <w:rPr>
                <w:sz w:val="28"/>
                <w:szCs w:val="28"/>
              </w:rPr>
              <w:t xml:space="preserve">                            заместитель председателя орг</w:t>
            </w:r>
            <w:r w:rsidR="00592CCD">
              <w:rPr>
                <w:sz w:val="28"/>
                <w:szCs w:val="28"/>
              </w:rPr>
              <w:t>анизационного</w:t>
            </w:r>
            <w:r w:rsidRPr="00864625">
              <w:rPr>
                <w:sz w:val="28"/>
                <w:szCs w:val="28"/>
              </w:rPr>
              <w:t xml:space="preserve"> комитета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687538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Гельвер Светлана Александровна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</w:t>
            </w:r>
            <w:r w:rsidR="00687538">
              <w:rPr>
                <w:sz w:val="28"/>
                <w:szCs w:val="28"/>
              </w:rPr>
              <w:t xml:space="preserve">заместитель председателя Комитета по финансам, заведующий </w:t>
            </w:r>
            <w:r w:rsidRPr="00864625">
              <w:rPr>
                <w:sz w:val="28"/>
                <w:szCs w:val="28"/>
              </w:rPr>
              <w:t>отдел</w:t>
            </w:r>
            <w:r w:rsidR="00687538">
              <w:rPr>
                <w:sz w:val="28"/>
                <w:szCs w:val="28"/>
              </w:rPr>
              <w:t>ом</w:t>
            </w:r>
            <w:r w:rsidRPr="00864625">
              <w:rPr>
                <w:sz w:val="28"/>
                <w:szCs w:val="28"/>
              </w:rPr>
              <w:t xml:space="preserve"> 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Комитета по финансам администрации Березовского района</w:t>
            </w:r>
          </w:p>
          <w:p w:rsidR="009F381D" w:rsidRPr="00864625" w:rsidRDefault="009F381D" w:rsidP="00592CC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секретарь орг</w:t>
            </w:r>
            <w:r w:rsidR="00592CCD">
              <w:rPr>
                <w:szCs w:val="28"/>
              </w:rPr>
              <w:t>анизационного</w:t>
            </w:r>
            <w:r w:rsidRPr="00864625">
              <w:rPr>
                <w:szCs w:val="28"/>
              </w:rPr>
              <w:t xml:space="preserve"> комитета</w:t>
            </w: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9F381D" w:rsidP="0093629E">
            <w:pPr>
              <w:spacing w:line="0" w:lineRule="atLeas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Члены орг</w:t>
            </w:r>
            <w:r w:rsidR="005F7CA9">
              <w:rPr>
                <w:sz w:val="28"/>
                <w:szCs w:val="28"/>
              </w:rPr>
              <w:t>анизационного к</w:t>
            </w:r>
            <w:r w:rsidRPr="00864625">
              <w:rPr>
                <w:sz w:val="28"/>
                <w:szCs w:val="28"/>
              </w:rPr>
              <w:t>омитета:</w:t>
            </w:r>
          </w:p>
          <w:p w:rsidR="00EA6918" w:rsidRDefault="00EA6918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</w:p>
          <w:p w:rsidR="009F381D" w:rsidRPr="00EA6918" w:rsidRDefault="00EA6918" w:rsidP="00EA6918">
            <w:pPr>
              <w:rPr>
                <w:sz w:val="28"/>
                <w:szCs w:val="28"/>
              </w:rPr>
            </w:pPr>
            <w:r w:rsidRPr="00EA6918">
              <w:rPr>
                <w:sz w:val="28"/>
                <w:szCs w:val="28"/>
              </w:rPr>
              <w:t xml:space="preserve">Канева </w:t>
            </w:r>
            <w:proofErr w:type="spellStart"/>
            <w:r w:rsidRPr="00EA6918">
              <w:rPr>
                <w:sz w:val="28"/>
                <w:szCs w:val="28"/>
              </w:rPr>
              <w:t>Зульфия</w:t>
            </w:r>
            <w:proofErr w:type="spellEnd"/>
            <w:r w:rsidRPr="00EA6918">
              <w:rPr>
                <w:sz w:val="28"/>
                <w:szCs w:val="28"/>
              </w:rPr>
              <w:t xml:space="preserve"> </w:t>
            </w:r>
            <w:proofErr w:type="spellStart"/>
            <w:r w:rsidRPr="00EA6918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6095" w:type="dxa"/>
          </w:tcPr>
          <w:p w:rsidR="009F381D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EA6918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153664" w:rsidRDefault="00153664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EA6918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Председатель Думы Березовского района</w:t>
            </w:r>
          </w:p>
          <w:p w:rsidR="00EA6918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EA6918" w:rsidRPr="00864625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7233EF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Коваленко Наталья</w:t>
            </w:r>
          </w:p>
          <w:p w:rsidR="009F381D" w:rsidRPr="00864625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Дмитриевна</w:t>
            </w:r>
            <w:r w:rsidR="009F381D" w:rsidRPr="00864625">
              <w:rPr>
                <w:szCs w:val="28"/>
              </w:rPr>
              <w:t xml:space="preserve">                         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председатель Общественного совета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(по согласованию)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Гиззатулина</w:t>
            </w:r>
            <w:proofErr w:type="spellEnd"/>
            <w:r>
              <w:rPr>
                <w:szCs w:val="28"/>
              </w:rPr>
              <w:t xml:space="preserve"> Нелли</w:t>
            </w:r>
          </w:p>
          <w:p w:rsidR="007233EF" w:rsidRPr="00864625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         начальник </w:t>
            </w:r>
            <w:proofErr w:type="spellStart"/>
            <w:r w:rsidRPr="00864625">
              <w:rPr>
                <w:szCs w:val="28"/>
              </w:rPr>
              <w:t>юридическо</w:t>
            </w:r>
            <w:proofErr w:type="spellEnd"/>
            <w:r w:rsidRPr="00864625">
              <w:rPr>
                <w:szCs w:val="28"/>
              </w:rPr>
              <w:t xml:space="preserve"> - правового управления администрации Березовского района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Филимонцева</w:t>
            </w:r>
            <w:proofErr w:type="spellEnd"/>
            <w:r>
              <w:rPr>
                <w:szCs w:val="28"/>
              </w:rPr>
              <w:t xml:space="preserve"> Анастасия</w:t>
            </w:r>
          </w:p>
          <w:p w:rsidR="007233EF" w:rsidRPr="00864625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Станиславовна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заведующий отделом планирования доходов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Филоненко Светлана Васильевна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заместитель заведующего отделом 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9F381D" w:rsidRPr="00864625" w:rsidRDefault="009F381D" w:rsidP="00921569">
            <w:pPr>
              <w:pStyle w:val="ae"/>
              <w:jc w:val="right"/>
            </w:pPr>
            <w:r w:rsidRPr="00864625">
              <w:t>Комитета по финансам администрации Березовского района</w:t>
            </w:r>
            <w:bookmarkStart w:id="0" w:name="_GoBack"/>
            <w:bookmarkEnd w:id="0"/>
          </w:p>
        </w:tc>
      </w:tr>
    </w:tbl>
    <w:p w:rsidR="00A81804" w:rsidRDefault="00A81804" w:rsidP="00921569">
      <w:pPr>
        <w:pStyle w:val="ConsPlusNonformat"/>
        <w:jc w:val="center"/>
        <w:rPr>
          <w:sz w:val="27"/>
          <w:szCs w:val="27"/>
        </w:rPr>
      </w:pPr>
    </w:p>
    <w:sectPr w:rsidR="00A81804" w:rsidSect="008246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F495E"/>
    <w:multiLevelType w:val="hybridMultilevel"/>
    <w:tmpl w:val="80CEFDC6"/>
    <w:lvl w:ilvl="0" w:tplc="AE742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BE6"/>
    <w:rsid w:val="000035E8"/>
    <w:rsid w:val="0004351B"/>
    <w:rsid w:val="00046E71"/>
    <w:rsid w:val="000513CD"/>
    <w:rsid w:val="000526EA"/>
    <w:rsid w:val="00077631"/>
    <w:rsid w:val="00080FC6"/>
    <w:rsid w:val="000817B1"/>
    <w:rsid w:val="00092DF6"/>
    <w:rsid w:val="000A3891"/>
    <w:rsid w:val="000A4938"/>
    <w:rsid w:val="000A4992"/>
    <w:rsid w:val="000B0A9D"/>
    <w:rsid w:val="000C5BE6"/>
    <w:rsid w:val="000D6DF5"/>
    <w:rsid w:val="000E34B7"/>
    <w:rsid w:val="000F3B2B"/>
    <w:rsid w:val="0013173F"/>
    <w:rsid w:val="00136FF2"/>
    <w:rsid w:val="00153459"/>
    <w:rsid w:val="00153664"/>
    <w:rsid w:val="00154A9C"/>
    <w:rsid w:val="00184430"/>
    <w:rsid w:val="0019055C"/>
    <w:rsid w:val="001B0EAF"/>
    <w:rsid w:val="001B6AA1"/>
    <w:rsid w:val="001C3639"/>
    <w:rsid w:val="001C4A3E"/>
    <w:rsid w:val="001C627C"/>
    <w:rsid w:val="001D5717"/>
    <w:rsid w:val="001F002E"/>
    <w:rsid w:val="001F043C"/>
    <w:rsid w:val="001F2AA0"/>
    <w:rsid w:val="001F4E9A"/>
    <w:rsid w:val="00214DC4"/>
    <w:rsid w:val="00227439"/>
    <w:rsid w:val="002370A9"/>
    <w:rsid w:val="00244086"/>
    <w:rsid w:val="00247B65"/>
    <w:rsid w:val="0025170D"/>
    <w:rsid w:val="00282224"/>
    <w:rsid w:val="002A7382"/>
    <w:rsid w:val="002B5AA3"/>
    <w:rsid w:val="002D5073"/>
    <w:rsid w:val="002E26EE"/>
    <w:rsid w:val="002F6BDF"/>
    <w:rsid w:val="0034016C"/>
    <w:rsid w:val="00352E77"/>
    <w:rsid w:val="003601B0"/>
    <w:rsid w:val="003608BA"/>
    <w:rsid w:val="00374965"/>
    <w:rsid w:val="00392A59"/>
    <w:rsid w:val="003A5491"/>
    <w:rsid w:val="003C14BB"/>
    <w:rsid w:val="003D03EC"/>
    <w:rsid w:val="003D48C0"/>
    <w:rsid w:val="00436A71"/>
    <w:rsid w:val="00441D8B"/>
    <w:rsid w:val="00461C51"/>
    <w:rsid w:val="004812B1"/>
    <w:rsid w:val="00485B57"/>
    <w:rsid w:val="00497A9C"/>
    <w:rsid w:val="004A5531"/>
    <w:rsid w:val="004D113D"/>
    <w:rsid w:val="004D5DB9"/>
    <w:rsid w:val="00500E79"/>
    <w:rsid w:val="00501509"/>
    <w:rsid w:val="00512C00"/>
    <w:rsid w:val="00514819"/>
    <w:rsid w:val="00533203"/>
    <w:rsid w:val="00553F68"/>
    <w:rsid w:val="0055599E"/>
    <w:rsid w:val="00556D93"/>
    <w:rsid w:val="0056601D"/>
    <w:rsid w:val="00592CCD"/>
    <w:rsid w:val="005A69C5"/>
    <w:rsid w:val="005B5B88"/>
    <w:rsid w:val="005B77F9"/>
    <w:rsid w:val="005C1F79"/>
    <w:rsid w:val="005F7CA9"/>
    <w:rsid w:val="0062277C"/>
    <w:rsid w:val="00635449"/>
    <w:rsid w:val="00640A2D"/>
    <w:rsid w:val="00656437"/>
    <w:rsid w:val="00670A46"/>
    <w:rsid w:val="00687538"/>
    <w:rsid w:val="0069646B"/>
    <w:rsid w:val="006C39A9"/>
    <w:rsid w:val="006C7C31"/>
    <w:rsid w:val="006D290A"/>
    <w:rsid w:val="006E0184"/>
    <w:rsid w:val="006F601C"/>
    <w:rsid w:val="00717EF9"/>
    <w:rsid w:val="007233EF"/>
    <w:rsid w:val="007329F7"/>
    <w:rsid w:val="007460AE"/>
    <w:rsid w:val="00773209"/>
    <w:rsid w:val="00791962"/>
    <w:rsid w:val="00796E20"/>
    <w:rsid w:val="007B2432"/>
    <w:rsid w:val="007C3037"/>
    <w:rsid w:val="007C71A9"/>
    <w:rsid w:val="007E13F1"/>
    <w:rsid w:val="007E7798"/>
    <w:rsid w:val="00805C2E"/>
    <w:rsid w:val="00807835"/>
    <w:rsid w:val="00824685"/>
    <w:rsid w:val="0083647B"/>
    <w:rsid w:val="008371EB"/>
    <w:rsid w:val="00846EE7"/>
    <w:rsid w:val="00863515"/>
    <w:rsid w:val="0087424D"/>
    <w:rsid w:val="00882666"/>
    <w:rsid w:val="0088560B"/>
    <w:rsid w:val="008A43A8"/>
    <w:rsid w:val="0090358D"/>
    <w:rsid w:val="009174C8"/>
    <w:rsid w:val="00921569"/>
    <w:rsid w:val="0093629E"/>
    <w:rsid w:val="00953C94"/>
    <w:rsid w:val="00960759"/>
    <w:rsid w:val="00991C21"/>
    <w:rsid w:val="009A3016"/>
    <w:rsid w:val="009A749A"/>
    <w:rsid w:val="009C0223"/>
    <w:rsid w:val="009D3F2F"/>
    <w:rsid w:val="009F2FC6"/>
    <w:rsid w:val="009F381D"/>
    <w:rsid w:val="009F7D58"/>
    <w:rsid w:val="00A177A8"/>
    <w:rsid w:val="00A2457B"/>
    <w:rsid w:val="00A25EAF"/>
    <w:rsid w:val="00A37EEA"/>
    <w:rsid w:val="00A662D2"/>
    <w:rsid w:val="00A81804"/>
    <w:rsid w:val="00A856F2"/>
    <w:rsid w:val="00AB44EA"/>
    <w:rsid w:val="00AF76C0"/>
    <w:rsid w:val="00B3364B"/>
    <w:rsid w:val="00B42527"/>
    <w:rsid w:val="00B52777"/>
    <w:rsid w:val="00B914DF"/>
    <w:rsid w:val="00B9740E"/>
    <w:rsid w:val="00BA5888"/>
    <w:rsid w:val="00BB6650"/>
    <w:rsid w:val="00BD4CEE"/>
    <w:rsid w:val="00BD4E6D"/>
    <w:rsid w:val="00C518A0"/>
    <w:rsid w:val="00C60BCE"/>
    <w:rsid w:val="00C91D9A"/>
    <w:rsid w:val="00C95E00"/>
    <w:rsid w:val="00CB308E"/>
    <w:rsid w:val="00CC549D"/>
    <w:rsid w:val="00CE44C8"/>
    <w:rsid w:val="00D24D5F"/>
    <w:rsid w:val="00D758AD"/>
    <w:rsid w:val="00D94CF6"/>
    <w:rsid w:val="00DB3D68"/>
    <w:rsid w:val="00DB6538"/>
    <w:rsid w:val="00DB7F10"/>
    <w:rsid w:val="00DC7B5D"/>
    <w:rsid w:val="00DD1C3C"/>
    <w:rsid w:val="00DD5E08"/>
    <w:rsid w:val="00DE51B0"/>
    <w:rsid w:val="00DF334C"/>
    <w:rsid w:val="00E047B1"/>
    <w:rsid w:val="00E223EB"/>
    <w:rsid w:val="00E27B90"/>
    <w:rsid w:val="00E35C0C"/>
    <w:rsid w:val="00E43765"/>
    <w:rsid w:val="00E55870"/>
    <w:rsid w:val="00E6248E"/>
    <w:rsid w:val="00E7549D"/>
    <w:rsid w:val="00E952FD"/>
    <w:rsid w:val="00EA046E"/>
    <w:rsid w:val="00EA6918"/>
    <w:rsid w:val="00EB7D27"/>
    <w:rsid w:val="00EC2B23"/>
    <w:rsid w:val="00ED5D2F"/>
    <w:rsid w:val="00EE4115"/>
    <w:rsid w:val="00F16B02"/>
    <w:rsid w:val="00F478E3"/>
    <w:rsid w:val="00F517F1"/>
    <w:rsid w:val="00F70255"/>
    <w:rsid w:val="00F92B3D"/>
    <w:rsid w:val="00F95161"/>
    <w:rsid w:val="00FB7705"/>
    <w:rsid w:val="00FC42D5"/>
    <w:rsid w:val="00FE161C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711C-13F9-4A48-A4D8-1D89F3A4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4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99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uiPriority w:val="99"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uiPriority w:val="99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9F3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844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0">
    <w:name w:val="No Spacing"/>
    <w:uiPriority w:val="1"/>
    <w:qFormat/>
    <w:rsid w:val="00184430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702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e2a1b18-8f21-4894-91a1-8fa3d18e6fd0.html" TargetMode="External"/><Relationship Id="rId13" Type="http://schemas.openxmlformats.org/officeDocument/2006/relationships/hyperlink" Target="file:///C:\content\act\8f21b21c-a408-42c4-b9fe-a939b863c84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fin@berezovo.ru" TargetMode="External"/><Relationship Id="rId12" Type="http://schemas.openxmlformats.org/officeDocument/2006/relationships/hyperlink" Target="file:///C:\content\act\5c17ca29-b8bb-4e85-83bf-c26af963a3e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mfin@berezov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content/act/8f21b21c-a408-42c4-b9fe-a939b863c84a.html" TargetMode="External"/><Relationship Id="rId10" Type="http://schemas.openxmlformats.org/officeDocument/2006/relationships/hyperlink" Target="file:///C:\content\act\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6F60-FDD7-4374-9B17-EC95AC1B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19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93</cp:revision>
  <cp:lastPrinted>2022-11-21T07:17:00Z</cp:lastPrinted>
  <dcterms:created xsi:type="dcterms:W3CDTF">2017-04-26T03:22:00Z</dcterms:created>
  <dcterms:modified xsi:type="dcterms:W3CDTF">2022-11-21T07:21:00Z</dcterms:modified>
</cp:coreProperties>
</file>