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C0" w:rsidRPr="004947C0" w:rsidRDefault="004947C0" w:rsidP="004947C0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7C0" w:rsidRPr="004947C0" w:rsidRDefault="004947C0" w:rsidP="004947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4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4947C0" w:rsidRPr="004947C0" w:rsidRDefault="004947C0" w:rsidP="0049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47C0" w:rsidRPr="004947C0" w:rsidRDefault="004947C0" w:rsidP="004947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4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4947C0" w:rsidRPr="004947C0" w:rsidRDefault="004947C0" w:rsidP="0049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7C0" w:rsidRPr="004947C0" w:rsidRDefault="004947C0" w:rsidP="004947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4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947C0" w:rsidRPr="004947C0" w:rsidRDefault="004947C0" w:rsidP="0049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C0" w:rsidRPr="004947C0" w:rsidRDefault="00D17B82" w:rsidP="0049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4947C0" w:rsidRP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       </w:t>
      </w:r>
      <w:r w:rsidR="004947C0" w:rsidRP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7C0" w:rsidRP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7C0" w:rsidRP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7C0" w:rsidRP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4947C0" w:rsidRP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7C0" w:rsidRP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947C0" w:rsidRP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1114</w:t>
      </w:r>
    </w:p>
    <w:p w:rsidR="004947C0" w:rsidRPr="004947C0" w:rsidRDefault="004947C0" w:rsidP="004947C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8B5B4E" w:rsidRPr="004F11A4" w:rsidRDefault="008B5B4E" w:rsidP="004947C0">
      <w:pPr>
        <w:pStyle w:val="ac"/>
        <w:ind w:right="4960"/>
        <w:jc w:val="both"/>
        <w:rPr>
          <w:sz w:val="28"/>
          <w:szCs w:val="28"/>
        </w:rPr>
      </w:pPr>
      <w:r w:rsidRPr="004F11A4">
        <w:rPr>
          <w:sz w:val="28"/>
          <w:szCs w:val="28"/>
        </w:rPr>
        <w:t>О внесении изменений в постановлени</w:t>
      </w:r>
      <w:r w:rsidR="00EE0C1C">
        <w:rPr>
          <w:sz w:val="28"/>
          <w:szCs w:val="28"/>
        </w:rPr>
        <w:t>е</w:t>
      </w:r>
      <w:r w:rsidRPr="004F11A4">
        <w:rPr>
          <w:sz w:val="28"/>
          <w:szCs w:val="28"/>
        </w:rPr>
        <w:t xml:space="preserve"> администрации Березовского района</w:t>
      </w:r>
      <w:r w:rsidR="00994AB8">
        <w:rPr>
          <w:sz w:val="28"/>
          <w:szCs w:val="28"/>
        </w:rPr>
        <w:t xml:space="preserve"> </w:t>
      </w:r>
      <w:r>
        <w:rPr>
          <w:sz w:val="28"/>
          <w:szCs w:val="28"/>
        </w:rPr>
        <w:t>от 11 декабря 2013 года № 1802</w:t>
      </w:r>
      <w:r w:rsidR="00994AB8">
        <w:rPr>
          <w:sz w:val="28"/>
          <w:szCs w:val="28"/>
        </w:rPr>
        <w:t xml:space="preserve"> </w:t>
      </w:r>
      <w:r w:rsidRPr="004F11A4">
        <w:rPr>
          <w:sz w:val="28"/>
          <w:szCs w:val="28"/>
        </w:rPr>
        <w:t>«О</w:t>
      </w:r>
      <w:r w:rsidR="00F66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86132A">
        <w:rPr>
          <w:sz w:val="28"/>
          <w:szCs w:val="28"/>
        </w:rPr>
        <w:t>п</w:t>
      </w:r>
      <w:r>
        <w:rPr>
          <w:sz w:val="28"/>
          <w:szCs w:val="28"/>
        </w:rPr>
        <w:t>рограмме</w:t>
      </w:r>
      <w:r w:rsidR="00AB340A">
        <w:rPr>
          <w:sz w:val="28"/>
          <w:szCs w:val="28"/>
        </w:rPr>
        <w:t xml:space="preserve"> </w:t>
      </w:r>
      <w:r w:rsidRPr="004F11A4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="00AB340A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агропромышленного комплекса</w:t>
      </w:r>
      <w:r w:rsidR="00F667A5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Березовского района в 201</w:t>
      </w:r>
      <w:r w:rsidR="006D2058">
        <w:rPr>
          <w:sz w:val="28"/>
          <w:szCs w:val="28"/>
        </w:rPr>
        <w:t>6-</w:t>
      </w:r>
      <w:r>
        <w:rPr>
          <w:sz w:val="28"/>
          <w:szCs w:val="28"/>
        </w:rPr>
        <w:t>20</w:t>
      </w:r>
      <w:r w:rsidR="00994AB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F11A4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4F11A4">
        <w:rPr>
          <w:sz w:val="28"/>
          <w:szCs w:val="28"/>
        </w:rPr>
        <w:t>»</w:t>
      </w:r>
    </w:p>
    <w:p w:rsidR="0075035C" w:rsidRPr="00815190" w:rsidRDefault="0075035C" w:rsidP="00750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FE" w:rsidRDefault="0036740A" w:rsidP="009F72A8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28 июня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172-ФЗ «О стратегическом планировании в Российской Федерации», решением Думы Березовского района от 14 августа 2014 года № 477 «Об утверждении Стратегии социально-экономического развития Березовского района до 2020 года и на период до 2030 года»,</w:t>
      </w:r>
      <w:r w:rsidR="00AC2160" w:rsidRPr="006D3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4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="00AC2160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Березовского района от 09</w:t>
      </w:r>
      <w:r w:rsidR="006E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AC2160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E1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2160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1463 «Об утверждении порядков разработки, утверждения и</w:t>
      </w:r>
      <w:proofErr w:type="gramEnd"/>
      <w:r w:rsidR="00AC2160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 и ведомственных целевых программ Березовского района, порядка проведения и критериев ежегодной </w:t>
      </w:r>
      <w:proofErr w:type="gramStart"/>
      <w:r w:rsidR="00AC2160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 Березовского района</w:t>
      </w:r>
      <w:proofErr w:type="gramEnd"/>
      <w:r w:rsidR="00AC2160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57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C1C" w:rsidRDefault="006C57FE" w:rsidP="009F72A8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E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постановление администрации Березовского района о</w:t>
      </w:r>
      <w:r w:rsidR="00BE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декабря 2013 года № 1802 «О </w:t>
      </w:r>
      <w:r w:rsidR="00E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«Развитие агропромышленного комплекса Березовского района в 2016-20</w:t>
      </w:r>
      <w:r w:rsidR="00AF00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  <w:r w:rsidR="00E1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24BA5" w:rsidRPr="008B5B4E" w:rsidRDefault="00D24BA5" w:rsidP="009F72A8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3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заголовке</w:t>
      </w:r>
      <w:r w:rsidR="0070710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62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39A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</w:t>
      </w:r>
      <w:r w:rsidR="00C62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00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 слова</w:t>
      </w:r>
      <w:r w:rsidRPr="006D3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00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 2016-2020 годах» </w:t>
      </w:r>
      <w:r w:rsidRPr="006D3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заменить </w:t>
      </w:r>
      <w:r w:rsidR="00AF00A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словами «на 2018-</w:t>
      </w:r>
      <w:r w:rsidRPr="006D3AC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C137A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F00A6">
        <w:rPr>
          <w:rFonts w:ascii="Times New Roman" w:eastAsia="Times New Roman" w:hAnsi="Times New Roman" w:cs="Times New Roman"/>
          <w:sz w:val="28"/>
          <w:szCs w:val="24"/>
          <w:lang w:eastAsia="ru-RU"/>
        </w:rPr>
        <w:t>5 годы и на период до 2030 года</w:t>
      </w:r>
      <w:r w:rsidRPr="006D3AC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372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25DC" w:rsidRDefault="006C57FE" w:rsidP="009F7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5C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 изложить</w:t>
      </w:r>
      <w:r w:rsidR="00F6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F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 с</w:t>
      </w:r>
      <w:r w:rsidR="003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A8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C6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86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2A8" w:rsidRDefault="006C57FE" w:rsidP="009F7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F72A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F72A8" w:rsidRPr="008B5B4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9F72A8" w:rsidRPr="008B5B4E">
        <w:rPr>
          <w:rFonts w:ascii="Times New Roman" w:eastAsia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9F72A8" w:rsidRPr="008B5B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72A8">
        <w:rPr>
          <w:rFonts w:ascii="Times New Roman" w:eastAsia="Times New Roman" w:hAnsi="Times New Roman" w:cs="Times New Roman"/>
          <w:bCs/>
          <w:sz w:val="28"/>
          <w:szCs w:val="28"/>
        </w:rPr>
        <w:t>веб-</w:t>
      </w:r>
      <w:r w:rsidR="009F72A8" w:rsidRPr="008B5B4E">
        <w:rPr>
          <w:rFonts w:ascii="Times New Roman" w:eastAsia="Times New Roman" w:hAnsi="Times New Roman" w:cs="Times New Roman"/>
          <w:bCs/>
          <w:sz w:val="28"/>
          <w:szCs w:val="28"/>
        </w:rPr>
        <w:t>сайте органов местного самоуправления Березовского района.</w:t>
      </w:r>
    </w:p>
    <w:p w:rsidR="004947C0" w:rsidRDefault="004947C0" w:rsidP="006139A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9AF" w:rsidRDefault="006C57FE" w:rsidP="006139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9F72A8" w:rsidRPr="008B5B4E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9F72A8">
        <w:rPr>
          <w:rFonts w:ascii="Times New Roman" w:eastAsia="Times New Roman" w:hAnsi="Times New Roman" w:cs="Times New Roman"/>
          <w:bCs/>
          <w:sz w:val="28"/>
          <w:szCs w:val="28"/>
        </w:rPr>
        <w:t>после его официального опубликования</w:t>
      </w:r>
      <w:r w:rsidR="0070710F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 не ранее </w:t>
      </w:r>
      <w:r w:rsidR="009F72A8">
        <w:rPr>
          <w:rFonts w:ascii="Times New Roman" w:hAnsi="Times New Roman" w:cs="Times New Roman"/>
          <w:sz w:val="28"/>
          <w:szCs w:val="28"/>
        </w:rPr>
        <w:t>01 января 2018 года.</w:t>
      </w:r>
    </w:p>
    <w:p w:rsidR="009F72A8" w:rsidRDefault="006139AF" w:rsidP="006139A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5B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7136F" w:rsidRPr="008B5B4E" w:rsidRDefault="0087136F" w:rsidP="006139A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2A8" w:rsidRDefault="009F72A8" w:rsidP="001E0C3C">
      <w:pPr>
        <w:tabs>
          <w:tab w:val="left" w:pos="720"/>
          <w:tab w:val="left" w:pos="900"/>
          <w:tab w:val="left" w:pos="1080"/>
        </w:tabs>
        <w:spacing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5B4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5B4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B5B4E">
        <w:rPr>
          <w:rFonts w:ascii="Times New Roman" w:eastAsia="Times New Roman" w:hAnsi="Times New Roman" w:cs="Times New Roman"/>
          <w:sz w:val="28"/>
          <w:szCs w:val="28"/>
        </w:rPr>
        <w:tab/>
      </w:r>
      <w:r w:rsidRPr="008B5B4E">
        <w:rPr>
          <w:rFonts w:ascii="Times New Roman" w:eastAsia="Times New Roman" w:hAnsi="Times New Roman" w:cs="Times New Roman"/>
          <w:sz w:val="28"/>
          <w:szCs w:val="28"/>
        </w:rPr>
        <w:tab/>
      </w:r>
      <w:r w:rsidRPr="008B5B4E">
        <w:rPr>
          <w:rFonts w:ascii="Times New Roman" w:eastAsia="Times New Roman" w:hAnsi="Times New Roman" w:cs="Times New Roman"/>
          <w:sz w:val="28"/>
          <w:szCs w:val="28"/>
        </w:rPr>
        <w:tab/>
      </w:r>
      <w:r w:rsidRPr="008B5B4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4947C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B5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В.И. Фомин</w:t>
      </w: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6F" w:rsidRDefault="0087136F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55" w:rsidRDefault="00AA0A55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C0" w:rsidRDefault="004947C0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55" w:rsidRDefault="00AA0A55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55" w:rsidRDefault="00AA0A55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0F" w:rsidRDefault="009F72A8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F72A8" w:rsidRDefault="009F72A8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C6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72A8" w:rsidRDefault="00D17B82" w:rsidP="009F7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9F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4947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1114</w:t>
      </w:r>
      <w:bookmarkStart w:id="0" w:name="_GoBack"/>
      <w:bookmarkEnd w:id="0"/>
    </w:p>
    <w:p w:rsidR="009F72A8" w:rsidRDefault="009F72A8" w:rsidP="009F7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E96" w:rsidRPr="006D3AC0" w:rsidRDefault="0086132A" w:rsidP="00BB2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«</w:t>
      </w:r>
      <w:r w:rsidR="00C137A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</w:t>
      </w:r>
      <w:r w:rsidR="00E54E96" w:rsidRPr="006D3AC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аспорт муниципальной программы</w:t>
      </w:r>
    </w:p>
    <w:p w:rsidR="00E54E96" w:rsidRPr="006D3AC0" w:rsidRDefault="00E54E96" w:rsidP="00E54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агропромышленного комплекса Березовского района</w:t>
      </w:r>
    </w:p>
    <w:p w:rsidR="00E54E96" w:rsidRPr="006D3AC0" w:rsidRDefault="00AF00A6" w:rsidP="00E54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54E96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4E96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E54E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4E96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на период до 2030 года</w:t>
      </w:r>
      <w:r w:rsidR="00E54E96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954"/>
      </w:tblGrid>
      <w:tr w:rsidR="00E54E96" w:rsidRPr="006D3AC0" w:rsidTr="00DA03B6">
        <w:tc>
          <w:tcPr>
            <w:tcW w:w="4111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нование муниципальной программы</w:t>
            </w:r>
          </w:p>
        </w:tc>
        <w:tc>
          <w:tcPr>
            <w:tcW w:w="5954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агропромышленного комплекса Березовского района </w:t>
            </w:r>
            <w:r w:rsidR="00C0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C04392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0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4392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C0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04392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0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на период до 2030 года</w:t>
            </w: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программа).</w:t>
            </w:r>
          </w:p>
        </w:tc>
      </w:tr>
      <w:tr w:rsidR="00E54E96" w:rsidRPr="006D3AC0" w:rsidTr="00DA03B6">
        <w:tc>
          <w:tcPr>
            <w:tcW w:w="4111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5954" w:type="dxa"/>
          </w:tcPr>
          <w:p w:rsidR="00E54E96" w:rsidRPr="006D3AC0" w:rsidRDefault="00E54E96" w:rsidP="00F0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Березовского района от 07.10.2013 № 922-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разработке муниципальной программы «Развитие агропромышленного комплекса Березовского района в 2014 – 2018 годах»</w:t>
            </w:r>
            <w:r w:rsidR="00531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4E96" w:rsidRPr="006D3AC0" w:rsidTr="00DA03B6">
        <w:tc>
          <w:tcPr>
            <w:tcW w:w="4111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Березовского района (отдел по вопросам малочисленных народов Севера, природопользованию, сельскому хозяйству и экологии администрации Березовского района). </w:t>
            </w:r>
          </w:p>
        </w:tc>
      </w:tr>
      <w:tr w:rsidR="00E54E96" w:rsidRPr="006D3AC0" w:rsidTr="00DA03B6">
        <w:tc>
          <w:tcPr>
            <w:tcW w:w="4111" w:type="dxa"/>
          </w:tcPr>
          <w:p w:rsidR="00E54E96" w:rsidRPr="006D3AC0" w:rsidRDefault="00E54E96" w:rsidP="00C0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954" w:type="dxa"/>
          </w:tcPr>
          <w:p w:rsidR="00E54E96" w:rsidRPr="006D3AC0" w:rsidRDefault="00E54E96" w:rsidP="00F0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Березовского района (отдел жилищных программ администрации Березовского района)</w:t>
            </w:r>
            <w:r w:rsidR="00531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4E96" w:rsidRPr="006D3AC0" w:rsidTr="00DA03B6">
        <w:tc>
          <w:tcPr>
            <w:tcW w:w="4111" w:type="dxa"/>
          </w:tcPr>
          <w:p w:rsidR="00E54E96" w:rsidRPr="006D3AC0" w:rsidRDefault="00E54E96" w:rsidP="00C0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54" w:type="dxa"/>
          </w:tcPr>
          <w:p w:rsidR="00E54E96" w:rsidRPr="006D3AC0" w:rsidRDefault="00E54E96" w:rsidP="00E54E96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агропромышленного комплекса, повышение конкурентоспособности продукции, произведённой на территории Березовского района.</w:t>
            </w:r>
          </w:p>
        </w:tc>
      </w:tr>
      <w:tr w:rsidR="00E54E96" w:rsidRPr="006D3AC0" w:rsidTr="00DA03B6">
        <w:tc>
          <w:tcPr>
            <w:tcW w:w="4111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E54E96" w:rsidRPr="006D3AC0" w:rsidRDefault="00DD2663" w:rsidP="00DD2663">
            <w:pPr>
              <w:spacing w:after="0" w:line="240" w:lineRule="auto"/>
              <w:ind w:left="-10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.Увеличение </w:t>
            </w:r>
            <w:proofErr w:type="gramStart"/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объемов производства основных видов продукции растениеводства</w:t>
            </w:r>
            <w:proofErr w:type="gramEnd"/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4E96" w:rsidRPr="006D3AC0" w:rsidRDefault="00DD2663" w:rsidP="00DD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2.Развитие социально-значимых отраслей животноводства.</w:t>
            </w:r>
          </w:p>
          <w:p w:rsidR="00E54E96" w:rsidRPr="006D3AC0" w:rsidRDefault="00DD2663" w:rsidP="00DD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54E96" w:rsidRPr="006D3A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3.Создание условий для  увеличения количества субъектов малого предпринимательства, занимающихся сельскохозяйственным производством.</w:t>
            </w:r>
          </w:p>
          <w:p w:rsidR="00E54E96" w:rsidRPr="006D3AC0" w:rsidRDefault="00DD2663" w:rsidP="00DD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54E96" w:rsidRPr="006D3A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4.Увеличение объёмов производства основных видов рыбной продукции.</w:t>
            </w:r>
          </w:p>
          <w:p w:rsidR="00E54E96" w:rsidRPr="006D3AC0" w:rsidRDefault="00DD2663" w:rsidP="00DD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54E96" w:rsidRPr="006D3A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5.Обеспечение стабильной благополучной эпизоотической обстановки в Березовском районе и защита населения от болезней общих для человека и животных.</w:t>
            </w:r>
          </w:p>
          <w:p w:rsidR="00E54E96" w:rsidRPr="006D3AC0" w:rsidRDefault="00DD2663" w:rsidP="00DD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54E96" w:rsidRPr="006D3A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6.Создание условий устойчивого развития сельских территорий.</w:t>
            </w:r>
          </w:p>
        </w:tc>
      </w:tr>
      <w:tr w:rsidR="00E54E96" w:rsidRPr="006D3AC0" w:rsidTr="00DA03B6">
        <w:tc>
          <w:tcPr>
            <w:tcW w:w="4111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E54E96" w:rsidRPr="006D3AC0" w:rsidRDefault="00C04392" w:rsidP="00E5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на период до 2030 года</w:t>
            </w:r>
          </w:p>
        </w:tc>
      </w:tr>
      <w:tr w:rsidR="00E54E96" w:rsidRPr="006D3AC0" w:rsidTr="00DA03B6">
        <w:trPr>
          <w:trHeight w:val="5989"/>
        </w:trPr>
        <w:tc>
          <w:tcPr>
            <w:tcW w:w="4111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5954" w:type="dxa"/>
          </w:tcPr>
          <w:p w:rsidR="00E54E96" w:rsidRPr="006D3AC0" w:rsidRDefault="00C04392" w:rsidP="00DD2663">
            <w:pPr>
              <w:spacing w:after="0" w:line="240" w:lineRule="auto"/>
              <w:ind w:left="-108"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F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растениеводства, переработки и реализации продукции растениеводства (далее 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1).</w:t>
            </w:r>
          </w:p>
          <w:p w:rsidR="00E54E96" w:rsidRPr="006D3AC0" w:rsidRDefault="00C04392" w:rsidP="00DD2663">
            <w:pPr>
              <w:spacing w:after="0" w:line="240" w:lineRule="auto"/>
              <w:ind w:left="-108"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F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животноводства, переработки и реализации продукции животноводства (далее 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2).</w:t>
            </w:r>
          </w:p>
          <w:p w:rsidR="00E54E96" w:rsidRPr="006D3AC0" w:rsidRDefault="00C04392" w:rsidP="00DD2663">
            <w:pPr>
              <w:spacing w:after="0" w:line="240" w:lineRule="auto"/>
              <w:ind w:left="-108"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F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малых форм хозяйствования (далее 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3).</w:t>
            </w:r>
          </w:p>
          <w:p w:rsidR="00E54E96" w:rsidRPr="006D3AC0" w:rsidRDefault="00C04392" w:rsidP="00DD2663">
            <w:pPr>
              <w:spacing w:after="0" w:line="240" w:lineRule="auto"/>
              <w:ind w:left="-108"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F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использования и развития ресурсного потенциала рыбохозяйственного комплекса (далее 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4).</w:t>
            </w:r>
          </w:p>
          <w:p w:rsidR="00E54E96" w:rsidRDefault="00C04392" w:rsidP="00DD2663">
            <w:pPr>
              <w:spacing w:after="0" w:line="240" w:lineRule="auto"/>
              <w:ind w:left="-108"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5.</w:t>
            </w:r>
            <w:r w:rsidR="00FF252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="00E54E96" w:rsidRPr="006D3A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беспечение стабильной благополучной эпизоотической обстановки в автономном округе и защита населения от болезней общих для человека и животных (далее </w:t>
            </w:r>
            <w:r w:rsidR="00E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E54E96" w:rsidRPr="006D3A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подпрограмма</w:t>
            </w:r>
            <w:r w:rsidR="00E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E96" w:rsidRPr="006D3A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5).</w:t>
            </w:r>
          </w:p>
          <w:p w:rsidR="00E54E96" w:rsidRPr="000F070C" w:rsidRDefault="00C04392" w:rsidP="00DD2663">
            <w:pPr>
              <w:spacing w:after="0" w:line="240" w:lineRule="auto"/>
              <w:ind w:left="-108"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FF25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E96" w:rsidRPr="000F07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Устойчивое развитие сельских территорий (далее – подпрограмма 6)</w:t>
            </w:r>
          </w:p>
        </w:tc>
      </w:tr>
      <w:tr w:rsidR="00E54E96" w:rsidRPr="006D3AC0" w:rsidTr="00DA03B6">
        <w:tc>
          <w:tcPr>
            <w:tcW w:w="4111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5954" w:type="dxa"/>
          </w:tcPr>
          <w:p w:rsidR="00E54E96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финансирования муниципальной программы –</w:t>
            </w:r>
            <w:r w:rsidR="007C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449 131</w:t>
            </w:r>
            <w:r w:rsidR="007C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ыс. рублей, в том числе:</w:t>
            </w:r>
          </w:p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</w:t>
            </w:r>
            <w:r w:rsidR="00D6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0,0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6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445 231</w:t>
            </w:r>
            <w:r w:rsidR="007C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E54E96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 –</w:t>
            </w:r>
            <w:r w:rsidR="007C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3 900,</w:t>
            </w:r>
            <w:r w:rsidR="007C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рублей.</w:t>
            </w:r>
          </w:p>
          <w:p w:rsidR="00E54E96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бюджет:</w:t>
            </w:r>
          </w:p>
          <w:p w:rsidR="00E54E96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 тыс. рублей;</w:t>
            </w:r>
          </w:p>
          <w:p w:rsidR="00E54E96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E54E96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0,0 тыс. рублей</w:t>
            </w:r>
            <w:r w:rsidR="00D6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0,0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0,0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0,0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0,0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0,0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2026-2030 годы – 0,0 тыс. рублей.</w:t>
            </w:r>
          </w:p>
          <w:p w:rsidR="00E54E96" w:rsidRDefault="00E54E96" w:rsidP="00E5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автономного округа: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1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33 052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D6119C" w:rsidRDefault="00D6119C" w:rsidP="00D6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E54E96" w:rsidRDefault="00D6119C" w:rsidP="00D6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2026-2030 годы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165 760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6536" w:rsidRDefault="002A6536" w:rsidP="002A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A6536" w:rsidRDefault="002A6536" w:rsidP="002A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2A6536" w:rsidRDefault="002A6536" w:rsidP="002A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рублей;</w:t>
            </w:r>
          </w:p>
          <w:p w:rsidR="002A6536" w:rsidRDefault="002A6536" w:rsidP="002A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рублей;</w:t>
            </w:r>
          </w:p>
          <w:p w:rsidR="002A6536" w:rsidRDefault="002A6536" w:rsidP="002A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рублей;</w:t>
            </w:r>
          </w:p>
          <w:p w:rsidR="002A6536" w:rsidRDefault="002A6536" w:rsidP="002A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рублей;</w:t>
            </w:r>
          </w:p>
          <w:p w:rsidR="002A6536" w:rsidRDefault="002A6536" w:rsidP="002A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рублей;</w:t>
            </w:r>
          </w:p>
          <w:p w:rsidR="002A6536" w:rsidRDefault="002A6536" w:rsidP="002A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рублей;</w:t>
            </w:r>
          </w:p>
          <w:p w:rsidR="002A6536" w:rsidRDefault="002A6536" w:rsidP="002A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рублей;</w:t>
            </w:r>
          </w:p>
          <w:p w:rsidR="00E54E96" w:rsidRPr="006D3AC0" w:rsidRDefault="002A6536" w:rsidP="00A8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2026-2030 годы – 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A8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8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</w:t>
            </w:r>
            <w:r w:rsidR="001C4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4E96" w:rsidRPr="006D3AC0" w:rsidTr="00DA03B6">
        <w:trPr>
          <w:trHeight w:val="1593"/>
        </w:trPr>
        <w:tc>
          <w:tcPr>
            <w:tcW w:w="4111" w:type="dxa"/>
          </w:tcPr>
          <w:p w:rsidR="00E54E96" w:rsidRPr="006D3AC0" w:rsidRDefault="00E54E96" w:rsidP="00E5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 (показатели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43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эффективности)</w:t>
            </w:r>
          </w:p>
        </w:tc>
        <w:tc>
          <w:tcPr>
            <w:tcW w:w="5954" w:type="dxa"/>
          </w:tcPr>
          <w:p w:rsidR="00E54E96" w:rsidRPr="006D3AC0" w:rsidRDefault="00E54E96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1.Увеличение производства мяса и мясопродуктов (в пересчете на мясо) до 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тонн в год;</w:t>
            </w:r>
          </w:p>
          <w:p w:rsidR="00E54E96" w:rsidRPr="006D3AC0" w:rsidRDefault="00BF0C32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производства молока и молокопродуктов (в пересчете на молоко) до 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тонн в год;</w:t>
            </w:r>
          </w:p>
          <w:p w:rsidR="00E54E96" w:rsidRPr="006D3AC0" w:rsidRDefault="00BF0C32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производства картофеля до 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тонн в год;</w:t>
            </w:r>
          </w:p>
          <w:p w:rsidR="00E54E96" w:rsidRPr="006D3AC0" w:rsidRDefault="00BF0C32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производства овощей до 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тонн в год;</w:t>
            </w:r>
          </w:p>
          <w:p w:rsidR="00E54E96" w:rsidRPr="006D3AC0" w:rsidRDefault="00BF0C32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вылова водных биологических ресурсов до 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тонн в год;</w:t>
            </w:r>
          </w:p>
          <w:p w:rsidR="00E54E96" w:rsidRPr="006D3AC0" w:rsidRDefault="00BF0C32" w:rsidP="00DA03B6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количества приобретённой техники и оборудования до 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 к концу 20</w:t>
            </w:r>
            <w:r w:rsidR="00201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года;</w:t>
            </w:r>
          </w:p>
          <w:p w:rsidR="00E54E96" w:rsidRPr="006D3AC0" w:rsidRDefault="00BF0C32" w:rsidP="00DA03B6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количества крестьянских (фермерских) хозяйств, реализующих собственную сельскохозяйственную продукцию до 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 к концу 20</w:t>
            </w:r>
            <w:r w:rsidR="00201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201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54E96" w:rsidRPr="006D3AC0" w:rsidRDefault="00BF0C32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населения картофелем, произведённым сельскохозяйственными товаропроизводителями Березовского района, на 1 000 жителей до 1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524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кг в год;</w:t>
            </w:r>
          </w:p>
          <w:p w:rsidR="00E54E96" w:rsidRPr="006D3AC0" w:rsidRDefault="00BF0C32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населения овощами, произведёнными сельскохозяйственными товаропроизводителями Березовс</w:t>
            </w:r>
            <w:r w:rsidR="0043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района, на 1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жителей до 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  <w:r w:rsidR="00E5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кг в год; </w:t>
            </w:r>
          </w:p>
          <w:p w:rsidR="00E54E96" w:rsidRPr="006D3AC0" w:rsidRDefault="00BF0C32" w:rsidP="00DA03B6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населения мясом и мясной продукцией (в пересчете на мясо), произведённой сельскохозяйственными 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товаропроизводителями Березовского района, на 1 000 жителей до </w:t>
            </w:r>
            <w:r w:rsidR="00DA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3 393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кг в год;</w:t>
            </w:r>
          </w:p>
          <w:p w:rsidR="00E54E96" w:rsidRPr="006D3AC0" w:rsidRDefault="00BF0C32" w:rsidP="00DA03B6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Обеспеченность населения молоком и молочной продукцией (в пересчете на молоко), произведённой сельскохозяйственными товаропроизводителями Березовского района, на 1 000 жителей до </w:t>
            </w:r>
            <w:r w:rsidR="00DA0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2 610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кг в год; </w:t>
            </w:r>
          </w:p>
          <w:p w:rsidR="00E54E96" w:rsidRPr="006D3AC0" w:rsidRDefault="00DA03B6" w:rsidP="00DA03B6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54E96"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реализации товарной пищевой рыбы и пищевой рыбной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 до                  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тонн в год; </w:t>
            </w:r>
          </w:p>
          <w:p w:rsidR="00E54E96" w:rsidRPr="006D3AC0" w:rsidRDefault="00BF0C32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созданных крестьянскими (фермерскими) хозяйствами временных рабочих мест до </w:t>
            </w:r>
            <w:r w:rsidR="00DA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в год;</w:t>
            </w:r>
          </w:p>
          <w:p w:rsidR="00E54E96" w:rsidRDefault="00BF0C32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E54E96"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</w:t>
            </w:r>
            <w:r w:rsidR="00E54E96" w:rsidRPr="006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оличества отловленных </w:t>
            </w:r>
            <w:r w:rsidR="00E54E96" w:rsidRPr="006D3A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безнадзорных и бродячих животных до </w:t>
            </w:r>
            <w:r w:rsidR="00E54E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A03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  <w:r w:rsidR="00E54E96" w:rsidRPr="006D3A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шт. в год. </w:t>
            </w:r>
          </w:p>
          <w:p w:rsidR="00C75BB1" w:rsidRPr="006D3AC0" w:rsidRDefault="00BF0C32" w:rsidP="00DA03B6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  <w:r w:rsidR="00FC7E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Улучшение жилищных условий молодых семей и молодых специалистов, проживающих в сельской местности.</w:t>
            </w:r>
          </w:p>
        </w:tc>
      </w:tr>
    </w:tbl>
    <w:p w:rsidR="008B5B4E" w:rsidRDefault="008B5B4E" w:rsidP="00FC7E91">
      <w:pPr>
        <w:tabs>
          <w:tab w:val="left" w:pos="720"/>
          <w:tab w:val="left" w:pos="90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B4E"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2A1AB5" w:rsidRPr="006D3AC0" w:rsidRDefault="002A1AB5" w:rsidP="00DA03B6">
      <w:pPr>
        <w:widowControl w:val="0"/>
        <w:autoSpaceDE w:val="0"/>
        <w:autoSpaceDN w:val="0"/>
        <w:adjustRightInd w:val="0"/>
        <w:spacing w:after="0" w:line="240" w:lineRule="auto"/>
        <w:ind w:left="360" w:right="-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текущего состояния агропромышленного</w:t>
      </w:r>
    </w:p>
    <w:p w:rsidR="002A1AB5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Березовского района</w:t>
      </w:r>
    </w:p>
    <w:p w:rsidR="0070710F" w:rsidRPr="006D3AC0" w:rsidRDefault="0070710F" w:rsidP="002A1AB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разработана с целью создания условий для устойчивого развития сельского хозяйства и рыбной отрасли Березовского района, повышения конкурентоспособности продукции, произведённой на территории Березовского района.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район расположен в северо-западной части Ханты-Мансийского автономного округа – Югры, в таежной  зоне, на левобережье меридионального отрезка р. Обь, в пределах Северо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4542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винской возвышенности и восточного склона Северного и Приполярного Урала.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агропромышленном комплексе Березовского района существует множество проблем: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мощных сельскохозяйственных предприятий; </w:t>
      </w:r>
    </w:p>
    <w:p w:rsidR="008A6DC3" w:rsidRDefault="002A1AB5" w:rsidP="008A6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перерабатывающих производств</w:t>
      </w:r>
      <w:r w:rsidR="008A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DC3" w:rsidRDefault="008A6DC3" w:rsidP="008A6DC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1AB5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BF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AB5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развитой</w:t>
      </w:r>
      <w:r w:rsidR="00BF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AB5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BF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AB5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способствующей</w:t>
      </w:r>
      <w:r w:rsidR="00BF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1AB5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ункционированию</w:t>
      </w:r>
      <w:r w:rsidR="00BF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AB5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сбыта произведённой продукции;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устаревшая материально-техническая база предприятий и организаций агропромышленного комплекса;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сложная транспортная схема, отсутствие дорог круглогодичного действия; 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диспаритет цен на производимую продукцию и материально-технических ресурсов; </w:t>
      </w:r>
    </w:p>
    <w:p w:rsidR="002A1AB5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прочной кормовой базы (завоз 100% концентрированных </w:t>
      </w:r>
      <w:r w:rsidR="0070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из-за пределов автономного округа);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недостаток оборотных средств, отсутствие источников инвестиций;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квалифицированных кадров руководителей и специалистов.</w:t>
      </w:r>
    </w:p>
    <w:p w:rsidR="002A1AB5" w:rsidRPr="0040563C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наличия ресурсного потенциала Березовского района, планируется развивать агропромышленный комплекс района по следующим </w:t>
      </w:r>
      <w:r w:rsidRPr="0040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направлениям:</w:t>
      </w:r>
    </w:p>
    <w:p w:rsidR="002A1AB5" w:rsidRPr="0040563C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растениеводство закрытого (защищенного) грунта; </w:t>
      </w:r>
    </w:p>
    <w:p w:rsidR="002A1AB5" w:rsidRPr="0040563C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растениеводство открытого грунта;</w:t>
      </w:r>
    </w:p>
    <w:p w:rsidR="002A1AB5" w:rsidRPr="0040563C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молочное животноводство;</w:t>
      </w:r>
    </w:p>
    <w:p w:rsidR="002A1AB5" w:rsidRPr="0040563C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мясное животноводство (свиноводство, птицеводство); </w:t>
      </w:r>
    </w:p>
    <w:p w:rsidR="0040563C" w:rsidRPr="0040563C" w:rsidRDefault="0040563C" w:rsidP="0040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563C">
        <w:rPr>
          <w:rFonts w:ascii="Times New Roman" w:hAnsi="Times New Roman" w:cs="Times New Roman"/>
          <w:bCs/>
          <w:sz w:val="28"/>
          <w:szCs w:val="28"/>
        </w:rPr>
        <w:t xml:space="preserve">оленеводство; </w:t>
      </w:r>
    </w:p>
    <w:p w:rsidR="0040563C" w:rsidRPr="0040563C" w:rsidRDefault="0040563C" w:rsidP="00405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6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63C">
        <w:rPr>
          <w:rFonts w:ascii="Times New Roman" w:hAnsi="Times New Roman" w:cs="Times New Roman"/>
          <w:bCs/>
          <w:sz w:val="28"/>
          <w:szCs w:val="28"/>
        </w:rPr>
        <w:t>- птицеводство;</w:t>
      </w:r>
    </w:p>
    <w:p w:rsidR="002A1AB5" w:rsidRPr="0040563C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рыбодобыча; </w:t>
      </w:r>
    </w:p>
    <w:p w:rsidR="002A1AB5" w:rsidRPr="0040563C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рыбопереработка.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состоит из следующих подпрограмм:</w:t>
      </w:r>
    </w:p>
    <w:p w:rsidR="002A1AB5" w:rsidRPr="006D3AC0" w:rsidRDefault="002A1AB5" w:rsidP="002A1AB5">
      <w:pPr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растениеводства, переработки и реализации продукции растениеводства.</w:t>
      </w:r>
    </w:p>
    <w:p w:rsidR="002A1AB5" w:rsidRPr="006D3AC0" w:rsidRDefault="002A1AB5" w:rsidP="002A1AB5">
      <w:pPr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</w:t>
      </w:r>
      <w:r w:rsidR="007F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прочего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животноводства</w:t>
      </w:r>
      <w:r w:rsidR="007F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4CC1" w:rsidRDefault="002A1AB5" w:rsidP="002A1AB5">
      <w:pPr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Поддержка малых форм хозяйствования</w:t>
      </w:r>
      <w:r w:rsidR="008A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CC1" w:rsidRDefault="00AC4CC1" w:rsidP="002A1AB5">
      <w:pPr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A1AB5"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и развити</w:t>
      </w:r>
      <w:r w:rsidR="007F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1AB5"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AB5"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рыбохозяйственного комплекса.</w:t>
      </w:r>
    </w:p>
    <w:p w:rsidR="002A1AB5" w:rsidRPr="006D3AC0" w:rsidRDefault="002A1AB5" w:rsidP="002A1AB5">
      <w:pPr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5. О</w:t>
      </w: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беспечение стабильной благополучной эпизоотической обстановки в </w:t>
      </w:r>
      <w:r w:rsidR="00FD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Березовском районе </w:t>
      </w: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защита населения от болезней общих для человека и животных.</w:t>
      </w:r>
    </w:p>
    <w:p w:rsidR="002A1AB5" w:rsidRPr="006D3AC0" w:rsidRDefault="002A1AB5" w:rsidP="002A1AB5">
      <w:pPr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Устойчивое развитие сельских территорий.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AB5" w:rsidRPr="006D3AC0" w:rsidRDefault="002A1AB5" w:rsidP="002A1AB5">
      <w:pPr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Default="002A1AB5" w:rsidP="002A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 </w:t>
      </w:r>
    </w:p>
    <w:p w:rsidR="00466323" w:rsidRPr="006D3AC0" w:rsidRDefault="00466323" w:rsidP="002A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на территории Березовского района затруднено, в связи с расположением района в сложных природно-климатических условиях.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района резко континентальный, характеризуется быстрой сменой погодных условий, особенно в переходные периоды – от осени к зиме и от весны к лету.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существующих условиях производство сельскохозяйственной продукции является высокозатратным, прежде всего из-за отсутствия дорог круглогодичного действия для обеспечения сырьём, кормами, реализации продукции, а также высокой доли кормов в структуре себестоимости. Кроме того, у большинства хозяйств района остро стоит вопрос строительства новых животноводческих помещений и дополнительной модернизации производственных мощностей (отсутствие необходимого количества скотомест в хозяйствах), перерабатывающего оборудования. В связи с этим, требуется более широкая поддержка сельскохозяйственных товаропроизводителей Березовского района. </w:t>
      </w:r>
    </w:p>
    <w:p w:rsidR="006C2031" w:rsidRDefault="006C2031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сельском хозяйстве</w:t>
      </w:r>
      <w:r w:rsidR="007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течение последних тре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 (201</w:t>
      </w:r>
      <w:r w:rsidR="004B6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B6D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B6D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наблюдается положительная тенденция по развитию мясного животноводства. В течение трёх лет возросло производство и реализация мяса, что в значительной мере связано с увеличением количества забиваемого поголовья северных оленей в</w:t>
      </w:r>
      <w:r w:rsidR="00B8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акционерном обществе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«Саранпаульск</w:t>
      </w:r>
      <w:r w:rsidR="00B8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оленеводческая компания»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84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</w:t>
      </w:r>
      <w:r w:rsidR="00B84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оленеводческая компания»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Забой значительного числа сельскохозяйственных животных не сказался на поголовье. В течение указанного периода наблюдается стабильное поголовье северных оленей.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наблюдается рост производства и реализации молока и молочной продукции.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 на территории района представлено: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растениеводством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(защищенного) грунта (выращивание овощей в тепличных условиях);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растениеводством открытого грунта (выращивание картофеля).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производства продукции растениеводства показывает </w:t>
      </w:r>
      <w:r w:rsidR="004B6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производства</w:t>
      </w:r>
      <w:r w:rsidR="004B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продукции</w:t>
      </w:r>
      <w:r w:rsidR="005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связано с </w:t>
      </w:r>
      <w:r w:rsidR="004B6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закрытием основного производителя</w:t>
      </w:r>
      <w:r w:rsidR="00A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</w:t>
      </w:r>
      <w:r w:rsidR="004B6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</w:t>
      </w:r>
      <w:r w:rsidR="004B6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хозяйств</w:t>
      </w:r>
      <w:r w:rsidR="004B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КФХ «Росток» в пгт. Игрим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9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9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</w:t>
      </w:r>
      <w:r w:rsidR="009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выращиванием картофеля и овощей</w:t>
      </w:r>
      <w:r w:rsidR="009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</w:t>
      </w:r>
      <w:r w:rsidR="009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зоной рискованного земледелия, поэтому развитие отрасли растениеводства является достаточно затратным и непрогнозируемым. </w:t>
      </w:r>
    </w:p>
    <w:p w:rsidR="00602E5C" w:rsidRPr="006D3AC0" w:rsidRDefault="00602E5C" w:rsidP="0060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отметить существующую положительную динамику создания новых крестьянских (фермерских) хозяйств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годах. </w:t>
      </w:r>
    </w:p>
    <w:p w:rsidR="00602E5C" w:rsidRPr="006D3AC0" w:rsidRDefault="00602E5C" w:rsidP="0060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овывали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сельскохозяйственную продукцию 22 </w:t>
      </w:r>
      <w:proofErr w:type="gram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</w:t>
      </w:r>
      <w:r w:rsidR="009679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02E5C" w:rsidRPr="006D3AC0" w:rsidRDefault="00602E5C" w:rsidP="007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сельскохозяйственное предприятие: 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E93DD3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оленеводческая компания</w:t>
      </w:r>
      <w:r w:rsidR="006C2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E5C" w:rsidRPr="006D3AC0" w:rsidRDefault="00602E5C" w:rsidP="007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</w:t>
      </w:r>
      <w:r w:rsidRPr="006D3A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</w:t>
      </w:r>
      <w:r w:rsidRPr="006D3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 крестьянское (фермерское) хозяйство:</w:t>
      </w:r>
    </w:p>
    <w:p w:rsidR="00602E5C" w:rsidRPr="006D3AC0" w:rsidRDefault="00602E5C" w:rsidP="0060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Pr="006D3A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пгт. Березово  – 10 хозяйств;</w:t>
      </w:r>
    </w:p>
    <w:p w:rsidR="00602E5C" w:rsidRPr="006D3AC0" w:rsidRDefault="00602E5C" w:rsidP="0060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proofErr w:type="gramStart"/>
      <w:r w:rsidRPr="006D3A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proofErr w:type="gramEnd"/>
      <w:r w:rsidRPr="006D3A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Pr="006D3A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Теги</w:t>
      </w:r>
      <w:proofErr w:type="gramEnd"/>
      <w:r w:rsidRPr="006D3A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– 1 хозяйство;  </w:t>
      </w:r>
    </w:p>
    <w:p w:rsidR="00602E5C" w:rsidRPr="006D3AC0" w:rsidRDefault="00602E5C" w:rsidP="0060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пгт. Игрим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хозяйства;   </w:t>
      </w:r>
    </w:p>
    <w:p w:rsidR="00602E5C" w:rsidRPr="006D3AC0" w:rsidRDefault="00602E5C" w:rsidP="0060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Саранпауль – 3 хозяйства;</w:t>
      </w:r>
    </w:p>
    <w:p w:rsidR="00602E5C" w:rsidRPr="006D3AC0" w:rsidRDefault="00602E5C" w:rsidP="0060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Сосьва</w:t>
      </w:r>
      <w:proofErr w:type="gram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хозяйства;</w:t>
      </w:r>
    </w:p>
    <w:p w:rsidR="00602E5C" w:rsidRPr="006D3AC0" w:rsidRDefault="00602E5C" w:rsidP="0060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Демин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хозяйство. </w:t>
      </w:r>
    </w:p>
    <w:p w:rsidR="00602E5C" w:rsidRPr="006D3AC0" w:rsidRDefault="00602E5C" w:rsidP="0060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2015 года на территории района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2 </w:t>
      </w:r>
      <w:proofErr w:type="gram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крестьянских (фермерских) хозяйства.</w:t>
      </w:r>
    </w:p>
    <w:p w:rsidR="006C2031" w:rsidRDefault="005C6520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произошло 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</w:t>
      </w:r>
      <w:r w:rsidR="0046385E" w:rsidRP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(фермерских) хозяйств</w:t>
      </w:r>
      <w:r w:rsidR="0091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повлияло на производство и реализацию продукции животноводства. 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мелкие предприятия закры</w:t>
      </w:r>
      <w:r w:rsidR="0091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</w:t>
      </w:r>
      <w:r w:rsidR="009179E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статус личных подсобных</w:t>
      </w:r>
      <w:r w:rsidR="0028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получая при этом субсидию на маточное поголовье, более крупные предприятия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ться, 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закупая маточное </w:t>
      </w:r>
      <w:r w:rsidR="006C2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оголовье для получения субсидий </w:t>
      </w:r>
      <w:proofErr w:type="gramStart"/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065CD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9B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в 2017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2A1AB5" w:rsidRPr="006D3AC0" w:rsidRDefault="002A1AB5" w:rsidP="001E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Березовского района по состоянию на </w:t>
      </w:r>
      <w:r w:rsidR="00281B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4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BE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1BE5">
        <w:rPr>
          <w:rFonts w:ascii="Times New Roman" w:eastAsia="Times New Roman" w:hAnsi="Times New Roman" w:cs="Times New Roman"/>
          <w:sz w:val="28"/>
          <w:szCs w:val="28"/>
          <w:lang w:eastAsia="ru-RU"/>
        </w:rPr>
        <w:t>7 производили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</w:t>
      </w:r>
      <w:r w:rsidR="0028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овывали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сельскохозяйственную продукцию</w:t>
      </w:r>
      <w:r w:rsidR="001E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17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</w:t>
      </w:r>
      <w:r w:rsidR="001E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производителей, в том числе: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сельскохозяйственное предприятие: 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E93DD3"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оленеводческая компания</w:t>
      </w:r>
      <w:r w:rsidR="00820C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Саранпауль.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</w:t>
      </w:r>
      <w:r w:rsidR="00A414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16</w:t>
      </w:r>
      <w:r w:rsidRPr="006D3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крестьянск</w:t>
      </w:r>
      <w:r w:rsidR="00263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их</w:t>
      </w:r>
      <w:r w:rsidRPr="006D3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(фермерск</w:t>
      </w:r>
      <w:r w:rsidR="00263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их</w:t>
      </w:r>
      <w:r w:rsidRPr="006D3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хозяйств:  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Pr="006D3A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пгт. Березово  – </w:t>
      </w:r>
      <w:r w:rsidR="002630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Pr="006D3A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хозяйств;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пгт. Игрим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630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хозяйства;  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Саранпауль – </w:t>
      </w:r>
      <w:r w:rsidR="00A414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хозяйства;</w:t>
      </w:r>
    </w:p>
    <w:p w:rsidR="002A1AB5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Сосьва</w:t>
      </w:r>
      <w:proofErr w:type="gram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14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E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3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5" w:rsidRPr="006D3AC0" w:rsidRDefault="002A1AB5" w:rsidP="002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2A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отрасл</w:t>
      </w:r>
      <w:r w:rsidR="00531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ключевым видом деятельности Березовского района является рыбное хозяйство, которое развивалось веками. В Березовском районе хорошо развита </w:t>
      </w:r>
      <w:proofErr w:type="spell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соровая</w:t>
      </w:r>
      <w:proofErr w:type="spell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где в весенне-летний период происходит откорм ихтиофауны, в том числе, и ценных пород рыб. Наличие множества проток, рек и озер системы Оби и Северной Сосьвы (</w:t>
      </w:r>
      <w:proofErr w:type="spell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</w:t>
      </w:r>
      <w:proofErr w:type="spell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Хулга</w:t>
      </w:r>
      <w:proofErr w:type="spell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Малая Сосьва, </w:t>
      </w:r>
      <w:proofErr w:type="spell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Тапсуй</w:t>
      </w:r>
      <w:proofErr w:type="spell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Висим, Вогулка, </w:t>
      </w:r>
      <w:proofErr w:type="spell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Кемпаж</w:t>
      </w:r>
      <w:proofErr w:type="spell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стабильные уловы  частиковых и ценных сиговых пород рыб: муксун, нельма, сырок (пелядь), </w:t>
      </w:r>
      <w:proofErr w:type="spell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сосьвинская</w:t>
      </w:r>
      <w:proofErr w:type="spell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сельдь (тугун).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Коммерческим рыбным промыслом на территории района занимаются 9 зарегистрированных предприятий различных форм собственности. Ведущими рыбоперерабатывающими предприятиями района являются</w:t>
      </w:r>
      <w:r w:rsid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 «Сибирская рыба», национальная родовая община коренных малочисленных народов Севера «Рахтынья», ООО «Березовская рыболовецкая артель».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Березовском районе имеется значительный резерв по освоению рыбохозяйственного фонда водоемов, </w:t>
      </w:r>
      <w:proofErr w:type="gramStart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по изъятию существенной части рыбных ресурсов.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зарегистрированных общин коренных малочисленных народов Севера в настоящее время не осуществляют вылов водных биологических ресурсов из-за отсутствия разрешений на добычу (вылов) водных биологических ресурсов.  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путины 201</w:t>
      </w:r>
      <w:r w:rsidR="009D2D0B"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9D2D0B"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наблюдается увеличение вылова водных биологических ресурсов на территории района. По состоянию на </w:t>
      </w:r>
      <w:r w:rsidR="001352E4"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52E4"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52E4"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</w:t>
      </w:r>
      <w:r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данных по вылову водных биологических ресурсов показал стабильное увеличение вылова </w:t>
      </w:r>
      <w:r w:rsidR="001352E4"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21</w:t>
      </w:r>
      <w:r w:rsidR="00C62D19"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2E4"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7% </w:t>
      </w:r>
      <w:r w:rsidRPr="00F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прошлого года. На показатели вылова водных биологических ресурсов не повлиял даже продолжительно высокий уровень воды в реках района.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AB5" w:rsidRPr="006D3AC0" w:rsidRDefault="002A1AB5" w:rsidP="002A1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по вылову водных биологических ресурсов </w:t>
      </w:r>
    </w:p>
    <w:p w:rsidR="002A1AB5" w:rsidRPr="006D3AC0" w:rsidRDefault="002A1AB5" w:rsidP="002A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Березовского района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672"/>
        <w:gridCol w:w="1748"/>
        <w:gridCol w:w="2079"/>
      </w:tblGrid>
      <w:tr w:rsidR="002A1AB5" w:rsidRPr="006D3AC0" w:rsidTr="00F5650E">
        <w:tc>
          <w:tcPr>
            <w:tcW w:w="3060" w:type="dxa"/>
          </w:tcPr>
          <w:p w:rsidR="002A1AB5" w:rsidRPr="006D3AC0" w:rsidRDefault="002A1AB5" w:rsidP="0090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</w:tcPr>
          <w:p w:rsidR="002A1AB5" w:rsidRPr="006D3AC0" w:rsidRDefault="002A1AB5" w:rsidP="008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D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</w:p>
        </w:tc>
        <w:tc>
          <w:tcPr>
            <w:tcW w:w="1672" w:type="dxa"/>
          </w:tcPr>
          <w:p w:rsidR="002A1AB5" w:rsidRPr="00F5650E" w:rsidRDefault="002A1AB5" w:rsidP="00FD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D4A4B" w:rsidRPr="00F5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5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48" w:type="dxa"/>
          </w:tcPr>
          <w:p w:rsidR="002A1AB5" w:rsidRPr="00F5650E" w:rsidRDefault="002A1AB5" w:rsidP="00FD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D4A4B" w:rsidRPr="00F5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9" w:type="dxa"/>
          </w:tcPr>
          <w:p w:rsidR="002A1AB5" w:rsidRPr="00F5650E" w:rsidRDefault="00FD4A4B" w:rsidP="0090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5650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2016</w:t>
            </w:r>
            <w:r w:rsidR="002A1AB5" w:rsidRPr="00F5650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2A1AB5" w:rsidRPr="006D3AC0" w:rsidTr="00F5650E">
        <w:tc>
          <w:tcPr>
            <w:tcW w:w="3060" w:type="dxa"/>
          </w:tcPr>
          <w:p w:rsidR="002A1AB5" w:rsidRPr="006D3AC0" w:rsidRDefault="002A1AB5" w:rsidP="0090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Вылов водных биологических ресурсов по району</w:t>
            </w:r>
          </w:p>
        </w:tc>
        <w:tc>
          <w:tcPr>
            <w:tcW w:w="1080" w:type="dxa"/>
          </w:tcPr>
          <w:p w:rsidR="002A1AB5" w:rsidRPr="006D3AC0" w:rsidRDefault="002A1AB5" w:rsidP="0090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1AB5" w:rsidRPr="006D3AC0" w:rsidRDefault="002A1AB5" w:rsidP="0090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тн.</w:t>
            </w:r>
          </w:p>
        </w:tc>
        <w:tc>
          <w:tcPr>
            <w:tcW w:w="1672" w:type="dxa"/>
          </w:tcPr>
          <w:p w:rsidR="002A1AB5" w:rsidRPr="00F5650E" w:rsidRDefault="002A1AB5" w:rsidP="0090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1AB5" w:rsidRPr="00F5650E" w:rsidRDefault="00FD4A4B" w:rsidP="0090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1311,12</w:t>
            </w:r>
            <w:r w:rsidR="001352E4" w:rsidRPr="00F5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8" w:type="dxa"/>
          </w:tcPr>
          <w:p w:rsidR="002A1AB5" w:rsidRPr="00F5650E" w:rsidRDefault="002A1AB5" w:rsidP="0090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1AB5" w:rsidRPr="00F5650E" w:rsidRDefault="001352E4" w:rsidP="00AA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A41F5" w:rsidRPr="00F56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258,943</w:t>
            </w:r>
          </w:p>
        </w:tc>
        <w:tc>
          <w:tcPr>
            <w:tcW w:w="2079" w:type="dxa"/>
          </w:tcPr>
          <w:p w:rsidR="002A1AB5" w:rsidRPr="00F5650E" w:rsidRDefault="002A1AB5" w:rsidP="0090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1AB5" w:rsidRPr="00F5650E" w:rsidRDefault="002A1AB5" w:rsidP="00FD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FD4A4B" w:rsidRPr="00F56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Pr="00F56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FD4A4B" w:rsidRPr="00F56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</w:tbl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сельских территорий 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причинам высокой дисперсности системы расселения, низкой плотности населения, отсутствия выходов к морю, местные сообщества, изолированные друг от друга, отдаленные от центров, играют важную роль в устойчивом социально-экономическом развитии всего районного муниципального образования. Их значение еще больше укрепляется по причинам передачи в последние годы многих полномочий, ранее исполнявшихся на районном уровне, сельским и поселковым муниципальным образованиям.  Работа с общиной местных жителей, подготовка и обучение ее для принятия на себя новых муниципальных, в ряде случаев и государственных, полномочий в поддержании работы систем жизнеобеспечения села, по контролю состояния окружающей природной среды и окрестных природных ресурсов – это важная задача районной власти. 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муниципального образования Березовский район входят</w:t>
      </w:r>
      <w:r w:rsidR="001E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1E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 в том числе 2 поселка городского типа и 24 сельских населенных пункта.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865A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="001E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22973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81C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Незначительность экономического роста в сельском хозяйстве, отсутствие условий для альтернативной занятости на селе, исторически сложившийся низкий уровень развития социальной и инженерной инфраструктуры, обусловили обострение социальных проблем села. Уровень заработной платы в агропромышленном комплексе на протяжении многих лет остается одним из самых низких среди отраслей экономики Березовского района.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социально-экономического развития сельских населенных пунктов, характерными для большинства поселений в среднесрочной перспективе, являются: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численности и старение населения, отток молодежи из села;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жизни в сельских населенных пунктах при значительной социальной и экономической дифференциации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среднедушевых доходов сельского населения значительно ниже средне</w:t>
      </w:r>
      <w:r w:rsidR="00F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официально зарегистрированной безработицы в связи с отсутствием развитой системы рабочих мест на территории сельских поселений. Усиливается дефицит квалифицированных рабочих кадров</w:t>
      </w:r>
      <w:r w:rsidR="00D81C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состояния материально-технической базы социальной сферы, который обеспечивает минимальные потребности сельского населения в получении социальных услуг. Качество общедоступной социальной инфраструктуры недостаточное;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инвестирования, что приводит к высокому износу основных производственных фондов (более 60%);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сложное финансовое положение организаций агропромышленного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комплекса;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развита деятельность по заготовке и переработке дикорастущей продукции;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доступ малого бизнеса к материальным ресурсам, отсутствие необходимой рыночной инфраструктуры, затруднен сбыт продукции;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утрачены позиции потребительской кооперации в обеспечении сельского населения товарами повседневного спроса;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транспортной доступности некоторых сельских населенных пунктов с административными центрами;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удовлетворенности сельского населения в услугах телефонной и телекоммуникационной связи;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дифференциации в социально-экономическом развитии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и городов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сельские поселения автономного округа являются дотационными.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 изложенного, существует необходимость улучшения жилищных условий молодых семей и молодых специалистов, проживающих в сельской местности, для закрепления их на территории сельских поселений. 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Ветеринарные мероприятия 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возникновения на территории Российской Федерации очагов заразных болезней животных остается актуальной.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как на территории Российской Федерации, так и на территории автономного округа возникают очаги заразных болезней животных.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и ликвидация болезней животных, защита населения округа от болезней общих для человека и животных является одним из важных направлений социально-экономического развития Ханты-Мансийского автономного округа – Югры, в том числе и Березовского района. 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всех инфекционных и инвазионных заболеваний должна основываться на своевременном и качественном проведении дезинфекции, дезинсекции и дератизации животноводческих объектов, наличии объектов для захоронения трупов павших животных и утилизации отходов.</w:t>
      </w:r>
    </w:p>
    <w:p w:rsidR="002A1AB5" w:rsidRPr="006D3AC0" w:rsidRDefault="002A1AB5" w:rsidP="002A1A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B5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Цели,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и показатели их достижения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B5" w:rsidRPr="006D3AC0" w:rsidRDefault="002A1AB5" w:rsidP="002A1AB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целевые показатели муниципальной программы сформированы в соответствии с приоритетами Стратегии социально-экономического развития Березовского района до 2020 года и на период</w:t>
      </w:r>
      <w:r w:rsidR="001E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года</w:t>
      </w:r>
      <w:r w:rsidR="009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 решением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14.08.2014</w:t>
      </w:r>
      <w:r w:rsidR="009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является устойчивое развитие агропромышленного комплекса, повышение конкурентоспособности продукции, произведенной на территории Березовского района. </w:t>
      </w: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цели осуществляется решением следующих задач: </w:t>
      </w:r>
    </w:p>
    <w:p w:rsidR="002A1AB5" w:rsidRPr="006D3AC0" w:rsidRDefault="00015CDB" w:rsidP="0001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A1AB5"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объемов производства основных видов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AB5"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растениеводства.</w:t>
      </w:r>
    </w:p>
    <w:p w:rsidR="00015CDB" w:rsidRDefault="002A1AB5" w:rsidP="0001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1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социально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отраслей животноводства.</w:t>
      </w:r>
    </w:p>
    <w:p w:rsidR="00015CDB" w:rsidRDefault="00015CDB" w:rsidP="0001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2A1AB5"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увеличения количества субъектов малого предпринимательства, занимающихся сельскохозяйственным производством.</w:t>
      </w:r>
    </w:p>
    <w:p w:rsidR="002A1AB5" w:rsidRPr="006D3AC0" w:rsidRDefault="002A1AB5" w:rsidP="0001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Увеличение объёмов производства основных видов рыбной продукции.</w:t>
      </w:r>
    </w:p>
    <w:p w:rsidR="002A1AB5" w:rsidRPr="006D3AC0" w:rsidRDefault="002A1AB5" w:rsidP="0001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Обеспечение стабильной благополучной эпизоотической обстановки в Березовском районе и защита населения от болезней общих для человека и животных.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Создание условий устойчивого развития сельских территорий.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хода реализации муниципальной программы и характеристики состояния установленной сферы деятельности, предусмотрена система целевых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муниципальной программы (целевые показатели муниципальной программы отражены в приложении 1 к муниципальной программе).</w:t>
      </w:r>
      <w:proofErr w:type="gramEnd"/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показатели программы определены по результатам мониторинга производства и реализации сельскохозяйственной продукции</w:t>
      </w:r>
      <w:r w:rsidR="009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за последние три года. </w:t>
      </w:r>
    </w:p>
    <w:p w:rsidR="002A1AB5" w:rsidRPr="006D3AC0" w:rsidRDefault="002A1AB5" w:rsidP="002A1AB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2A1AB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Перечень основных программных мероприятий</w:t>
      </w:r>
    </w:p>
    <w:p w:rsidR="002A1AB5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A242BD" w:rsidRDefault="00A242BD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и решения задач программы, необходимо реализовать ряд мероприятий, приведённых в приложении 2 к муниципальной программ</w:t>
      </w:r>
      <w:r w:rsidR="00971D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B5" w:rsidRPr="006D3AC0" w:rsidRDefault="002A1AB5" w:rsidP="00531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1. «Развитие растениево</w:t>
      </w:r>
      <w:r w:rsidR="007E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дства, переработки и реализации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растениеводства»</w:t>
      </w: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решения задачи </w:t>
      </w:r>
      <w:r w:rsidR="00971D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производства и переработки основных видов продукции растениеводства</w:t>
      </w:r>
      <w:r w:rsidR="00971D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реализация основного мероприятия «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поддержка развития производства овощей открытого и закрытого грунта».</w:t>
      </w: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основного мероприятия предоставляется государственная поддержка по следующим направлениям.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производство и реализацию продукции растениеводства в защищенном грунте.</w:t>
      </w:r>
    </w:p>
    <w:p w:rsidR="002A1AB5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производство и реализацию продукции растениеводства в открытом грунте.</w:t>
      </w:r>
    </w:p>
    <w:p w:rsidR="007E2D72" w:rsidRPr="006D3AC0" w:rsidRDefault="007E2D72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531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2. «Развитие прочего животноводства»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решения задачи «Развитие социально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отраслей животноводства» предлагается реализация основного мероприятия «Государственная поддержка на развитие животноводства».</w:t>
      </w: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основного мероприятия предоставляется государственная поддержка по следующим направлениям.</w:t>
      </w: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Предоставление субсидий на производство  и реализацию молока и молочных продуктов. </w:t>
      </w: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Предоставление субсидии на производство и реализацию мяса крупного и мелкого рогатого скота, лошадей</w:t>
      </w:r>
      <w:r w:rsidR="0023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6D3A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развитие прочих отраслей животноводства: свиноводства, птицеводства, кролиководства и звероводства. Реализация мероприятия по развитию свиноводства направлена на повышение производства продукции и инвестиционной привлекательности отрасли.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Предоставление субсидий на содержание маточного поголовья животных</w:t>
      </w:r>
      <w:r w:rsidR="0023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крестьянским (фермерским) хозяйствам,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</w:t>
      </w:r>
      <w:r w:rsidR="00FD4A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подсобны</w:t>
      </w:r>
      <w:r w:rsidR="007E2D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7E2D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3. «Поддержка малых форм хозяйствования» 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решения задачи «Создание условий для увеличения количества субъектов малого предпринимательства, занимающихся сельскохозяйственным производством», предполагается реализация основного мероприятия «Государственная поддержка малых форм хозяйствования».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основного мероприятия предоставляется поддержка по следующим направлениям.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субсидии на поддержку малых форм хозяйств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ования, на развитие материально-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базы (за исключением личных подсобных хозяйств).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Предоставление субсидии на погашение части транспортных расходов, понесённых при перевозке кормов, сельскохозяйственным </w:t>
      </w:r>
      <w:proofErr w:type="gramStart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товаро-производителям</w:t>
      </w:r>
      <w:proofErr w:type="gramEnd"/>
      <w:r w:rsidR="0023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крестьянским (фермерским) хозяйствам,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ивидуальным предпринимателям.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B5" w:rsidRPr="006D3AC0" w:rsidRDefault="002A1AB5" w:rsidP="002300E0">
      <w:pPr>
        <w:spacing w:after="0" w:line="240" w:lineRule="auto"/>
        <w:ind w:left="7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4. «Повышение эффективности использования и развития ресурсного потенциала рыбохозяйственного комплекса»</w:t>
      </w:r>
    </w:p>
    <w:p w:rsidR="002A1AB5" w:rsidRPr="006D3AC0" w:rsidRDefault="002A1AB5" w:rsidP="00621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решения задачи «Увеличение объёмов производства основных видов рыбной продукции» предусмотрена реализация</w:t>
      </w:r>
      <w:r w:rsidR="00403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 w:rsidR="00403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поддержка развития рыбохозяйственного комплекса</w:t>
      </w:r>
      <w:r w:rsidR="006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5" w:rsidRPr="006D3AC0" w:rsidRDefault="002A1AB5" w:rsidP="00621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основного мероприятия предоставляются субсидии на вылов и реализацию пищевой рыбы, на производство и реализацию искусственно выращенной пищевой рыбы, на производство и реализацию пищевой рыбной продукции.</w:t>
      </w: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402E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</w:t>
      </w:r>
      <w:r w:rsidR="006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беспечение стабильной благополучной эпизоотической обстановки в Березовском районе и защита населения от болезней, общих для человека и животных»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решения задачи «О</w:t>
      </w: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беспечение стабильной благополучной эпизоотической обстановки в Березовском районе и защита населения от болезней общих для человека и животных» предусмотрено основное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«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государственного полномочия по обеспечению стабильной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благополучной эпизоотической обстановки в Березовском районе и защита населения от болезней, опасных для человека и животных»</w:t>
      </w:r>
      <w:r w:rsidR="004B6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6. «</w:t>
      </w:r>
      <w:r w:rsidRPr="006D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Устойчивое развитие сельских территорий»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решения задачи «Создание условий устойчивого развития сельских территорий» предусмотрена реализация основного мероприятия «Реализация мероприятий федеральной целевой программы «Устойчивое развитие сельских территорий на 201</w:t>
      </w:r>
      <w:r w:rsidR="00DC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DC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E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период до 20</w:t>
      </w:r>
      <w:r w:rsidR="00DC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мероприятию предусмотрено предоставление субсидий на улучшение жилищных условий молодым семьям и молодым специалистам, работающим или изъявившим желание работать в организациях агропромышленного комплекса и социальной сферы,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живающих в сельской местности.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B5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Механизм реализации муниципальной программы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представляет собой скоординированные по срокам и направлениям действия исполнителей мероприятий, направленные на формирование эффективного высокотехнического и конкурентоспособного агропромышленного производства, для улучшения продовольственного обеспечения населения.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Березовского района. Полномочия ответственного исполнителя муниципальной программы осуществляет отдел по вопросам малочисленных народов Севера, природопользованию, сельскому хозяйству и экологии администрации Березовского района.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исполнение мероприятий в рамках исполнения Закона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подпрограмм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предоставление субсидий получателям государственной поддержки из средств бюджета автономного округа. Порядок предоставления субсидий по мероприятиям утвержден постановлением Правительства Ханты-Мансийского автономного округа – Югры от 09.10.2013 № 420-п «О государственной программе Ханты-Мансийского автономного округа – Югры  «Развитие агропромышленного комплекса и рынков сельскохозяйственной продукции, сырья и продовольствия </w:t>
      </w:r>
      <w:proofErr w:type="gramStart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– Югре в 2016 – 2020 годах». </w:t>
      </w:r>
    </w:p>
    <w:p w:rsidR="002A1AB5" w:rsidRPr="006D3AC0" w:rsidRDefault="002A1AB5" w:rsidP="002A1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подпрограммы 5 предусматривает исполнение мероприятия в рамках реализации  Закона Ханты-Мансийского автономного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округа – Югры от 05.04.2013 № 29-оз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животных».</w:t>
      </w:r>
      <w:proofErr w:type="gramEnd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данного мероприятия, органами местного самоуправления осуществляется отлов, транспортировка, уч</w:t>
      </w:r>
      <w:r w:rsidR="001E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содержание, умерщвление, утилизация трупов безнадзорных и бродячих животных.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реализация подпрограммы</w:t>
      </w:r>
      <w:r w:rsidR="00A2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предусматривает выдачу свидетельств, формирование, утверждение списков участников мероприятий на улучшение жилищных условий молодых семей и молодых специалистов, работающих или изъявивших желание работать в организациях агропромышленного комплекса и социальной сферы, и проживающих в сельской местности,  и осуществляется в следующем порядке: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строительства Ханты-Мансийского автономного округа – Югры (далее – Департамент) заключает соглашение с администрацией Березовского района, предметом которого является взаимодействие сторон при предоставлении субсидий на выполнение мероприятий муниципальной программы по улучшению жилищных условий граждан, проживающих в сельской местности, в том числе молодых семей и молодых специалистов.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жилищных программ администрации Березовского района (далее – отдел),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августа года, предшествующего планируемому, представляет в Департамент списки молодых семей и молодых специалистов, изъявивших желание участвовать в мероприятиях по улучшению жилищных условий граждан, проживающих в сельской местности, и документы, предусмотренные </w:t>
      </w:r>
      <w:hyperlink r:id="rId10" w:history="1">
        <w:r w:rsidRPr="006D3A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38 Типового положения о предоставлении социальных выплат на строительство (приобретение) жилья гражданам Российской Федерации, проживающим в сельской</w:t>
        </w:r>
        <w:proofErr w:type="gramEnd"/>
        <w:r w:rsidRPr="006D3A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местности, в том числе молодым семьям и молодым специалистам, утверждённого постановлением Правительства Российской Федерации от 15.07.2013 № 598 «О федеральной целевой программе «Устойчивое развитие сельских территорий на 2014 – 2017 годы и на период до 2020 года». </w:t>
        </w:r>
      </w:hyperlink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сводного списка получателей социальной выплаты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улучшению жилищных условий граждан, проживающих в сельской местности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выплаты), осуществляется ответственным лицом Департамента после проверки представленных администрацией Березовского района списков на предмет правильности их оформления. Сводный список получателей социальной выплаты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улучшению жилищных условий утверждается директором Департамента.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 о предоставлении социальной выплаты на строительство (приобретение) жилья в сельской местности, удостоверяющие права молодых семей и молодых специалистов на получение социальной выплаты для строительства (приобретения) жилья, в случае если молодые семьи и молодые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специалисты изъявили желание использовать на строительство или приобретение жилья собственные (в том числе </w:t>
      </w:r>
      <w:proofErr w:type="gramStart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заемные) </w:t>
      </w:r>
      <w:proofErr w:type="gramEnd"/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выдаются Департаментом.</w:t>
      </w:r>
    </w:p>
    <w:p w:rsidR="002A1AB5" w:rsidRPr="006D3AC0" w:rsidRDefault="002A1AB5" w:rsidP="002A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предоставляемые из средств бюджетов разных уровней, перечисляются на счета получателей субсидий. 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включает разработку и утверждение нормативно-правовых актов местного самоуправления, необходимых для выполнения программы, уточнение перечня программных мероприятий на очередной финансовый год, уточнение финансирования программных мероприятий.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</w:t>
      </w:r>
      <w:r w:rsidRPr="006D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мероприятий подпрограмм в нее могут быть внесены корректировки, связанные с оптимизацией этих мероприятий.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решение задач и достижение целей муниципальной программы могут оказать влияние следующие риски: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D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риски, связанные с возможными кризисными явлениями в экономике (рост инфляции и др.);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риски изменений федерального законодательства, законодательства автономного округа в сфере агропромышленного комплекса;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возможность существенного превышения расходов, необходимых для осуществления мероприятий муниципальной программы, по сравнению с прогнозными данными;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неполное финансирование со стороны бюджета автономного округа и местного бюджета, нарушение графика финансирования;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климатические условия.</w:t>
      </w:r>
    </w:p>
    <w:p w:rsidR="002A1AB5" w:rsidRPr="006D3AC0" w:rsidRDefault="002A1AB5" w:rsidP="002A1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Минимизация рисков и их устранение может быть достигнуто при осуществлении мониторинга мероприятий муниципальной программы, своевременной корректировке программных мероприятий и показателей результативности, перераспределение финансовых ресурсов в целях целенаправленного и эффективного расходования бюджетных средств.</w:t>
      </w:r>
    </w:p>
    <w:p w:rsidR="002A1AB5" w:rsidRDefault="002A1AB5" w:rsidP="002A1AB5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AB5" w:rsidRPr="008B5B4E" w:rsidRDefault="002A1AB5" w:rsidP="002A1AB5">
      <w:pPr>
        <w:tabs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A2D" w:rsidRDefault="00B10A2D" w:rsidP="007E09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8B0" w:rsidRDefault="00DF48B0" w:rsidP="007E09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48B0" w:rsidSect="004947C0">
          <w:headerReference w:type="default" r:id="rId11"/>
          <w:headerReference w:type="first" r:id="rId12"/>
          <w:pgSz w:w="11906" w:h="16838"/>
          <w:pgMar w:top="1134" w:right="566" w:bottom="1135" w:left="1418" w:header="709" w:footer="709" w:gutter="0"/>
          <w:cols w:space="708"/>
          <w:titlePg/>
          <w:docGrid w:linePitch="360"/>
        </w:sectPr>
      </w:pPr>
    </w:p>
    <w:p w:rsidR="003A7F70" w:rsidRDefault="003A7F70" w:rsidP="003A7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A7F70" w:rsidRDefault="003A7F70" w:rsidP="003A7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A7F70" w:rsidRDefault="003A7F70" w:rsidP="003A7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агропромышленного комплекса Березовского</w:t>
      </w:r>
    </w:p>
    <w:p w:rsidR="003A7F70" w:rsidRDefault="003A7F70" w:rsidP="003A7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2018-2025 годы и на период до 2030 года»</w:t>
      </w:r>
    </w:p>
    <w:p w:rsidR="003A7F70" w:rsidRDefault="003A7F70" w:rsidP="003A7F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70" w:rsidRDefault="003A7F70" w:rsidP="003A7F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A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индикатор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A7F70" w:rsidRDefault="003A7F70" w:rsidP="003A7F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агропромышленного комплекса Березовского</w:t>
      </w:r>
    </w:p>
    <w:p w:rsidR="003A7F70" w:rsidRDefault="003A7F70" w:rsidP="003A7F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2018-2025 годы и на период до 2030 года»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8"/>
        <w:gridCol w:w="1560"/>
        <w:gridCol w:w="851"/>
        <w:gridCol w:w="992"/>
        <w:gridCol w:w="993"/>
        <w:gridCol w:w="992"/>
        <w:gridCol w:w="993"/>
        <w:gridCol w:w="993"/>
        <w:gridCol w:w="992"/>
        <w:gridCol w:w="992"/>
        <w:gridCol w:w="1132"/>
        <w:gridCol w:w="1556"/>
      </w:tblGrid>
      <w:tr w:rsidR="00B10A2D" w:rsidRPr="006D3AC0" w:rsidTr="006E45B6">
        <w:tc>
          <w:tcPr>
            <w:tcW w:w="709" w:type="dxa"/>
            <w:vMerge w:val="restart"/>
          </w:tcPr>
          <w:p w:rsidR="00B10A2D" w:rsidRPr="006D3AC0" w:rsidRDefault="00B10A2D" w:rsidP="00CC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2838" w:type="dxa"/>
            <w:vMerge w:val="restart"/>
          </w:tcPr>
          <w:p w:rsidR="00B10A2D" w:rsidRPr="006D3AC0" w:rsidRDefault="00B10A2D" w:rsidP="00CC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560" w:type="dxa"/>
            <w:vMerge w:val="restart"/>
          </w:tcPr>
          <w:p w:rsidR="00B10A2D" w:rsidRPr="006D3AC0" w:rsidRDefault="00B10A2D" w:rsidP="00CC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</w:t>
            </w:r>
            <w:r w:rsidR="004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  <w:p w:rsidR="00B10A2D" w:rsidRPr="006D3AC0" w:rsidRDefault="00B10A2D" w:rsidP="00CC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8930" w:type="dxa"/>
            <w:gridSpan w:val="9"/>
          </w:tcPr>
          <w:p w:rsidR="00B10A2D" w:rsidRPr="006D3AC0" w:rsidRDefault="00B10A2D" w:rsidP="00CC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целевого показателя и (или) индикатора </w:t>
            </w:r>
          </w:p>
          <w:p w:rsidR="00B10A2D" w:rsidRPr="006D3AC0" w:rsidRDefault="00B10A2D" w:rsidP="00C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556" w:type="dxa"/>
            <w:vMerge w:val="restart"/>
          </w:tcPr>
          <w:p w:rsidR="00B10A2D" w:rsidRPr="006D3AC0" w:rsidRDefault="00B10A2D" w:rsidP="00C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B10A2D" w:rsidRPr="006D3AC0" w:rsidTr="006E45B6">
        <w:tc>
          <w:tcPr>
            <w:tcW w:w="709" w:type="dxa"/>
            <w:vMerge/>
          </w:tcPr>
          <w:p w:rsidR="00B10A2D" w:rsidRPr="006D3AC0" w:rsidRDefault="00B10A2D" w:rsidP="00CC6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8" w:type="dxa"/>
            <w:vMerge/>
          </w:tcPr>
          <w:p w:rsidR="00B10A2D" w:rsidRPr="006D3AC0" w:rsidRDefault="00B10A2D" w:rsidP="00CC6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10A2D" w:rsidRPr="006D3AC0" w:rsidRDefault="00B10A2D" w:rsidP="00CC6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0A2D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  <w:p w:rsidR="00B50CB4" w:rsidRPr="006D3AC0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9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B10A2D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B50CB4" w:rsidRPr="006D3AC0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9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993" w:type="dxa"/>
          </w:tcPr>
          <w:p w:rsidR="00B10A2D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  <w:p w:rsidR="00B50CB4" w:rsidRPr="006D3AC0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9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B10A2D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  <w:p w:rsidR="00B50CB4" w:rsidRPr="00280260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9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993" w:type="dxa"/>
          </w:tcPr>
          <w:p w:rsidR="00B50CB4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10A2D" w:rsidRPr="00280260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0CB4" w:rsidRPr="00A1695D">
              <w:rPr>
                <w:sz w:val="24"/>
                <w:szCs w:val="24"/>
              </w:rPr>
              <w:t>г</w:t>
            </w:r>
            <w:r w:rsidR="00B50CB4">
              <w:rPr>
                <w:sz w:val="24"/>
                <w:szCs w:val="24"/>
              </w:rPr>
              <w:t>од</w:t>
            </w:r>
          </w:p>
        </w:tc>
        <w:tc>
          <w:tcPr>
            <w:tcW w:w="993" w:type="dxa"/>
          </w:tcPr>
          <w:p w:rsidR="00B10A2D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  <w:p w:rsidR="00B50CB4" w:rsidRPr="00B10A2D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9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B10A2D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  <w:p w:rsidR="00B50CB4" w:rsidRPr="00B10A2D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9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B10A2D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  <w:p w:rsidR="00B50CB4" w:rsidRPr="00B10A2D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9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132" w:type="dxa"/>
          </w:tcPr>
          <w:p w:rsidR="00B10A2D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2026-2030</w:t>
            </w:r>
          </w:p>
          <w:p w:rsidR="00B50CB4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9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  <w:p w:rsidR="00B50CB4" w:rsidRPr="00B10A2D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B10A2D" w:rsidRPr="006D3AC0" w:rsidRDefault="00B10A2D" w:rsidP="00CC6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B10A2D" w:rsidRPr="006D3AC0" w:rsidTr="006E45B6">
        <w:tc>
          <w:tcPr>
            <w:tcW w:w="709" w:type="dxa"/>
          </w:tcPr>
          <w:p w:rsidR="00B10A2D" w:rsidRPr="00B50CB4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</w:tcPr>
          <w:p w:rsidR="00B10A2D" w:rsidRPr="00B50CB4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10A2D" w:rsidRPr="00B50CB4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10A2D" w:rsidRPr="00B50CB4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10A2D" w:rsidRPr="00B50CB4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10A2D" w:rsidRPr="00B50CB4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10A2D" w:rsidRPr="00280260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10A2D" w:rsidRPr="00280260" w:rsidRDefault="00B10A2D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10A2D" w:rsidRPr="00B50CB4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10A2D" w:rsidRPr="00B50CB4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B10A2D" w:rsidRPr="00B50CB4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10A2D" w:rsidRPr="00B50CB4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6" w:type="dxa"/>
          </w:tcPr>
          <w:p w:rsidR="00B10A2D" w:rsidRPr="00B50CB4" w:rsidRDefault="00B50CB4" w:rsidP="00B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50CB4" w:rsidRPr="006D3AC0" w:rsidTr="006E45B6">
        <w:tc>
          <w:tcPr>
            <w:tcW w:w="709" w:type="dxa"/>
          </w:tcPr>
          <w:p w:rsidR="00C907C1" w:rsidRPr="00CC6B50" w:rsidRDefault="00CC6B50" w:rsidP="00CC6B50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50CB4" w:rsidRPr="00C907C1" w:rsidRDefault="00B50CB4" w:rsidP="00C907C1">
            <w:pPr>
              <w:rPr>
                <w:lang w:eastAsia="ru-RU"/>
              </w:rPr>
            </w:pP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мяса и мясопродуктов (в пересчете на мясо), тонн в год     </w:t>
            </w:r>
          </w:p>
        </w:tc>
        <w:tc>
          <w:tcPr>
            <w:tcW w:w="1560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="0045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2" w:type="dxa"/>
          </w:tcPr>
          <w:p w:rsidR="00B50CB4" w:rsidRPr="006D3AC0" w:rsidRDefault="00EF2EF2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993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</w:tcPr>
          <w:p w:rsidR="00B50CB4" w:rsidRPr="00280260" w:rsidRDefault="00EF2EF2" w:rsidP="00B1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</w:tcPr>
          <w:p w:rsidR="00B50CB4" w:rsidRPr="0028026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</w:tcPr>
          <w:p w:rsidR="00B50CB4" w:rsidRPr="0028026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</w:tcPr>
          <w:p w:rsidR="00B50CB4" w:rsidRPr="0028026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</w:tcPr>
          <w:p w:rsidR="00B50CB4" w:rsidRPr="0028026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2" w:type="dxa"/>
          </w:tcPr>
          <w:p w:rsidR="00B50CB4" w:rsidRPr="0028026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6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50CB4" w:rsidRPr="006D3AC0" w:rsidTr="006E45B6">
        <w:tc>
          <w:tcPr>
            <w:tcW w:w="709" w:type="dxa"/>
          </w:tcPr>
          <w:p w:rsidR="00C907C1" w:rsidRPr="00CC6B50" w:rsidRDefault="00C41A9E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B50CB4" w:rsidRPr="00C907C1" w:rsidRDefault="00B50CB4" w:rsidP="00C907C1">
            <w:pPr>
              <w:rPr>
                <w:lang w:eastAsia="ru-RU"/>
              </w:rPr>
            </w:pP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молока и молокопродуктов (в пересчете на молоко), тонн в год </w:t>
            </w:r>
          </w:p>
        </w:tc>
        <w:tc>
          <w:tcPr>
            <w:tcW w:w="1560" w:type="dxa"/>
          </w:tcPr>
          <w:p w:rsidR="00B50CB4" w:rsidRPr="006D3AC0" w:rsidRDefault="004542CB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</w:tcPr>
          <w:p w:rsidR="00B50CB4" w:rsidRPr="006D3AC0" w:rsidRDefault="00EF2EF2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3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</w:tcPr>
          <w:p w:rsidR="00B50CB4" w:rsidRPr="00B900F1" w:rsidRDefault="00EF2EF2" w:rsidP="00B1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56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907C1" w:rsidRDefault="00C41A9E" w:rsidP="00C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картофеля, тонн в год</w:t>
            </w:r>
          </w:p>
        </w:tc>
        <w:tc>
          <w:tcPr>
            <w:tcW w:w="1560" w:type="dxa"/>
          </w:tcPr>
          <w:p w:rsidR="00B50CB4" w:rsidRPr="006D3AC0" w:rsidRDefault="004542CB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</w:tcPr>
          <w:p w:rsidR="00B50CB4" w:rsidRPr="006D3AC0" w:rsidRDefault="00EF2EF2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3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56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C6B50" w:rsidRDefault="00C41A9E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овощей, тонн в год</w:t>
            </w:r>
          </w:p>
        </w:tc>
        <w:tc>
          <w:tcPr>
            <w:tcW w:w="1560" w:type="dxa"/>
          </w:tcPr>
          <w:p w:rsidR="00B50CB4" w:rsidRPr="006D3AC0" w:rsidRDefault="004542CB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F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B50CB4" w:rsidRPr="006D3AC0" w:rsidRDefault="00B50CB4" w:rsidP="00EF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B50CB4" w:rsidRPr="006D3AC0" w:rsidRDefault="00B50CB4" w:rsidP="00EF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F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0CB4" w:rsidRPr="00B900F1" w:rsidRDefault="00B50CB4" w:rsidP="00EF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56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C6B50" w:rsidRDefault="00C41A9E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Вылов водных биологи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ческих ресурсов, тонн в год   </w:t>
            </w:r>
          </w:p>
        </w:tc>
        <w:tc>
          <w:tcPr>
            <w:tcW w:w="1560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851" w:type="dxa"/>
          </w:tcPr>
          <w:p w:rsidR="00B50CB4" w:rsidRPr="006D3AC0" w:rsidRDefault="00EF2EF2" w:rsidP="00EF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992" w:type="dxa"/>
          </w:tcPr>
          <w:p w:rsidR="00B50CB4" w:rsidRPr="006D3AC0" w:rsidRDefault="00EF2EF2" w:rsidP="00EF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993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2" w:type="dxa"/>
          </w:tcPr>
          <w:p w:rsidR="00B50CB4" w:rsidRPr="00B900F1" w:rsidRDefault="00EF2EF2" w:rsidP="00B1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13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556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C6B50" w:rsidRDefault="00C41A9E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техники и оборудования, единиц в год </w:t>
            </w:r>
          </w:p>
        </w:tc>
        <w:tc>
          <w:tcPr>
            <w:tcW w:w="1560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C6B50" w:rsidRDefault="00C41A9E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крестьянских (фермерских) хозяйств, реализующих собственную сельскохозяйственную продукцию, единиц в текущем году    </w:t>
            </w:r>
          </w:p>
        </w:tc>
        <w:tc>
          <w:tcPr>
            <w:tcW w:w="1560" w:type="dxa"/>
          </w:tcPr>
          <w:p w:rsidR="00B50CB4" w:rsidRPr="00D24BA5" w:rsidRDefault="004542CB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50CB4" w:rsidRPr="006D3AC0" w:rsidRDefault="00EF2EF2" w:rsidP="00D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50CB4" w:rsidRPr="00B900F1" w:rsidRDefault="00EF2EF2" w:rsidP="00B1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</w:tcPr>
          <w:p w:rsidR="00B50CB4" w:rsidRPr="00B900F1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6" w:type="dxa"/>
          </w:tcPr>
          <w:p w:rsidR="00B50CB4" w:rsidRPr="006D3AC0" w:rsidRDefault="00EF2EF2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41A9E" w:rsidRDefault="00CC6B50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 населения картофелем, произведённым сельскохозяйственными товаропроизводителями Березовского района, </w:t>
            </w:r>
          </w:p>
          <w:p w:rsidR="00B50CB4" w:rsidRPr="006D3AC0" w:rsidRDefault="00B50CB4" w:rsidP="00CC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1 000 жителей </w:t>
            </w:r>
            <w:proofErr w:type="gramStart"/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560" w:type="dxa"/>
          </w:tcPr>
          <w:p w:rsidR="00B50CB4" w:rsidRPr="006D3AC0" w:rsidRDefault="00B50CB4" w:rsidP="00EF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</w:t>
            </w:r>
            <w:r w:rsidR="00EF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B50CB4" w:rsidRPr="006D3AC0" w:rsidRDefault="00B50CB4" w:rsidP="00EF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</w:t>
            </w:r>
            <w:r w:rsidR="00EF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B50CB4" w:rsidRPr="006D3AC0" w:rsidRDefault="00B50CB4" w:rsidP="00EF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</w:t>
            </w:r>
            <w:r w:rsidR="00EF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B50CB4" w:rsidRPr="006D3AC0" w:rsidRDefault="00631143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1 524,0</w:t>
            </w:r>
          </w:p>
        </w:tc>
        <w:tc>
          <w:tcPr>
            <w:tcW w:w="992" w:type="dxa"/>
          </w:tcPr>
          <w:p w:rsidR="00B50CB4" w:rsidRPr="00B900F1" w:rsidRDefault="00631143" w:rsidP="00B1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1 524,0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1 524,0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1 524,0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1 524,0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1 524,0</w:t>
            </w:r>
          </w:p>
        </w:tc>
        <w:tc>
          <w:tcPr>
            <w:tcW w:w="113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1 524,0</w:t>
            </w:r>
          </w:p>
        </w:tc>
        <w:tc>
          <w:tcPr>
            <w:tcW w:w="1556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1 524,0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41A9E" w:rsidRDefault="00C41A9E" w:rsidP="00CC6B50">
            <w:pPr>
              <w:rPr>
                <w:lang w:eastAsia="ru-RU"/>
              </w:rPr>
            </w:pPr>
            <w:r w:rsidRPr="00C41A9E">
              <w:rPr>
                <w:lang w:eastAsia="ru-RU"/>
              </w:rPr>
              <w:t xml:space="preserve">       9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 населения овощами, произведёнными  сельскохозяйственными товаропроизводителями Березовского района, </w:t>
            </w:r>
          </w:p>
          <w:p w:rsidR="00B50CB4" w:rsidRPr="006D3AC0" w:rsidRDefault="00B50CB4" w:rsidP="00CC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1 000 жителей </w:t>
            </w:r>
            <w:proofErr w:type="gramStart"/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560" w:type="dxa"/>
          </w:tcPr>
          <w:p w:rsidR="00B50CB4" w:rsidRPr="006D3AC0" w:rsidRDefault="00B50CB4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3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B50CB4" w:rsidRPr="006D3AC0" w:rsidRDefault="00631143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  <w:r w:rsidR="00B5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B50CB4" w:rsidRPr="006D3AC0" w:rsidRDefault="00631143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  <w:r w:rsidR="00B5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92" w:type="dxa"/>
          </w:tcPr>
          <w:p w:rsidR="00B50CB4" w:rsidRPr="00B900F1" w:rsidRDefault="00631143" w:rsidP="00B1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13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556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</w:tr>
      <w:tr w:rsidR="00B50CB4" w:rsidRPr="006D3AC0" w:rsidTr="006E45B6">
        <w:tc>
          <w:tcPr>
            <w:tcW w:w="709" w:type="dxa"/>
          </w:tcPr>
          <w:p w:rsidR="00CC6B50" w:rsidRPr="00C41A9E" w:rsidRDefault="00C41A9E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B50CB4" w:rsidRPr="00C41A9E" w:rsidRDefault="00B50CB4" w:rsidP="00CC6B50">
            <w:pPr>
              <w:rPr>
                <w:lang w:eastAsia="ru-RU"/>
              </w:rPr>
            </w:pPr>
          </w:p>
        </w:tc>
        <w:tc>
          <w:tcPr>
            <w:tcW w:w="2838" w:type="dxa"/>
          </w:tcPr>
          <w:p w:rsidR="00B50CB4" w:rsidRPr="006D3AC0" w:rsidRDefault="00B50CB4" w:rsidP="00CC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 населения мясом и мясной продукцией (в пересчете на мясо), произведённой сельскохозяйственными товаропроизводителями Березовского района, </w:t>
            </w:r>
          </w:p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 на 1000 населения</w:t>
            </w:r>
          </w:p>
        </w:tc>
        <w:tc>
          <w:tcPr>
            <w:tcW w:w="1560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3 391,0</w:t>
            </w:r>
          </w:p>
        </w:tc>
        <w:tc>
          <w:tcPr>
            <w:tcW w:w="851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3 391,0</w:t>
            </w:r>
          </w:p>
        </w:tc>
        <w:tc>
          <w:tcPr>
            <w:tcW w:w="992" w:type="dxa"/>
          </w:tcPr>
          <w:p w:rsidR="00B50CB4" w:rsidRPr="006D3AC0" w:rsidRDefault="00631143" w:rsidP="00D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3 392,0</w:t>
            </w:r>
          </w:p>
        </w:tc>
        <w:tc>
          <w:tcPr>
            <w:tcW w:w="993" w:type="dxa"/>
          </w:tcPr>
          <w:p w:rsidR="00B50CB4" w:rsidRPr="006D3AC0" w:rsidRDefault="00631143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3 393,0</w:t>
            </w:r>
          </w:p>
        </w:tc>
        <w:tc>
          <w:tcPr>
            <w:tcW w:w="992" w:type="dxa"/>
          </w:tcPr>
          <w:p w:rsidR="00B50CB4" w:rsidRPr="00B900F1" w:rsidRDefault="00631143" w:rsidP="00B1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3 393,0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3 393,0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3 393,0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3 393,0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3 393,0</w:t>
            </w:r>
          </w:p>
        </w:tc>
        <w:tc>
          <w:tcPr>
            <w:tcW w:w="113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3 393,0</w:t>
            </w:r>
          </w:p>
        </w:tc>
        <w:tc>
          <w:tcPr>
            <w:tcW w:w="1556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3 393,0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41A9E" w:rsidRDefault="00C41A9E" w:rsidP="00CC6B50">
            <w:pPr>
              <w:rPr>
                <w:lang w:eastAsia="ru-RU"/>
              </w:rPr>
            </w:pPr>
            <w:r w:rsidRPr="00C41A9E">
              <w:rPr>
                <w:lang w:eastAsia="ru-RU"/>
              </w:rPr>
              <w:t xml:space="preserve">        11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 населения молоком и молочной продукцией (в пересчете на молоко), произведённой сельскохозяйственными товаропроизводителями Березовского района, </w:t>
            </w:r>
          </w:p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 на 1000 населения</w:t>
            </w:r>
          </w:p>
        </w:tc>
        <w:tc>
          <w:tcPr>
            <w:tcW w:w="1560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2 608,0</w:t>
            </w:r>
          </w:p>
        </w:tc>
        <w:tc>
          <w:tcPr>
            <w:tcW w:w="851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2 608,0</w:t>
            </w:r>
          </w:p>
        </w:tc>
        <w:tc>
          <w:tcPr>
            <w:tcW w:w="992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2 609,0</w:t>
            </w:r>
          </w:p>
        </w:tc>
        <w:tc>
          <w:tcPr>
            <w:tcW w:w="993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2 610,0</w:t>
            </w:r>
          </w:p>
        </w:tc>
        <w:tc>
          <w:tcPr>
            <w:tcW w:w="992" w:type="dxa"/>
          </w:tcPr>
          <w:p w:rsidR="00B50CB4" w:rsidRPr="00B900F1" w:rsidRDefault="00631143" w:rsidP="00B5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2 610,0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2 610,0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2 610,0</w:t>
            </w:r>
          </w:p>
        </w:tc>
        <w:tc>
          <w:tcPr>
            <w:tcW w:w="113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2 610,0</w:t>
            </w:r>
          </w:p>
        </w:tc>
        <w:tc>
          <w:tcPr>
            <w:tcW w:w="1556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2 610,0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41A9E" w:rsidRDefault="00C41A9E" w:rsidP="00CC6B50">
            <w:pPr>
              <w:rPr>
                <w:lang w:eastAsia="ru-RU"/>
              </w:rPr>
            </w:pPr>
            <w:r w:rsidRPr="00C41A9E">
              <w:rPr>
                <w:lang w:eastAsia="ru-RU"/>
              </w:rPr>
              <w:t xml:space="preserve">        12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lang w:eastAsia="ru-RU"/>
              </w:rPr>
              <w:t>Реализация товарной пищевой рыбы и пищевой рыбной продукции, тонн в год</w:t>
            </w:r>
          </w:p>
        </w:tc>
        <w:tc>
          <w:tcPr>
            <w:tcW w:w="1560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  <w:r w:rsidR="00B50CB4"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  <w:r w:rsidR="00B50CB4"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B50CB4"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B50CB4" w:rsidRPr="006D3AC0" w:rsidRDefault="00631143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="00B50CB4"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B50CB4" w:rsidRPr="00B900F1" w:rsidRDefault="00631143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="00B5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B50CB4" w:rsidRPr="00B900F1" w:rsidRDefault="00631143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="00B5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="00B5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="00B5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="00B5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="00B5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6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="00B5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41A9E" w:rsidRDefault="00C41A9E" w:rsidP="00CC6B50">
            <w:pPr>
              <w:rPr>
                <w:lang w:eastAsia="ru-RU"/>
              </w:rPr>
            </w:pPr>
            <w:r w:rsidRPr="00C41A9E">
              <w:rPr>
                <w:lang w:eastAsia="ru-RU"/>
              </w:rPr>
              <w:lastRenderedPageBreak/>
              <w:t xml:space="preserve">       13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созданных временных рабочих мест крестьянскими (фермерскими) хозяйствами, единиц в год</w:t>
            </w:r>
          </w:p>
        </w:tc>
        <w:tc>
          <w:tcPr>
            <w:tcW w:w="1560" w:type="dxa"/>
          </w:tcPr>
          <w:p w:rsidR="00B50CB4" w:rsidRPr="00D24BA5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50CB4" w:rsidRPr="00D24BA5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CB4" w:rsidRPr="00D24BA5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0CB4" w:rsidRPr="006D3AC0" w:rsidRDefault="00631143" w:rsidP="00D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31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B50CB4" w:rsidRPr="006D3AC0" w:rsidRDefault="00631143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B50CB4" w:rsidRPr="00B900F1" w:rsidRDefault="00631143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</w:tcPr>
          <w:p w:rsidR="00B50CB4" w:rsidRPr="00B900F1" w:rsidRDefault="00631143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</w:tcPr>
          <w:p w:rsidR="00B50CB4" w:rsidRPr="00B900F1" w:rsidRDefault="00631143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B50CB4" w:rsidRPr="00B900F1" w:rsidRDefault="00631143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B50CB4" w:rsidRPr="00B900F1" w:rsidRDefault="00631143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2" w:type="dxa"/>
          </w:tcPr>
          <w:p w:rsidR="00B50CB4" w:rsidRPr="00B900F1" w:rsidRDefault="00631143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6" w:type="dxa"/>
          </w:tcPr>
          <w:p w:rsidR="00B50CB4" w:rsidRPr="006D3AC0" w:rsidRDefault="00631143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41A9E" w:rsidRDefault="00C41A9E" w:rsidP="00CC6B50">
            <w:pPr>
              <w:rPr>
                <w:lang w:eastAsia="ru-RU"/>
              </w:rPr>
            </w:pPr>
            <w:r w:rsidRPr="00C41A9E">
              <w:rPr>
                <w:lang w:eastAsia="ru-RU"/>
              </w:rPr>
              <w:t xml:space="preserve">        14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отловленных </w:t>
            </w: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безнадзорных и бродячих животных, гол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 </w:t>
            </w:r>
          </w:p>
        </w:tc>
        <w:tc>
          <w:tcPr>
            <w:tcW w:w="1560" w:type="dxa"/>
          </w:tcPr>
          <w:p w:rsidR="00B50CB4" w:rsidRPr="00D24BA5" w:rsidRDefault="00B50CB4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31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2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50CB4" w:rsidRPr="006D3AC0" w:rsidRDefault="00B50CB4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31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50CB4" w:rsidRPr="006D3AC0" w:rsidRDefault="00B50CB4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31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B50CB4" w:rsidRPr="006D3AC0" w:rsidRDefault="00B50CB4" w:rsidP="0063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31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</w:tcPr>
          <w:p w:rsidR="00B50CB4" w:rsidRPr="00B900F1" w:rsidRDefault="00631143" w:rsidP="007F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</w:tcPr>
          <w:p w:rsidR="00B50CB4" w:rsidRPr="00B900F1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6" w:type="dxa"/>
          </w:tcPr>
          <w:p w:rsidR="00B50CB4" w:rsidRPr="006D3AC0" w:rsidRDefault="00631143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</w:tr>
      <w:tr w:rsidR="00B50CB4" w:rsidRPr="006D3AC0" w:rsidTr="006E45B6">
        <w:tc>
          <w:tcPr>
            <w:tcW w:w="709" w:type="dxa"/>
          </w:tcPr>
          <w:p w:rsidR="00B50CB4" w:rsidRPr="00C41A9E" w:rsidRDefault="00C41A9E" w:rsidP="00CC6B50">
            <w:pPr>
              <w:tabs>
                <w:tab w:val="left" w:pos="318"/>
              </w:tabs>
              <w:rPr>
                <w:lang w:eastAsia="ru-RU"/>
              </w:rPr>
            </w:pPr>
            <w:r w:rsidRPr="00C41A9E">
              <w:rPr>
                <w:lang w:eastAsia="ru-RU"/>
              </w:rPr>
              <w:t xml:space="preserve">        15</w:t>
            </w:r>
          </w:p>
        </w:tc>
        <w:tc>
          <w:tcPr>
            <w:tcW w:w="2838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жилищных условий молодых семей и молодых специалистов, проживающих в сельской местности, семей/чел. </w:t>
            </w:r>
          </w:p>
        </w:tc>
        <w:tc>
          <w:tcPr>
            <w:tcW w:w="1560" w:type="dxa"/>
          </w:tcPr>
          <w:p w:rsidR="00B50CB4" w:rsidRPr="00D24BA5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50CB4" w:rsidRPr="00D24BA5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CB4" w:rsidRPr="00D24BA5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</w:tcPr>
          <w:p w:rsidR="00B50CB4" w:rsidRPr="00B900F1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</w:tcPr>
          <w:p w:rsidR="00B50CB4" w:rsidRPr="006D3AC0" w:rsidRDefault="00B50CB4" w:rsidP="00CC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E09E0" w:rsidRDefault="007E09E0" w:rsidP="007E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»</w:t>
      </w:r>
    </w:p>
    <w:p w:rsidR="004542CB" w:rsidRDefault="004542CB" w:rsidP="007E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542CB" w:rsidRPr="008B5B4E" w:rsidRDefault="004542CB" w:rsidP="004542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  <w:sectPr w:rsidR="004542CB" w:rsidRPr="008B5B4E" w:rsidSect="004947C0">
          <w:pgSz w:w="16838" w:h="11906" w:orient="landscape"/>
          <w:pgMar w:top="-1134" w:right="536" w:bottom="568" w:left="1134" w:header="282" w:footer="29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lang w:eastAsia="ru-RU"/>
        </w:rPr>
        <w:t>*</w:t>
      </w:r>
      <w:r w:rsidRPr="0045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</w:t>
      </w:r>
      <w:r w:rsidRPr="006D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D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</w:t>
      </w:r>
      <w:r w:rsidRPr="006D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D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D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индикатор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D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2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взяты показатели ожидаемых </w:t>
      </w:r>
      <w:r w:rsidR="00E60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значений </w:t>
      </w:r>
      <w:r w:rsidRPr="004542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целевых показателей </w:t>
      </w:r>
      <w:proofErr w:type="gramStart"/>
      <w:r w:rsidRPr="004542CB">
        <w:rPr>
          <w:rFonts w:ascii="Times New Roman" w:eastAsia="Calibri" w:hAnsi="Times New Roman" w:cs="Times New Roman"/>
          <w:sz w:val="24"/>
          <w:szCs w:val="24"/>
          <w:lang w:eastAsia="ru-RU"/>
        </w:rPr>
        <w:t>на конец</w:t>
      </w:r>
      <w:proofErr w:type="gramEnd"/>
      <w:r w:rsidRPr="004542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года.</w:t>
      </w:r>
    </w:p>
    <w:p w:rsidR="008A3163" w:rsidRDefault="00A86F1C" w:rsidP="006930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613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86F1C" w:rsidRDefault="00A86F1C" w:rsidP="009836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836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98361F" w:rsidRDefault="0098361F" w:rsidP="009836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агропромышленного комплекса Березовского</w:t>
      </w:r>
    </w:p>
    <w:p w:rsidR="0098361F" w:rsidRDefault="0098361F" w:rsidP="009836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2018-2025</w:t>
      </w:r>
      <w:r w:rsidR="003A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период до 2030 года»</w:t>
      </w:r>
    </w:p>
    <w:p w:rsidR="00A86F1C" w:rsidRDefault="00A86F1C" w:rsidP="006930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0BC" w:rsidRPr="006D3AC0" w:rsidRDefault="006930BC" w:rsidP="006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ПРОГРАММНЫХ МЕРОПРИЯТИЙ</w:t>
      </w:r>
    </w:p>
    <w:tbl>
      <w:tblPr>
        <w:tblW w:w="157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98"/>
        <w:gridCol w:w="421"/>
        <w:gridCol w:w="1291"/>
        <w:gridCol w:w="131"/>
        <w:gridCol w:w="1003"/>
        <w:gridCol w:w="1134"/>
        <w:gridCol w:w="12"/>
        <w:gridCol w:w="178"/>
        <w:gridCol w:w="807"/>
        <w:gridCol w:w="129"/>
        <w:gridCol w:w="854"/>
        <w:gridCol w:w="10"/>
        <w:gridCol w:w="135"/>
        <w:gridCol w:w="857"/>
        <w:gridCol w:w="9"/>
        <w:gridCol w:w="124"/>
        <w:gridCol w:w="9"/>
        <w:gridCol w:w="6"/>
        <w:gridCol w:w="130"/>
        <w:gridCol w:w="856"/>
        <w:gridCol w:w="6"/>
        <w:gridCol w:w="986"/>
        <w:gridCol w:w="7"/>
        <w:gridCol w:w="993"/>
        <w:gridCol w:w="135"/>
        <w:gridCol w:w="9"/>
        <w:gridCol w:w="985"/>
        <w:gridCol w:w="135"/>
        <w:gridCol w:w="14"/>
        <w:gridCol w:w="844"/>
        <w:gridCol w:w="148"/>
        <w:gridCol w:w="1134"/>
        <w:gridCol w:w="7"/>
      </w:tblGrid>
      <w:tr w:rsidR="00D661A6" w:rsidRPr="006D3AC0" w:rsidTr="00E3248F">
        <w:trPr>
          <w:gridAfter w:val="1"/>
          <w:wAfter w:w="7" w:type="dxa"/>
        </w:trPr>
        <w:tc>
          <w:tcPr>
            <w:tcW w:w="545" w:type="dxa"/>
            <w:vMerge w:val="restart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lang w:eastAsia="ru-RU"/>
              </w:rPr>
              <w:t xml:space="preserve">          № п/п</w:t>
            </w:r>
          </w:p>
        </w:tc>
        <w:tc>
          <w:tcPr>
            <w:tcW w:w="2119" w:type="dxa"/>
            <w:gridSpan w:val="2"/>
            <w:vMerge w:val="restart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22" w:type="dxa"/>
            <w:gridSpan w:val="2"/>
            <w:vMerge w:val="restart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right="-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left="-40" w:right="-70" w:hanging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lang w:eastAsia="ru-RU"/>
              </w:rPr>
              <w:t>Ответственный  исполнитель (соисполнитель)</w:t>
            </w:r>
          </w:p>
        </w:tc>
        <w:tc>
          <w:tcPr>
            <w:tcW w:w="1003" w:type="dxa"/>
            <w:vMerge w:val="restart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right="-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left="-132" w:right="-70" w:hanging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lang w:eastAsia="ru-RU"/>
              </w:rPr>
              <w:t xml:space="preserve">    Источники финансирования</w:t>
            </w:r>
          </w:p>
        </w:tc>
        <w:tc>
          <w:tcPr>
            <w:tcW w:w="10646" w:type="dxa"/>
            <w:gridSpan w:val="27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затраты </w:t>
            </w:r>
            <w:proofErr w:type="gramStart"/>
            <w:r w:rsidRPr="006D3AC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реализацию (тыс. рублей)</w:t>
            </w:r>
          </w:p>
        </w:tc>
      </w:tr>
      <w:tr w:rsidR="00D661A6" w:rsidRPr="006D3AC0" w:rsidTr="00E3248F">
        <w:trPr>
          <w:gridAfter w:val="1"/>
          <w:wAfter w:w="7" w:type="dxa"/>
        </w:trPr>
        <w:tc>
          <w:tcPr>
            <w:tcW w:w="545" w:type="dxa"/>
            <w:vMerge/>
            <w:vAlign w:val="center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vAlign w:val="center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gridSpan w:val="3"/>
            <w:vMerge w:val="restart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22" w:type="dxa"/>
            <w:gridSpan w:val="24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</w:tr>
      <w:tr w:rsidR="00D0452E" w:rsidRPr="006D3AC0" w:rsidTr="00E3248F">
        <w:tc>
          <w:tcPr>
            <w:tcW w:w="545" w:type="dxa"/>
            <w:vMerge/>
            <w:vAlign w:val="center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vAlign w:val="center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gridSpan w:val="3"/>
            <w:vMerge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494655" w:rsidRPr="006D3AC0" w:rsidRDefault="00494655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56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  <w:gridSpan w:val="3"/>
          </w:tcPr>
          <w:p w:rsidR="00494655" w:rsidRDefault="00494655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E5682A" w:rsidRPr="006D3AC0" w:rsidRDefault="00E5682A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5" w:type="dxa"/>
            <w:gridSpan w:val="6"/>
          </w:tcPr>
          <w:p w:rsidR="00494655" w:rsidRDefault="00494655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E5682A" w:rsidRPr="006D3AC0" w:rsidRDefault="00E5682A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gridSpan w:val="2"/>
          </w:tcPr>
          <w:p w:rsidR="00494655" w:rsidRDefault="00494655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  <w:p w:rsidR="00E5682A" w:rsidRPr="006D3AC0" w:rsidRDefault="00E5682A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</w:tcPr>
          <w:p w:rsidR="00494655" w:rsidRDefault="00E5682A" w:rsidP="0083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  <w:p w:rsidR="00E5682A" w:rsidRDefault="00E5682A" w:rsidP="0083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494655" w:rsidRDefault="00E5682A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E5682A" w:rsidRDefault="00E5682A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29" w:type="dxa"/>
            <w:gridSpan w:val="3"/>
          </w:tcPr>
          <w:p w:rsidR="00494655" w:rsidRDefault="00E5682A" w:rsidP="0083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E5682A" w:rsidRDefault="00E5682A" w:rsidP="0083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3"/>
          </w:tcPr>
          <w:p w:rsidR="00494655" w:rsidRDefault="00E5682A" w:rsidP="0083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  <w:p w:rsidR="00E5682A" w:rsidRDefault="00E5682A" w:rsidP="0083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9" w:type="dxa"/>
            <w:gridSpan w:val="3"/>
          </w:tcPr>
          <w:p w:rsidR="00494655" w:rsidRDefault="00494655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6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6-2030</w:t>
            </w:r>
          </w:p>
          <w:p w:rsidR="00E5682A" w:rsidRDefault="00E5682A" w:rsidP="00E56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D0452E" w:rsidRPr="006D3AC0" w:rsidTr="00E3248F">
        <w:tc>
          <w:tcPr>
            <w:tcW w:w="545" w:type="dxa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gridSpan w:val="2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gridSpan w:val="2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324" w:type="dxa"/>
            <w:gridSpan w:val="3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gridSpan w:val="2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gridSpan w:val="5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gridSpan w:val="5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:rsidR="00494655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4655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</w:tcPr>
          <w:p w:rsidR="00494655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494655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</w:tcPr>
          <w:p w:rsidR="00494655" w:rsidRPr="006D3AC0" w:rsidRDefault="00494655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D252B" w:rsidRPr="006D3AC0" w:rsidTr="00525E86">
        <w:trPr>
          <w:gridAfter w:val="1"/>
          <w:wAfter w:w="7" w:type="dxa"/>
        </w:trPr>
        <w:tc>
          <w:tcPr>
            <w:tcW w:w="15735" w:type="dxa"/>
            <w:gridSpan w:val="33"/>
          </w:tcPr>
          <w:p w:rsidR="00DD252B" w:rsidRPr="006D3AC0" w:rsidRDefault="00DD252B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устойчивое развитие агропромышленного комплекса,  повышение конкурентоспособности продукции, произведенной на территории Березовского района</w:t>
            </w:r>
          </w:p>
        </w:tc>
      </w:tr>
      <w:tr w:rsidR="00DD252B" w:rsidRPr="006D3AC0" w:rsidTr="00525E86">
        <w:trPr>
          <w:gridAfter w:val="1"/>
          <w:wAfter w:w="7" w:type="dxa"/>
        </w:trPr>
        <w:tc>
          <w:tcPr>
            <w:tcW w:w="15735" w:type="dxa"/>
            <w:gridSpan w:val="33"/>
          </w:tcPr>
          <w:p w:rsidR="00DD252B" w:rsidRPr="006D3AC0" w:rsidRDefault="00DD252B" w:rsidP="0080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«Развитие растениеводства, переработки и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продукции растениеводства»</w:t>
            </w:r>
          </w:p>
          <w:p w:rsidR="00DD252B" w:rsidRPr="006D3AC0" w:rsidRDefault="00DD252B" w:rsidP="0080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1 «Увеличение объемов производства основных видов продукции растениеводства»</w:t>
            </w:r>
          </w:p>
        </w:tc>
      </w:tr>
      <w:tr w:rsidR="00EB542D" w:rsidRPr="006D3AC0" w:rsidTr="00E3248F">
        <w:trPr>
          <w:gridAfter w:val="1"/>
          <w:wAfter w:w="7" w:type="dxa"/>
        </w:trPr>
        <w:tc>
          <w:tcPr>
            <w:tcW w:w="545" w:type="dxa"/>
            <w:vMerge w:val="restart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19" w:type="dxa"/>
            <w:gridSpan w:val="2"/>
            <w:vMerge w:val="restart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развития производства овощей открытого и закрытого грунта (№ 3,4,8,9)</w:t>
            </w:r>
          </w:p>
        </w:tc>
        <w:tc>
          <w:tcPr>
            <w:tcW w:w="1422" w:type="dxa"/>
            <w:gridSpan w:val="2"/>
            <w:vMerge w:val="restart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003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right="-70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gridSpan w:val="3"/>
          </w:tcPr>
          <w:p w:rsidR="006823B0" w:rsidRPr="001F70B0" w:rsidRDefault="006823B0" w:rsidP="006823B0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1 820</w:t>
            </w:r>
            <w:r w:rsidRPr="001F7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7" w:type="dxa"/>
          </w:tcPr>
          <w:p w:rsidR="006823B0" w:rsidRPr="006D3AC0" w:rsidRDefault="006823B0" w:rsidP="00834920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5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8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  <w:gridSpan w:val="2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29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41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</w:tcPr>
          <w:p w:rsidR="006823B0" w:rsidRPr="006D3AC0" w:rsidRDefault="006823B0" w:rsidP="006823B0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EB542D" w:rsidRPr="006D3AC0" w:rsidTr="00E3248F">
        <w:trPr>
          <w:gridAfter w:val="1"/>
          <w:wAfter w:w="7" w:type="dxa"/>
        </w:trPr>
        <w:tc>
          <w:tcPr>
            <w:tcW w:w="545" w:type="dxa"/>
            <w:vMerge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gridSpan w:val="2"/>
            <w:vMerge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4" w:type="dxa"/>
            <w:gridSpan w:val="3"/>
          </w:tcPr>
          <w:p w:rsidR="006823B0" w:rsidRPr="001F70B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1 820</w:t>
            </w:r>
            <w:r w:rsidRPr="001F7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7" w:type="dxa"/>
          </w:tcPr>
          <w:p w:rsidR="006823B0" w:rsidRPr="006D3AC0" w:rsidRDefault="006823B0" w:rsidP="00834920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5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8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  <w:gridSpan w:val="2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29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41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</w:tcPr>
          <w:p w:rsidR="006823B0" w:rsidRPr="006D3AC0" w:rsidRDefault="006823B0" w:rsidP="006823B0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E3248F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 w:val="restart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задаче 1  </w:t>
            </w:r>
          </w:p>
        </w:tc>
        <w:tc>
          <w:tcPr>
            <w:tcW w:w="1003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right="-70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gridSpan w:val="3"/>
          </w:tcPr>
          <w:p w:rsidR="006823B0" w:rsidRPr="001F70B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1 820</w:t>
            </w:r>
            <w:r w:rsidRPr="001F7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7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5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8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  <w:gridSpan w:val="2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29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41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</w:tcPr>
          <w:p w:rsidR="006823B0" w:rsidRPr="006D3AC0" w:rsidRDefault="006823B0" w:rsidP="006823B0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E3248F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right="-70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324" w:type="dxa"/>
            <w:gridSpan w:val="3"/>
          </w:tcPr>
          <w:p w:rsidR="006823B0" w:rsidRPr="001F70B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1 820</w:t>
            </w:r>
            <w:r w:rsidRPr="001F7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7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5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8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  <w:gridSpan w:val="2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29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41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</w:tcPr>
          <w:p w:rsidR="006823B0" w:rsidRPr="006D3AC0" w:rsidRDefault="006823B0" w:rsidP="006823B0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E3248F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 w:val="restart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003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right="-70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gridSpan w:val="3"/>
          </w:tcPr>
          <w:p w:rsidR="006823B0" w:rsidRPr="001F70B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1 820</w:t>
            </w:r>
            <w:r w:rsidRPr="001F7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7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5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8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  <w:gridSpan w:val="2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29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41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</w:tcPr>
          <w:p w:rsidR="006823B0" w:rsidRPr="006D3AC0" w:rsidRDefault="006823B0" w:rsidP="006823B0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E3248F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right="-70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324" w:type="dxa"/>
            <w:gridSpan w:val="3"/>
          </w:tcPr>
          <w:p w:rsidR="006823B0" w:rsidRPr="001F70B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1 820</w:t>
            </w:r>
            <w:r w:rsidRPr="001F7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7" w:type="dxa"/>
          </w:tcPr>
          <w:p w:rsidR="006823B0" w:rsidRPr="006D3AC0" w:rsidRDefault="006823B0" w:rsidP="00800C96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5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8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  <w:gridSpan w:val="2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29" w:type="dxa"/>
            <w:gridSpan w:val="3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41" w:type="dxa"/>
            <w:gridSpan w:val="4"/>
          </w:tcPr>
          <w:p w:rsidR="006823B0" w:rsidRPr="006D3AC0" w:rsidRDefault="006823B0" w:rsidP="00D85CD2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</w:tcPr>
          <w:p w:rsidR="006823B0" w:rsidRPr="006D3AC0" w:rsidRDefault="006823B0" w:rsidP="006823B0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DD252B" w:rsidRPr="006D3AC0" w:rsidTr="00525E86">
        <w:trPr>
          <w:gridAfter w:val="1"/>
          <w:wAfter w:w="7" w:type="dxa"/>
        </w:trPr>
        <w:tc>
          <w:tcPr>
            <w:tcW w:w="15735" w:type="dxa"/>
            <w:gridSpan w:val="33"/>
          </w:tcPr>
          <w:p w:rsidR="00DD252B" w:rsidRPr="006D3AC0" w:rsidRDefault="00DD252B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2.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прочего животноводства»</w:t>
            </w: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252B" w:rsidRPr="006D3AC0" w:rsidRDefault="00DD252B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адача 2 «Развитие социально - 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ачимых отраслей животноводства»</w:t>
            </w:r>
          </w:p>
        </w:tc>
      </w:tr>
      <w:tr w:rsidR="00D0452E" w:rsidRPr="006D3AC0" w:rsidTr="00E3248F">
        <w:trPr>
          <w:gridAfter w:val="1"/>
          <w:wAfter w:w="7" w:type="dxa"/>
        </w:trPr>
        <w:tc>
          <w:tcPr>
            <w:tcW w:w="545" w:type="dxa"/>
            <w:vMerge w:val="restart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8" w:type="dxa"/>
            <w:vMerge w:val="restart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на развитие животноводства (№ 1,2,10,11)</w:t>
            </w:r>
          </w:p>
        </w:tc>
        <w:tc>
          <w:tcPr>
            <w:tcW w:w="1843" w:type="dxa"/>
            <w:gridSpan w:val="3"/>
            <w:vMerge w:val="restart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left="-40" w:right="-7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003" w:type="dxa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right="-70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90 420,0</w:t>
            </w:r>
          </w:p>
        </w:tc>
        <w:tc>
          <w:tcPr>
            <w:tcW w:w="997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993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34" w:type="dxa"/>
            <w:gridSpan w:val="5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998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993" w:type="dxa"/>
            <w:gridSpan w:val="2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993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29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41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34" w:type="dxa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33 550,0</w:t>
            </w:r>
          </w:p>
        </w:tc>
      </w:tr>
      <w:tr w:rsidR="00D0452E" w:rsidRPr="006D3AC0" w:rsidTr="00E3248F">
        <w:trPr>
          <w:gridAfter w:val="1"/>
          <w:wAfter w:w="7" w:type="dxa"/>
        </w:trPr>
        <w:tc>
          <w:tcPr>
            <w:tcW w:w="545" w:type="dxa"/>
            <w:vMerge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90 420,0</w:t>
            </w:r>
          </w:p>
        </w:tc>
        <w:tc>
          <w:tcPr>
            <w:tcW w:w="997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993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34" w:type="dxa"/>
            <w:gridSpan w:val="5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998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993" w:type="dxa"/>
            <w:gridSpan w:val="2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993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29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41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34" w:type="dxa"/>
          </w:tcPr>
          <w:p w:rsidR="00F6293E" w:rsidRPr="006D3AC0" w:rsidRDefault="00F6293E" w:rsidP="00F6293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33 550,0</w:t>
            </w:r>
          </w:p>
        </w:tc>
      </w:tr>
      <w:tr w:rsidR="00EB542D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 w:val="restart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003" w:type="dxa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90 420,0</w:t>
            </w:r>
          </w:p>
        </w:tc>
        <w:tc>
          <w:tcPr>
            <w:tcW w:w="997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993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34" w:type="dxa"/>
            <w:gridSpan w:val="5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998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993" w:type="dxa"/>
            <w:gridSpan w:val="2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993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29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41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34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33 550,0</w:t>
            </w:r>
          </w:p>
        </w:tc>
      </w:tr>
      <w:tr w:rsidR="00EB542D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F6293E" w:rsidRPr="006D3AC0" w:rsidRDefault="00F6293E" w:rsidP="00EB542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90 420,0</w:t>
            </w:r>
          </w:p>
        </w:tc>
        <w:tc>
          <w:tcPr>
            <w:tcW w:w="997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993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34" w:type="dxa"/>
            <w:gridSpan w:val="5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998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993" w:type="dxa"/>
            <w:gridSpan w:val="2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993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29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41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34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33 550,0</w:t>
            </w:r>
          </w:p>
        </w:tc>
      </w:tr>
      <w:tr w:rsidR="00EB542D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 w:val="restart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90 420,0</w:t>
            </w:r>
          </w:p>
        </w:tc>
        <w:tc>
          <w:tcPr>
            <w:tcW w:w="997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993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34" w:type="dxa"/>
            <w:gridSpan w:val="5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998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993" w:type="dxa"/>
            <w:gridSpan w:val="2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993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29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41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6 710,0</w:t>
            </w:r>
          </w:p>
        </w:tc>
        <w:tc>
          <w:tcPr>
            <w:tcW w:w="1134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33 550,0</w:t>
            </w:r>
          </w:p>
        </w:tc>
      </w:tr>
      <w:tr w:rsidR="00EB542D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F6293E" w:rsidRPr="006D3AC0" w:rsidRDefault="00F6293E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F6293E" w:rsidRPr="006D3AC0" w:rsidRDefault="00F6293E" w:rsidP="00EB542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90 420,0</w:t>
            </w:r>
          </w:p>
        </w:tc>
        <w:tc>
          <w:tcPr>
            <w:tcW w:w="997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993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34" w:type="dxa"/>
            <w:gridSpan w:val="5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998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993" w:type="dxa"/>
            <w:gridSpan w:val="2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993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29" w:type="dxa"/>
            <w:gridSpan w:val="3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41" w:type="dxa"/>
            <w:gridSpan w:val="4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6 710,0</w:t>
            </w:r>
          </w:p>
        </w:tc>
        <w:tc>
          <w:tcPr>
            <w:tcW w:w="1134" w:type="dxa"/>
          </w:tcPr>
          <w:p w:rsidR="00F6293E" w:rsidRPr="006D3AC0" w:rsidRDefault="00F6293E" w:rsidP="00D85CD2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33 550,0</w:t>
            </w:r>
          </w:p>
        </w:tc>
      </w:tr>
      <w:tr w:rsidR="00DD252B" w:rsidRPr="006D3AC0" w:rsidTr="00525E86">
        <w:trPr>
          <w:gridAfter w:val="1"/>
          <w:wAfter w:w="7" w:type="dxa"/>
        </w:trPr>
        <w:tc>
          <w:tcPr>
            <w:tcW w:w="15735" w:type="dxa"/>
            <w:gridSpan w:val="33"/>
          </w:tcPr>
          <w:p w:rsidR="00DD252B" w:rsidRPr="006D3AC0" w:rsidRDefault="00DD252B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«Поддержк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малых форм хозяйствования»</w:t>
            </w:r>
          </w:p>
          <w:p w:rsidR="00DD252B" w:rsidRPr="006D3AC0" w:rsidRDefault="00DD252B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3  «Создание условий для увеличения количества субъектов малого предпринимательства, занимающихся сель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скохозяйственным производством»</w:t>
            </w:r>
          </w:p>
        </w:tc>
      </w:tr>
      <w:tr w:rsidR="00EB542D" w:rsidRPr="006D3AC0" w:rsidTr="00E3248F">
        <w:trPr>
          <w:gridAfter w:val="1"/>
          <w:wAfter w:w="7" w:type="dxa"/>
          <w:trHeight w:val="283"/>
        </w:trPr>
        <w:tc>
          <w:tcPr>
            <w:tcW w:w="545" w:type="dxa"/>
            <w:vMerge w:val="restart"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698" w:type="dxa"/>
            <w:vMerge w:val="restart"/>
          </w:tcPr>
          <w:p w:rsidR="00EB542D" w:rsidRPr="006D3AC0" w:rsidRDefault="00EB542D" w:rsidP="0080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поддержка малых форм хозяйствования (№ 6,7)</w:t>
            </w:r>
          </w:p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134" w:type="dxa"/>
            <w:gridSpan w:val="2"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ind w:right="-70" w:firstLin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B542D" w:rsidRPr="006D3AC0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29 900.0</w:t>
            </w:r>
          </w:p>
        </w:tc>
        <w:tc>
          <w:tcPr>
            <w:tcW w:w="997" w:type="dxa"/>
            <w:gridSpan w:val="3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28" w:type="dxa"/>
            <w:gridSpan w:val="4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005" w:type="dxa"/>
            <w:gridSpan w:val="5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92" w:type="dxa"/>
            <w:gridSpan w:val="3"/>
          </w:tcPr>
          <w:p w:rsidR="00EB542D" w:rsidRPr="00EB542D" w:rsidRDefault="00EB542D" w:rsidP="00EB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93" w:type="dxa"/>
            <w:gridSpan w:val="2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93" w:type="dxa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29" w:type="dxa"/>
            <w:gridSpan w:val="3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41" w:type="dxa"/>
            <w:gridSpan w:val="4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</w:tcPr>
          <w:p w:rsidR="00EB542D" w:rsidRPr="00EB542D" w:rsidRDefault="00EB542D" w:rsidP="00EB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</w:tr>
      <w:tr w:rsidR="00EB542D" w:rsidRPr="006D3AC0" w:rsidTr="00E3248F">
        <w:trPr>
          <w:gridAfter w:val="1"/>
          <w:wAfter w:w="7" w:type="dxa"/>
          <w:trHeight w:val="543"/>
        </w:trPr>
        <w:tc>
          <w:tcPr>
            <w:tcW w:w="545" w:type="dxa"/>
            <w:vMerge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vMerge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EB542D" w:rsidRPr="006D3AC0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26 000,0</w:t>
            </w:r>
          </w:p>
        </w:tc>
        <w:tc>
          <w:tcPr>
            <w:tcW w:w="997" w:type="dxa"/>
            <w:gridSpan w:val="3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8" w:type="dxa"/>
            <w:gridSpan w:val="4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05" w:type="dxa"/>
            <w:gridSpan w:val="5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gridSpan w:val="3"/>
          </w:tcPr>
          <w:p w:rsidR="00EB542D" w:rsidRPr="00EB542D" w:rsidRDefault="00EB542D" w:rsidP="00EB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3" w:type="dxa"/>
            <w:gridSpan w:val="2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3" w:type="dxa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9" w:type="dxa"/>
            <w:gridSpan w:val="3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41" w:type="dxa"/>
            <w:gridSpan w:val="4"/>
          </w:tcPr>
          <w:p w:rsidR="00EB542D" w:rsidRPr="00EB542D" w:rsidRDefault="00EB542D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</w:tcPr>
          <w:p w:rsidR="00EB542D" w:rsidRPr="00EB542D" w:rsidRDefault="00EB542D" w:rsidP="00EB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EB542D" w:rsidRPr="006D3AC0" w:rsidTr="00E3248F">
        <w:trPr>
          <w:gridAfter w:val="1"/>
          <w:wAfter w:w="7" w:type="dxa"/>
          <w:trHeight w:val="836"/>
        </w:trPr>
        <w:tc>
          <w:tcPr>
            <w:tcW w:w="545" w:type="dxa"/>
            <w:vMerge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vMerge/>
          </w:tcPr>
          <w:p w:rsidR="00EB542D" w:rsidRPr="006D3AC0" w:rsidRDefault="00EB542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542D" w:rsidRPr="006D3AC0" w:rsidRDefault="00EB542D" w:rsidP="0080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EB542D" w:rsidRPr="006D3AC0" w:rsidRDefault="00EB542D" w:rsidP="008B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3 900,0</w:t>
            </w:r>
          </w:p>
        </w:tc>
        <w:tc>
          <w:tcPr>
            <w:tcW w:w="997" w:type="dxa"/>
            <w:gridSpan w:val="3"/>
          </w:tcPr>
          <w:p w:rsidR="00EB542D" w:rsidRPr="00EB542D" w:rsidRDefault="00EB542D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8" w:type="dxa"/>
            <w:gridSpan w:val="4"/>
          </w:tcPr>
          <w:p w:rsidR="00EB542D" w:rsidRPr="00EB542D" w:rsidRDefault="00EB542D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05" w:type="dxa"/>
            <w:gridSpan w:val="5"/>
          </w:tcPr>
          <w:p w:rsidR="00EB542D" w:rsidRPr="00EB542D" w:rsidRDefault="00EB542D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3"/>
          </w:tcPr>
          <w:p w:rsidR="00EB542D" w:rsidRPr="00EB542D" w:rsidRDefault="00EB542D" w:rsidP="00EB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gridSpan w:val="2"/>
          </w:tcPr>
          <w:p w:rsidR="00EB542D" w:rsidRPr="00EB542D" w:rsidRDefault="00EB542D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</w:tcPr>
          <w:p w:rsidR="00EB542D" w:rsidRPr="00EB542D" w:rsidRDefault="00EB542D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9" w:type="dxa"/>
            <w:gridSpan w:val="3"/>
          </w:tcPr>
          <w:p w:rsidR="00EB542D" w:rsidRPr="00EB542D" w:rsidRDefault="00EB542D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41" w:type="dxa"/>
            <w:gridSpan w:val="4"/>
          </w:tcPr>
          <w:p w:rsidR="00EB542D" w:rsidRPr="00EB542D" w:rsidRDefault="00EB542D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EB542D" w:rsidRPr="00EB542D" w:rsidRDefault="00EB542D" w:rsidP="00EB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134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25E86" w:rsidRPr="006D3AC0" w:rsidRDefault="00525E86" w:rsidP="008B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29 900.0</w:t>
            </w:r>
          </w:p>
        </w:tc>
        <w:tc>
          <w:tcPr>
            <w:tcW w:w="997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28" w:type="dxa"/>
            <w:gridSpan w:val="4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005" w:type="dxa"/>
            <w:gridSpan w:val="5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92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93" w:type="dxa"/>
            <w:gridSpan w:val="2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93" w:type="dxa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29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41" w:type="dxa"/>
            <w:gridSpan w:val="4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A1082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5E86" w:rsidRPr="006D3AC0" w:rsidRDefault="00525E86" w:rsidP="00A10820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34" w:type="dxa"/>
          </w:tcPr>
          <w:p w:rsidR="00525E86" w:rsidRPr="006D3AC0" w:rsidRDefault="00525E86" w:rsidP="008B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26 000,0</w:t>
            </w:r>
          </w:p>
        </w:tc>
        <w:tc>
          <w:tcPr>
            <w:tcW w:w="997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8" w:type="dxa"/>
            <w:gridSpan w:val="4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05" w:type="dxa"/>
            <w:gridSpan w:val="5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3" w:type="dxa"/>
            <w:gridSpan w:val="2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3" w:type="dxa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9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41" w:type="dxa"/>
            <w:gridSpan w:val="4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525E86" w:rsidRPr="006D3AC0" w:rsidRDefault="00525E86" w:rsidP="008B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3 900,0</w:t>
            </w:r>
          </w:p>
        </w:tc>
        <w:tc>
          <w:tcPr>
            <w:tcW w:w="997" w:type="dxa"/>
            <w:gridSpan w:val="3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8" w:type="dxa"/>
            <w:gridSpan w:val="4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05" w:type="dxa"/>
            <w:gridSpan w:val="5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3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gridSpan w:val="2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9" w:type="dxa"/>
            <w:gridSpan w:val="3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41" w:type="dxa"/>
            <w:gridSpan w:val="4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3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25E86" w:rsidRPr="006D3AC0" w:rsidRDefault="00525E86" w:rsidP="008B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29 900.0</w:t>
            </w:r>
          </w:p>
        </w:tc>
        <w:tc>
          <w:tcPr>
            <w:tcW w:w="997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28" w:type="dxa"/>
            <w:gridSpan w:val="4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005" w:type="dxa"/>
            <w:gridSpan w:val="5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92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93" w:type="dxa"/>
            <w:gridSpan w:val="2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93" w:type="dxa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29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41" w:type="dxa"/>
            <w:gridSpan w:val="4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5E86" w:rsidRPr="006D3AC0" w:rsidRDefault="00525E86" w:rsidP="00A10820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втономного округа</w:t>
            </w:r>
          </w:p>
        </w:tc>
        <w:tc>
          <w:tcPr>
            <w:tcW w:w="1134" w:type="dxa"/>
          </w:tcPr>
          <w:p w:rsidR="00525E86" w:rsidRPr="006D3AC0" w:rsidRDefault="00525E86" w:rsidP="008B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26 000,0</w:t>
            </w:r>
          </w:p>
        </w:tc>
        <w:tc>
          <w:tcPr>
            <w:tcW w:w="997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8" w:type="dxa"/>
            <w:gridSpan w:val="4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05" w:type="dxa"/>
            <w:gridSpan w:val="5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3" w:type="dxa"/>
            <w:gridSpan w:val="2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3" w:type="dxa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9" w:type="dxa"/>
            <w:gridSpan w:val="3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41" w:type="dxa"/>
            <w:gridSpan w:val="4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</w:tcPr>
          <w:p w:rsidR="00525E86" w:rsidRPr="00EB542D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525E86" w:rsidRPr="006D3AC0" w:rsidRDefault="00525E86" w:rsidP="008B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3 900,0</w:t>
            </w:r>
          </w:p>
        </w:tc>
        <w:tc>
          <w:tcPr>
            <w:tcW w:w="997" w:type="dxa"/>
            <w:gridSpan w:val="3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8" w:type="dxa"/>
            <w:gridSpan w:val="4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05" w:type="dxa"/>
            <w:gridSpan w:val="5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3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gridSpan w:val="2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9" w:type="dxa"/>
            <w:gridSpan w:val="3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41" w:type="dxa"/>
            <w:gridSpan w:val="4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525E86" w:rsidRPr="00EB542D" w:rsidRDefault="00525E86" w:rsidP="00E3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DD252B" w:rsidRPr="006D3AC0" w:rsidTr="00525E86">
        <w:trPr>
          <w:gridAfter w:val="1"/>
          <w:wAfter w:w="7" w:type="dxa"/>
        </w:trPr>
        <w:tc>
          <w:tcPr>
            <w:tcW w:w="15735" w:type="dxa"/>
            <w:gridSpan w:val="33"/>
          </w:tcPr>
          <w:p w:rsidR="00DD252B" w:rsidRDefault="00DD252B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4. «Повышение эффективности использования и развития ресурсного потенциала рыбохозяйственного комплекса»</w:t>
            </w:r>
          </w:p>
          <w:p w:rsidR="00DD252B" w:rsidRPr="006D3AC0" w:rsidRDefault="00DD252B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4 «Увеличение объёмов производства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сновных видов рыбной продукции»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545" w:type="dxa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119" w:type="dxa"/>
            <w:gridSpan w:val="2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развития рыбохозяйственного комплекса (№ 5, 12)</w:t>
            </w:r>
          </w:p>
        </w:tc>
        <w:tc>
          <w:tcPr>
            <w:tcW w:w="1291" w:type="dxa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134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321 700,0</w:t>
            </w:r>
          </w:p>
        </w:tc>
        <w:tc>
          <w:tcPr>
            <w:tcW w:w="997" w:type="dxa"/>
            <w:gridSpan w:val="3"/>
          </w:tcPr>
          <w:p w:rsidR="00525E86" w:rsidRPr="00E3248F" w:rsidRDefault="00525E86" w:rsidP="00D04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993" w:type="dxa"/>
            <w:gridSpan w:val="3"/>
          </w:tcPr>
          <w:p w:rsidR="00525E86" w:rsidRPr="00E3248F" w:rsidRDefault="00525E86" w:rsidP="000E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D0452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  <w:gridSpan w:val="6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5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29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006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</w:tcPr>
          <w:p w:rsidR="00525E86" w:rsidRPr="00E3248F" w:rsidRDefault="00525E86" w:rsidP="000E2E2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119 500,0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545" w:type="dxa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34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321 700,0</w:t>
            </w:r>
          </w:p>
        </w:tc>
        <w:tc>
          <w:tcPr>
            <w:tcW w:w="997" w:type="dxa"/>
            <w:gridSpan w:val="3"/>
          </w:tcPr>
          <w:p w:rsidR="00525E86" w:rsidRPr="00E3248F" w:rsidRDefault="00525E86" w:rsidP="002167B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993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D0452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  <w:gridSpan w:val="6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5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29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006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</w:tcPr>
          <w:p w:rsidR="00525E86" w:rsidRPr="00E3248F" w:rsidRDefault="00525E86" w:rsidP="000E2E2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119 500,0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4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D0452E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2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25E86" w:rsidRPr="006D3AC0" w:rsidRDefault="00525E86" w:rsidP="0010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321 700,0</w:t>
            </w:r>
          </w:p>
        </w:tc>
        <w:tc>
          <w:tcPr>
            <w:tcW w:w="997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993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  <w:gridSpan w:val="6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5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29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006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D0452E">
            <w:pPr>
              <w:autoSpaceDE w:val="0"/>
              <w:autoSpaceDN w:val="0"/>
              <w:adjustRightInd w:val="0"/>
              <w:spacing w:after="0" w:line="240" w:lineRule="auto"/>
              <w:ind w:left="-99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5E86" w:rsidRPr="006D3AC0" w:rsidRDefault="00525E86" w:rsidP="00D0452E">
            <w:pPr>
              <w:autoSpaceDE w:val="0"/>
              <w:autoSpaceDN w:val="0"/>
              <w:adjustRightInd w:val="0"/>
              <w:spacing w:after="0" w:line="240" w:lineRule="auto"/>
              <w:ind w:left="-99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134" w:type="dxa"/>
          </w:tcPr>
          <w:p w:rsidR="00525E86" w:rsidRDefault="00525E86">
            <w:r w:rsidRPr="002F4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321 700,0</w:t>
            </w:r>
          </w:p>
        </w:tc>
        <w:tc>
          <w:tcPr>
            <w:tcW w:w="997" w:type="dxa"/>
            <w:gridSpan w:val="3"/>
          </w:tcPr>
          <w:p w:rsidR="00525E86" w:rsidRPr="00E3248F" w:rsidRDefault="002167B4" w:rsidP="002167B4">
            <w:pPr>
              <w:autoSpaceDE w:val="0"/>
              <w:autoSpaceDN w:val="0"/>
              <w:adjustRightInd w:val="0"/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25E86"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993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D0452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  <w:gridSpan w:val="6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5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29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006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25E86" w:rsidRDefault="00525E86">
            <w:r w:rsidRPr="002F4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321 700,0</w:t>
            </w:r>
          </w:p>
        </w:tc>
        <w:tc>
          <w:tcPr>
            <w:tcW w:w="997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993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  <w:gridSpan w:val="6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5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29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006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3955" w:type="dxa"/>
            <w:gridSpan w:val="4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25E86" w:rsidRPr="006D3AC0" w:rsidRDefault="00525E86" w:rsidP="00D0452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25E86" w:rsidRPr="006D3AC0" w:rsidRDefault="00525E86" w:rsidP="00D0452E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34" w:type="dxa"/>
          </w:tcPr>
          <w:p w:rsidR="00525E86" w:rsidRDefault="00525E86">
            <w:r w:rsidRPr="002F4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321 700,0</w:t>
            </w:r>
          </w:p>
        </w:tc>
        <w:tc>
          <w:tcPr>
            <w:tcW w:w="997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993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  <w:gridSpan w:val="6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992" w:type="dxa"/>
            <w:gridSpan w:val="2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5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29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006" w:type="dxa"/>
            <w:gridSpan w:val="3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  <w:tc>
          <w:tcPr>
            <w:tcW w:w="1134" w:type="dxa"/>
          </w:tcPr>
          <w:p w:rsidR="00525E86" w:rsidRPr="00E3248F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</w:t>
            </w:r>
          </w:p>
        </w:tc>
      </w:tr>
      <w:tr w:rsidR="000E2E2F" w:rsidRPr="006D3AC0" w:rsidTr="00525E86">
        <w:trPr>
          <w:gridAfter w:val="1"/>
          <w:wAfter w:w="7" w:type="dxa"/>
        </w:trPr>
        <w:tc>
          <w:tcPr>
            <w:tcW w:w="15735" w:type="dxa"/>
            <w:gridSpan w:val="33"/>
          </w:tcPr>
          <w:p w:rsidR="000E2E2F" w:rsidRPr="006D3AC0" w:rsidRDefault="000E2E2F" w:rsidP="001038B8">
            <w:pPr>
              <w:autoSpaceDE w:val="0"/>
              <w:autoSpaceDN w:val="0"/>
              <w:adjustRightInd w:val="0"/>
              <w:spacing w:after="0" w:line="240" w:lineRule="auto"/>
              <w:ind w:firstLine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5. «О</w:t>
            </w: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беспечение стабильной благополучной эпизоотической обстановки в автономном округе и защита населения от болезней, общих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человека и животных»</w:t>
            </w:r>
          </w:p>
          <w:p w:rsidR="000E2E2F" w:rsidRPr="006D3AC0" w:rsidRDefault="000E2E2F" w:rsidP="001038B8">
            <w:pPr>
              <w:autoSpaceDE w:val="0"/>
              <w:autoSpaceDN w:val="0"/>
              <w:adjustRightInd w:val="0"/>
              <w:spacing w:after="0" w:line="240" w:lineRule="auto"/>
              <w:ind w:firstLine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5 «О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стабильной благополучной эпизоотической обстановки в Березовском районе и защита населения от болезней,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для человека и животных»</w:t>
            </w:r>
          </w:p>
        </w:tc>
      </w:tr>
      <w:tr w:rsidR="00525E86" w:rsidRPr="006D3AC0" w:rsidTr="00E3248F">
        <w:trPr>
          <w:gridAfter w:val="1"/>
          <w:wAfter w:w="7" w:type="dxa"/>
          <w:trHeight w:val="288"/>
        </w:trPr>
        <w:tc>
          <w:tcPr>
            <w:tcW w:w="545" w:type="dxa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1.</w:t>
            </w:r>
          </w:p>
        </w:tc>
        <w:tc>
          <w:tcPr>
            <w:tcW w:w="2119" w:type="dxa"/>
            <w:gridSpan w:val="2"/>
            <w:vMerge w:val="restart"/>
          </w:tcPr>
          <w:p w:rsidR="00525E86" w:rsidRPr="006D3AC0" w:rsidRDefault="00525E86" w:rsidP="00D66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животных (№ 14)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2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gridSpan w:val="2"/>
          </w:tcPr>
          <w:p w:rsidR="00525E86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5 291,0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D6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1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gridSpan w:val="6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7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525E86" w:rsidRPr="006D3AC0" w:rsidRDefault="00E3248F" w:rsidP="00E3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2 035,0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545" w:type="dxa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46" w:type="dxa"/>
            <w:gridSpan w:val="2"/>
          </w:tcPr>
          <w:p w:rsidR="00525E86" w:rsidRPr="006D3AC0" w:rsidRDefault="00E3248F" w:rsidP="0014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5 291,0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D6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001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1" w:type="dxa"/>
            <w:gridSpan w:val="6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7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4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4" w:type="dxa"/>
          </w:tcPr>
          <w:p w:rsidR="00525E86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2 035,0</w:t>
            </w:r>
          </w:p>
        </w:tc>
      </w:tr>
      <w:tr w:rsidR="00E3248F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 w:val="restart"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задаче 5</w:t>
            </w:r>
          </w:p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gridSpan w:val="2"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5 291,0</w:t>
            </w:r>
          </w:p>
        </w:tc>
        <w:tc>
          <w:tcPr>
            <w:tcW w:w="985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1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gridSpan w:val="6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7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E3248F" w:rsidRDefault="00E3248F">
            <w:r w:rsidRPr="00F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2 035,0</w:t>
            </w:r>
          </w:p>
        </w:tc>
      </w:tr>
      <w:tr w:rsidR="00E3248F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46" w:type="dxa"/>
            <w:gridSpan w:val="2"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5 291,0</w:t>
            </w:r>
          </w:p>
        </w:tc>
        <w:tc>
          <w:tcPr>
            <w:tcW w:w="985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3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001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1" w:type="dxa"/>
            <w:gridSpan w:val="6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3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7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4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4" w:type="dxa"/>
          </w:tcPr>
          <w:p w:rsidR="00E3248F" w:rsidRDefault="00E3248F">
            <w:r w:rsidRPr="00F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2 035,0</w:t>
            </w:r>
          </w:p>
        </w:tc>
      </w:tr>
      <w:tr w:rsidR="00E3248F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 w:val="restart"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gridSpan w:val="2"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5 291,0</w:t>
            </w:r>
          </w:p>
        </w:tc>
        <w:tc>
          <w:tcPr>
            <w:tcW w:w="985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1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gridSpan w:val="6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7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E3248F" w:rsidRDefault="00E3248F">
            <w:r w:rsidRPr="00F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2 035,0</w:t>
            </w:r>
          </w:p>
        </w:tc>
      </w:tr>
      <w:tr w:rsidR="00E3248F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3248F" w:rsidRPr="006D3AC0" w:rsidRDefault="00E3248F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46" w:type="dxa"/>
            <w:gridSpan w:val="2"/>
          </w:tcPr>
          <w:p w:rsidR="00E3248F" w:rsidRPr="006D3AC0" w:rsidRDefault="00E3248F" w:rsidP="0014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5 291,0</w:t>
            </w:r>
          </w:p>
        </w:tc>
        <w:tc>
          <w:tcPr>
            <w:tcW w:w="985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3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001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1" w:type="dxa"/>
            <w:gridSpan w:val="6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3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7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4" w:type="dxa"/>
            <w:gridSpan w:val="3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gridSpan w:val="2"/>
          </w:tcPr>
          <w:p w:rsidR="00E3248F" w:rsidRPr="006D3AC0" w:rsidRDefault="00E3248F" w:rsidP="00E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134" w:type="dxa"/>
          </w:tcPr>
          <w:p w:rsidR="00E3248F" w:rsidRDefault="00E3248F">
            <w:r w:rsidRPr="00F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2 035,0</w:t>
            </w:r>
          </w:p>
        </w:tc>
      </w:tr>
      <w:tr w:rsidR="000E2E2F" w:rsidRPr="006D3AC0" w:rsidTr="00525E86">
        <w:trPr>
          <w:gridAfter w:val="1"/>
          <w:wAfter w:w="7" w:type="dxa"/>
        </w:trPr>
        <w:tc>
          <w:tcPr>
            <w:tcW w:w="15735" w:type="dxa"/>
            <w:gridSpan w:val="33"/>
          </w:tcPr>
          <w:p w:rsidR="000E2E2F" w:rsidRPr="006D3AC0" w:rsidRDefault="000E2E2F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6. «</w:t>
            </w: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развитие сельских территорий»</w:t>
            </w:r>
          </w:p>
          <w:p w:rsidR="000E2E2F" w:rsidRPr="006D3AC0" w:rsidRDefault="000E2E2F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6 «Создание условий устойчивого развития сельских территорий»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545" w:type="dxa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1. </w:t>
            </w:r>
          </w:p>
        </w:tc>
        <w:tc>
          <w:tcPr>
            <w:tcW w:w="2119" w:type="dxa"/>
            <w:gridSpan w:val="2"/>
            <w:vMerge w:val="restart"/>
          </w:tcPr>
          <w:p w:rsidR="00525E86" w:rsidRPr="006D3AC0" w:rsidRDefault="00525E86" w:rsidP="00D713EC">
            <w:pPr>
              <w:shd w:val="clear" w:color="auto" w:fill="FFFFFF"/>
              <w:spacing w:after="0" w:line="252" w:lineRule="exact"/>
              <w:ind w:left="7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федеральной целевой программы «Устойчивое развитие сельских территорий на 201</w:t>
            </w:r>
            <w:r w:rsidR="00D71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D71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 и на период до 20</w:t>
            </w:r>
            <w:r w:rsidR="00D71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D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года»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(№ 15)</w:t>
            </w:r>
          </w:p>
        </w:tc>
        <w:tc>
          <w:tcPr>
            <w:tcW w:w="1422" w:type="dxa"/>
            <w:gridSpan w:val="2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Березовского района (отдел жилищных программ) </w:t>
            </w: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545" w:type="dxa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545" w:type="dxa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545" w:type="dxa"/>
            <w:vMerge w:val="restart"/>
          </w:tcPr>
          <w:p w:rsidR="00525E86" w:rsidRPr="006930BC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119" w:type="dxa"/>
            <w:gridSpan w:val="2"/>
            <w:vMerge w:val="restart"/>
          </w:tcPr>
          <w:p w:rsidR="00525E86" w:rsidRPr="001B19C4" w:rsidRDefault="00525E86" w:rsidP="009E7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9C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продовольственной безопасности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2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545" w:type="dxa"/>
            <w:vMerge/>
          </w:tcPr>
          <w:p w:rsidR="00525E86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9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545" w:type="dxa"/>
            <w:vMerge/>
          </w:tcPr>
          <w:p w:rsidR="00525E86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9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6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</w:t>
            </w: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округа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 w:val="restart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подпрограмме 6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E86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46" w:type="dxa"/>
            <w:gridSpan w:val="2"/>
          </w:tcPr>
          <w:p w:rsidR="00525E86" w:rsidRPr="00D8490B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525E86" w:rsidRPr="006D3AC0" w:rsidRDefault="00525E86" w:rsidP="00E35051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525E86" w:rsidRPr="006D3AC0" w:rsidRDefault="00525E86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1B4D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 w:val="restart"/>
          </w:tcPr>
          <w:p w:rsidR="00191B4D" w:rsidRPr="006D3AC0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1B4D" w:rsidRPr="006D3AC0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003" w:type="dxa"/>
          </w:tcPr>
          <w:p w:rsidR="00191B4D" w:rsidRPr="006D3AC0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left="-392" w:right="-70" w:firstLine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gridSpan w:val="2"/>
          </w:tcPr>
          <w:p w:rsidR="00191B4D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449 131,0</w:t>
            </w:r>
          </w:p>
        </w:tc>
        <w:tc>
          <w:tcPr>
            <w:tcW w:w="985" w:type="dxa"/>
            <w:gridSpan w:val="2"/>
          </w:tcPr>
          <w:p w:rsidR="00191B4D" w:rsidRPr="00D8490B" w:rsidRDefault="00191B4D" w:rsidP="003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47 807,0</w:t>
            </w:r>
          </w:p>
        </w:tc>
        <w:tc>
          <w:tcPr>
            <w:tcW w:w="993" w:type="dxa"/>
            <w:gridSpan w:val="3"/>
          </w:tcPr>
          <w:p w:rsidR="00191B4D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33 352,0</w:t>
            </w:r>
          </w:p>
        </w:tc>
        <w:tc>
          <w:tcPr>
            <w:tcW w:w="1134" w:type="dxa"/>
            <w:gridSpan w:val="5"/>
          </w:tcPr>
          <w:p w:rsidR="00191B4D" w:rsidRPr="00D8490B" w:rsidRDefault="00191B4D" w:rsidP="00D661A6">
            <w:p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33 452,0</w:t>
            </w:r>
          </w:p>
        </w:tc>
        <w:tc>
          <w:tcPr>
            <w:tcW w:w="998" w:type="dxa"/>
            <w:gridSpan w:val="4"/>
          </w:tcPr>
          <w:p w:rsidR="00191B4D" w:rsidRDefault="00191B4D">
            <w:r w:rsidRPr="00E04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33 452,0</w:t>
            </w:r>
          </w:p>
        </w:tc>
        <w:tc>
          <w:tcPr>
            <w:tcW w:w="993" w:type="dxa"/>
            <w:gridSpan w:val="2"/>
          </w:tcPr>
          <w:p w:rsidR="00191B4D" w:rsidRDefault="00191B4D">
            <w:r w:rsidRPr="00E04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33 452,0</w:t>
            </w:r>
          </w:p>
        </w:tc>
        <w:tc>
          <w:tcPr>
            <w:tcW w:w="993" w:type="dxa"/>
          </w:tcPr>
          <w:p w:rsidR="00191B4D" w:rsidRDefault="00191B4D">
            <w:r w:rsidRPr="00E04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33 452,0</w:t>
            </w:r>
          </w:p>
        </w:tc>
        <w:tc>
          <w:tcPr>
            <w:tcW w:w="1129" w:type="dxa"/>
            <w:gridSpan w:val="3"/>
          </w:tcPr>
          <w:p w:rsidR="00191B4D" w:rsidRDefault="00191B4D">
            <w:r w:rsidRPr="00E04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33 452,0</w:t>
            </w:r>
          </w:p>
        </w:tc>
        <w:tc>
          <w:tcPr>
            <w:tcW w:w="993" w:type="dxa"/>
            <w:gridSpan w:val="3"/>
          </w:tcPr>
          <w:p w:rsidR="00191B4D" w:rsidRDefault="00191B4D">
            <w:r w:rsidRPr="00E04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33 452,0</w:t>
            </w:r>
          </w:p>
        </w:tc>
        <w:tc>
          <w:tcPr>
            <w:tcW w:w="1282" w:type="dxa"/>
            <w:gridSpan w:val="2"/>
          </w:tcPr>
          <w:p w:rsidR="00191B4D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167 260,0</w:t>
            </w:r>
          </w:p>
        </w:tc>
      </w:tr>
      <w:tr w:rsidR="00EB542D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0E2E2F" w:rsidRPr="006D3AC0" w:rsidRDefault="000E2E2F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0E2E2F" w:rsidRPr="006D3AC0" w:rsidRDefault="000E2E2F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gridSpan w:val="2"/>
          </w:tcPr>
          <w:p w:rsidR="000E2E2F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</w:tcPr>
          <w:p w:rsidR="000E2E2F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0E2E2F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</w:tcPr>
          <w:p w:rsidR="000E2E2F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4"/>
          </w:tcPr>
          <w:p w:rsidR="000E2E2F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0E2E2F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0E2E2F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gridSpan w:val="3"/>
          </w:tcPr>
          <w:p w:rsidR="000E2E2F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0E2E2F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</w:tcPr>
          <w:p w:rsidR="000E2E2F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1B4D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191B4D" w:rsidRPr="006D3AC0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191B4D" w:rsidRPr="006D3AC0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191B4D" w:rsidRPr="006D3AC0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right="-70" w:hanging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146" w:type="dxa"/>
            <w:gridSpan w:val="2"/>
          </w:tcPr>
          <w:p w:rsidR="00191B4D" w:rsidRPr="00D8490B" w:rsidRDefault="00191B4D" w:rsidP="0019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445 231,0</w:t>
            </w:r>
          </w:p>
        </w:tc>
        <w:tc>
          <w:tcPr>
            <w:tcW w:w="985" w:type="dxa"/>
            <w:gridSpan w:val="2"/>
          </w:tcPr>
          <w:p w:rsidR="00191B4D" w:rsidRPr="00D8490B" w:rsidRDefault="00191B4D" w:rsidP="00D6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47 507,0</w:t>
            </w:r>
          </w:p>
        </w:tc>
        <w:tc>
          <w:tcPr>
            <w:tcW w:w="993" w:type="dxa"/>
            <w:gridSpan w:val="3"/>
          </w:tcPr>
          <w:p w:rsidR="00191B4D" w:rsidRPr="00D8490B" w:rsidRDefault="00191B4D" w:rsidP="00D6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33 052,0</w:t>
            </w:r>
          </w:p>
        </w:tc>
        <w:tc>
          <w:tcPr>
            <w:tcW w:w="1134" w:type="dxa"/>
            <w:gridSpan w:val="5"/>
          </w:tcPr>
          <w:p w:rsidR="00191B4D" w:rsidRPr="00D8490B" w:rsidRDefault="00191B4D" w:rsidP="00D6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33 152,0</w:t>
            </w:r>
          </w:p>
        </w:tc>
        <w:tc>
          <w:tcPr>
            <w:tcW w:w="998" w:type="dxa"/>
            <w:gridSpan w:val="4"/>
          </w:tcPr>
          <w:p w:rsidR="00191B4D" w:rsidRDefault="00191B4D">
            <w:r w:rsidRPr="00CC1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33 152,0</w:t>
            </w:r>
          </w:p>
        </w:tc>
        <w:tc>
          <w:tcPr>
            <w:tcW w:w="993" w:type="dxa"/>
            <w:gridSpan w:val="2"/>
          </w:tcPr>
          <w:p w:rsidR="00191B4D" w:rsidRDefault="00191B4D">
            <w:r w:rsidRPr="00CC1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33 152,0</w:t>
            </w:r>
          </w:p>
        </w:tc>
        <w:tc>
          <w:tcPr>
            <w:tcW w:w="993" w:type="dxa"/>
          </w:tcPr>
          <w:p w:rsidR="00191B4D" w:rsidRDefault="00191B4D">
            <w:r w:rsidRPr="00CC1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33 152,0</w:t>
            </w:r>
          </w:p>
        </w:tc>
        <w:tc>
          <w:tcPr>
            <w:tcW w:w="1129" w:type="dxa"/>
            <w:gridSpan w:val="3"/>
          </w:tcPr>
          <w:p w:rsidR="00191B4D" w:rsidRDefault="00191B4D">
            <w:r w:rsidRPr="00CC1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33 152,0</w:t>
            </w:r>
          </w:p>
        </w:tc>
        <w:tc>
          <w:tcPr>
            <w:tcW w:w="993" w:type="dxa"/>
            <w:gridSpan w:val="3"/>
          </w:tcPr>
          <w:p w:rsidR="00191B4D" w:rsidRDefault="00191B4D">
            <w:r w:rsidRPr="00CC1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33 152,0</w:t>
            </w:r>
          </w:p>
        </w:tc>
        <w:tc>
          <w:tcPr>
            <w:tcW w:w="1282" w:type="dxa"/>
            <w:gridSpan w:val="2"/>
          </w:tcPr>
          <w:p w:rsidR="00191B4D" w:rsidRPr="00D8490B" w:rsidRDefault="00191B4D" w:rsidP="00D6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165 760,0</w:t>
            </w:r>
          </w:p>
        </w:tc>
      </w:tr>
      <w:tr w:rsidR="00191B4D" w:rsidRPr="006D3AC0" w:rsidTr="00E3248F">
        <w:trPr>
          <w:gridAfter w:val="1"/>
          <w:wAfter w:w="7" w:type="dxa"/>
        </w:trPr>
        <w:tc>
          <w:tcPr>
            <w:tcW w:w="4086" w:type="dxa"/>
            <w:gridSpan w:val="5"/>
            <w:vMerge/>
          </w:tcPr>
          <w:p w:rsidR="00191B4D" w:rsidRPr="006D3AC0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191B4D" w:rsidRPr="006D3AC0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46" w:type="dxa"/>
            <w:gridSpan w:val="2"/>
          </w:tcPr>
          <w:p w:rsidR="00191B4D" w:rsidRPr="00D8490B" w:rsidRDefault="00191B4D" w:rsidP="0080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985" w:type="dxa"/>
            <w:gridSpan w:val="2"/>
          </w:tcPr>
          <w:p w:rsidR="00191B4D" w:rsidRPr="00D8490B" w:rsidRDefault="00191B4D" w:rsidP="00D661A6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gridSpan w:val="3"/>
          </w:tcPr>
          <w:p w:rsidR="00191B4D" w:rsidRDefault="00191B4D">
            <w:r w:rsidRPr="0012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5"/>
          </w:tcPr>
          <w:p w:rsidR="00191B4D" w:rsidRDefault="00191B4D">
            <w:r w:rsidRPr="0012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8" w:type="dxa"/>
            <w:gridSpan w:val="4"/>
          </w:tcPr>
          <w:p w:rsidR="00191B4D" w:rsidRDefault="00191B4D">
            <w:r w:rsidRPr="0012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gridSpan w:val="2"/>
          </w:tcPr>
          <w:p w:rsidR="00191B4D" w:rsidRDefault="00191B4D">
            <w:r w:rsidRPr="0012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</w:tcPr>
          <w:p w:rsidR="00191B4D" w:rsidRDefault="00191B4D">
            <w:r w:rsidRPr="0012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9" w:type="dxa"/>
            <w:gridSpan w:val="3"/>
          </w:tcPr>
          <w:p w:rsidR="00191B4D" w:rsidRDefault="00191B4D">
            <w:r w:rsidRPr="0012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gridSpan w:val="3"/>
          </w:tcPr>
          <w:p w:rsidR="00191B4D" w:rsidRDefault="00191B4D">
            <w:r w:rsidRPr="0012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2" w:type="dxa"/>
            <w:gridSpan w:val="2"/>
          </w:tcPr>
          <w:p w:rsidR="00191B4D" w:rsidRPr="00D8490B" w:rsidRDefault="00191B4D" w:rsidP="00D6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1 500,0</w:t>
            </w:r>
          </w:p>
        </w:tc>
      </w:tr>
    </w:tbl>
    <w:p w:rsidR="00CB69AB" w:rsidRPr="00E31F7F" w:rsidRDefault="00CB69AB" w:rsidP="00494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sectPr w:rsidR="00CB69AB" w:rsidRPr="00E31F7F" w:rsidSect="004947C0">
      <w:headerReference w:type="default" r:id="rId13"/>
      <w:pgSz w:w="16840" w:h="11907" w:orient="landscape"/>
      <w:pgMar w:top="-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7C" w:rsidRDefault="006A4D7C" w:rsidP="0099033E">
      <w:pPr>
        <w:spacing w:after="0" w:line="240" w:lineRule="auto"/>
      </w:pPr>
      <w:r>
        <w:separator/>
      </w:r>
    </w:p>
  </w:endnote>
  <w:endnote w:type="continuationSeparator" w:id="0">
    <w:p w:rsidR="006A4D7C" w:rsidRDefault="006A4D7C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7C" w:rsidRDefault="006A4D7C" w:rsidP="0099033E">
      <w:pPr>
        <w:spacing w:after="0" w:line="240" w:lineRule="auto"/>
      </w:pPr>
      <w:r>
        <w:separator/>
      </w:r>
    </w:p>
  </w:footnote>
  <w:footnote w:type="continuationSeparator" w:id="0">
    <w:p w:rsidR="006A4D7C" w:rsidRDefault="006A4D7C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965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0A55" w:rsidRPr="00D63831" w:rsidRDefault="00AA0A55" w:rsidP="00286E5C">
        <w:pPr>
          <w:pStyle w:val="a6"/>
          <w:tabs>
            <w:tab w:val="center" w:pos="7285"/>
          </w:tabs>
          <w:rPr>
            <w:rFonts w:ascii="Times New Roman" w:hAnsi="Times New Roman" w:cs="Times New Roman"/>
          </w:rPr>
        </w:pPr>
        <w:r>
          <w:tab/>
        </w:r>
        <w:r w:rsidRPr="00D63831">
          <w:rPr>
            <w:rFonts w:ascii="Times New Roman" w:hAnsi="Times New Roman" w:cs="Times New Roman"/>
          </w:rPr>
          <w:fldChar w:fldCharType="begin"/>
        </w:r>
        <w:r w:rsidRPr="00D63831">
          <w:rPr>
            <w:rFonts w:ascii="Times New Roman" w:hAnsi="Times New Roman" w:cs="Times New Roman"/>
          </w:rPr>
          <w:instrText>PAGE   \* MERGEFORMAT</w:instrText>
        </w:r>
        <w:r w:rsidRPr="00D63831">
          <w:rPr>
            <w:rFonts w:ascii="Times New Roman" w:hAnsi="Times New Roman" w:cs="Times New Roman"/>
          </w:rPr>
          <w:fldChar w:fldCharType="separate"/>
        </w:r>
        <w:r w:rsidR="00D17B82">
          <w:rPr>
            <w:rFonts w:ascii="Times New Roman" w:hAnsi="Times New Roman" w:cs="Times New Roman"/>
            <w:noProof/>
          </w:rPr>
          <w:t>19</w:t>
        </w:r>
        <w:r w:rsidRPr="00D63831">
          <w:rPr>
            <w:rFonts w:ascii="Times New Roman" w:hAnsi="Times New Roman" w:cs="Times New Roman"/>
          </w:rPr>
          <w:fldChar w:fldCharType="end"/>
        </w:r>
      </w:p>
    </w:sdtContent>
  </w:sdt>
  <w:p w:rsidR="00AA0A55" w:rsidRDefault="00AA0A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55" w:rsidRDefault="00AA0A55">
    <w:pPr>
      <w:pStyle w:val="a6"/>
      <w:jc w:val="center"/>
    </w:pPr>
  </w:p>
  <w:p w:rsidR="00AA0A55" w:rsidRDefault="00AA0A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952635"/>
      <w:docPartObj>
        <w:docPartGallery w:val="Page Numbers (Top of Page)"/>
        <w:docPartUnique/>
      </w:docPartObj>
    </w:sdtPr>
    <w:sdtEndPr/>
    <w:sdtContent>
      <w:p w:rsidR="004947C0" w:rsidRDefault="004947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82">
          <w:rPr>
            <w:noProof/>
          </w:rPr>
          <w:t>24</w:t>
        </w:r>
        <w:r>
          <w:fldChar w:fldCharType="end"/>
        </w:r>
      </w:p>
    </w:sdtContent>
  </w:sdt>
  <w:p w:rsidR="00AA0A55" w:rsidRDefault="00AA0A55" w:rsidP="00666C7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DF8"/>
    <w:multiLevelType w:val="hybridMultilevel"/>
    <w:tmpl w:val="BD38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45EA"/>
    <w:multiLevelType w:val="hybridMultilevel"/>
    <w:tmpl w:val="D362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01D4"/>
    <w:multiLevelType w:val="hybridMultilevel"/>
    <w:tmpl w:val="B4A8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175AC"/>
    <w:multiLevelType w:val="hybridMultilevel"/>
    <w:tmpl w:val="E7204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A"/>
    <w:rsid w:val="000032F9"/>
    <w:rsid w:val="00014CF2"/>
    <w:rsid w:val="00015CDB"/>
    <w:rsid w:val="00025832"/>
    <w:rsid w:val="00034F41"/>
    <w:rsid w:val="00036A54"/>
    <w:rsid w:val="00055C23"/>
    <w:rsid w:val="00065CD1"/>
    <w:rsid w:val="0006675E"/>
    <w:rsid w:val="000671E5"/>
    <w:rsid w:val="00076917"/>
    <w:rsid w:val="0009496F"/>
    <w:rsid w:val="000B12A1"/>
    <w:rsid w:val="000C3419"/>
    <w:rsid w:val="000C62CD"/>
    <w:rsid w:val="000C76D8"/>
    <w:rsid w:val="000E2E2F"/>
    <w:rsid w:val="000E5E0A"/>
    <w:rsid w:val="000F12F9"/>
    <w:rsid w:val="000F4324"/>
    <w:rsid w:val="00101956"/>
    <w:rsid w:val="001038B8"/>
    <w:rsid w:val="0012251D"/>
    <w:rsid w:val="00125B6B"/>
    <w:rsid w:val="00125BB0"/>
    <w:rsid w:val="0012716B"/>
    <w:rsid w:val="00132E8B"/>
    <w:rsid w:val="001352E4"/>
    <w:rsid w:val="00141426"/>
    <w:rsid w:val="00145DF7"/>
    <w:rsid w:val="001501D0"/>
    <w:rsid w:val="00175330"/>
    <w:rsid w:val="00187C6E"/>
    <w:rsid w:val="00191B4D"/>
    <w:rsid w:val="0019373E"/>
    <w:rsid w:val="001B19C4"/>
    <w:rsid w:val="001C4FA6"/>
    <w:rsid w:val="001C7088"/>
    <w:rsid w:val="001E0C3C"/>
    <w:rsid w:val="001E2AFF"/>
    <w:rsid w:val="001E5251"/>
    <w:rsid w:val="001E75AD"/>
    <w:rsid w:val="001E7641"/>
    <w:rsid w:val="001F2F0D"/>
    <w:rsid w:val="001F3F86"/>
    <w:rsid w:val="001F70B0"/>
    <w:rsid w:val="00200967"/>
    <w:rsid w:val="00201FD3"/>
    <w:rsid w:val="00207A37"/>
    <w:rsid w:val="00213BBB"/>
    <w:rsid w:val="00214CC5"/>
    <w:rsid w:val="002167B4"/>
    <w:rsid w:val="0022343D"/>
    <w:rsid w:val="002241FF"/>
    <w:rsid w:val="002300E0"/>
    <w:rsid w:val="00235555"/>
    <w:rsid w:val="002358DA"/>
    <w:rsid w:val="00240B91"/>
    <w:rsid w:val="00240D3E"/>
    <w:rsid w:val="00243BCA"/>
    <w:rsid w:val="0026069B"/>
    <w:rsid w:val="00262ECC"/>
    <w:rsid w:val="00263033"/>
    <w:rsid w:val="00270FFE"/>
    <w:rsid w:val="00280260"/>
    <w:rsid w:val="00281BE5"/>
    <w:rsid w:val="00282E13"/>
    <w:rsid w:val="00286E5C"/>
    <w:rsid w:val="00296491"/>
    <w:rsid w:val="00297884"/>
    <w:rsid w:val="002A1AB5"/>
    <w:rsid w:val="002A5604"/>
    <w:rsid w:val="002A6536"/>
    <w:rsid w:val="002C0101"/>
    <w:rsid w:val="002C72CC"/>
    <w:rsid w:val="002D0F23"/>
    <w:rsid w:val="002D551B"/>
    <w:rsid w:val="002D59AB"/>
    <w:rsid w:val="002E0C00"/>
    <w:rsid w:val="002F6305"/>
    <w:rsid w:val="00301BA2"/>
    <w:rsid w:val="003032EA"/>
    <w:rsid w:val="00304F36"/>
    <w:rsid w:val="003106C9"/>
    <w:rsid w:val="00347448"/>
    <w:rsid w:val="003537C5"/>
    <w:rsid w:val="0035777B"/>
    <w:rsid w:val="00360753"/>
    <w:rsid w:val="0036152F"/>
    <w:rsid w:val="0036740A"/>
    <w:rsid w:val="00375542"/>
    <w:rsid w:val="00383DEB"/>
    <w:rsid w:val="003871D7"/>
    <w:rsid w:val="003971DB"/>
    <w:rsid w:val="003A4E09"/>
    <w:rsid w:val="003A5F06"/>
    <w:rsid w:val="003A7F70"/>
    <w:rsid w:val="003B2D82"/>
    <w:rsid w:val="003B7F16"/>
    <w:rsid w:val="003C17AE"/>
    <w:rsid w:val="003E39E6"/>
    <w:rsid w:val="00401D5C"/>
    <w:rsid w:val="004027F2"/>
    <w:rsid w:val="00402E11"/>
    <w:rsid w:val="004039A4"/>
    <w:rsid w:val="0040563C"/>
    <w:rsid w:val="0042767B"/>
    <w:rsid w:val="004335AA"/>
    <w:rsid w:val="00434137"/>
    <w:rsid w:val="00450627"/>
    <w:rsid w:val="004542CB"/>
    <w:rsid w:val="004628DF"/>
    <w:rsid w:val="0046385E"/>
    <w:rsid w:val="00466323"/>
    <w:rsid w:val="004771C7"/>
    <w:rsid w:val="00477572"/>
    <w:rsid w:val="00481B68"/>
    <w:rsid w:val="004901C8"/>
    <w:rsid w:val="00494655"/>
    <w:rsid w:val="004947C0"/>
    <w:rsid w:val="004A4B3A"/>
    <w:rsid w:val="004B59E6"/>
    <w:rsid w:val="004B6D3A"/>
    <w:rsid w:val="004B6D6C"/>
    <w:rsid w:val="004D09BD"/>
    <w:rsid w:val="004D3CE6"/>
    <w:rsid w:val="004D5641"/>
    <w:rsid w:val="004E138C"/>
    <w:rsid w:val="004F5B62"/>
    <w:rsid w:val="00501510"/>
    <w:rsid w:val="00511D4A"/>
    <w:rsid w:val="00517FC0"/>
    <w:rsid w:val="00525E86"/>
    <w:rsid w:val="0052606D"/>
    <w:rsid w:val="00526765"/>
    <w:rsid w:val="00531E2A"/>
    <w:rsid w:val="00532A3D"/>
    <w:rsid w:val="00537294"/>
    <w:rsid w:val="0056491E"/>
    <w:rsid w:val="005765E4"/>
    <w:rsid w:val="00580511"/>
    <w:rsid w:val="0058712B"/>
    <w:rsid w:val="00590C7C"/>
    <w:rsid w:val="005C61C5"/>
    <w:rsid w:val="005C6520"/>
    <w:rsid w:val="005E12DB"/>
    <w:rsid w:val="005E5251"/>
    <w:rsid w:val="005E7AB2"/>
    <w:rsid w:val="005F21A8"/>
    <w:rsid w:val="005F4854"/>
    <w:rsid w:val="005F5D9E"/>
    <w:rsid w:val="00602E5C"/>
    <w:rsid w:val="006139AF"/>
    <w:rsid w:val="00621440"/>
    <w:rsid w:val="00631143"/>
    <w:rsid w:val="00640CB7"/>
    <w:rsid w:val="00656FBD"/>
    <w:rsid w:val="00663FC3"/>
    <w:rsid w:val="006659B2"/>
    <w:rsid w:val="00666C74"/>
    <w:rsid w:val="00667109"/>
    <w:rsid w:val="00672575"/>
    <w:rsid w:val="006823B0"/>
    <w:rsid w:val="006825A2"/>
    <w:rsid w:val="00687710"/>
    <w:rsid w:val="006923DF"/>
    <w:rsid w:val="006930BC"/>
    <w:rsid w:val="006A4D7C"/>
    <w:rsid w:val="006C00FD"/>
    <w:rsid w:val="006C2031"/>
    <w:rsid w:val="006C38CD"/>
    <w:rsid w:val="006C57FE"/>
    <w:rsid w:val="006D2058"/>
    <w:rsid w:val="006D3DBD"/>
    <w:rsid w:val="006E0A98"/>
    <w:rsid w:val="006E1861"/>
    <w:rsid w:val="006E1A71"/>
    <w:rsid w:val="006E3601"/>
    <w:rsid w:val="006E3971"/>
    <w:rsid w:val="006E4068"/>
    <w:rsid w:val="006E45B6"/>
    <w:rsid w:val="006E66C3"/>
    <w:rsid w:val="0070150E"/>
    <w:rsid w:val="00702252"/>
    <w:rsid w:val="007049E3"/>
    <w:rsid w:val="00706755"/>
    <w:rsid w:val="0070710F"/>
    <w:rsid w:val="00710841"/>
    <w:rsid w:val="00712E02"/>
    <w:rsid w:val="00713EBD"/>
    <w:rsid w:val="00720F44"/>
    <w:rsid w:val="007330F7"/>
    <w:rsid w:val="007336A4"/>
    <w:rsid w:val="00747C34"/>
    <w:rsid w:val="0075035C"/>
    <w:rsid w:val="0076343D"/>
    <w:rsid w:val="0076390F"/>
    <w:rsid w:val="00765C1F"/>
    <w:rsid w:val="0078431D"/>
    <w:rsid w:val="00786AA5"/>
    <w:rsid w:val="00794425"/>
    <w:rsid w:val="007A3B7A"/>
    <w:rsid w:val="007A4D32"/>
    <w:rsid w:val="007A7C33"/>
    <w:rsid w:val="007A7F8A"/>
    <w:rsid w:val="007B4604"/>
    <w:rsid w:val="007B7CAD"/>
    <w:rsid w:val="007C212C"/>
    <w:rsid w:val="007C38E0"/>
    <w:rsid w:val="007E09E0"/>
    <w:rsid w:val="007E2D72"/>
    <w:rsid w:val="007F3EA0"/>
    <w:rsid w:val="007F6998"/>
    <w:rsid w:val="007F6F36"/>
    <w:rsid w:val="007F7495"/>
    <w:rsid w:val="007F779A"/>
    <w:rsid w:val="00800C96"/>
    <w:rsid w:val="00806155"/>
    <w:rsid w:val="008067F9"/>
    <w:rsid w:val="008134DE"/>
    <w:rsid w:val="00813618"/>
    <w:rsid w:val="00815190"/>
    <w:rsid w:val="00820C9D"/>
    <w:rsid w:val="00825CD8"/>
    <w:rsid w:val="00834920"/>
    <w:rsid w:val="00837047"/>
    <w:rsid w:val="008475AA"/>
    <w:rsid w:val="0086132A"/>
    <w:rsid w:val="008647CC"/>
    <w:rsid w:val="008649E3"/>
    <w:rsid w:val="00865A44"/>
    <w:rsid w:val="0087136F"/>
    <w:rsid w:val="00873AD4"/>
    <w:rsid w:val="00877B12"/>
    <w:rsid w:val="00887F0E"/>
    <w:rsid w:val="00891F47"/>
    <w:rsid w:val="008A3163"/>
    <w:rsid w:val="008A633A"/>
    <w:rsid w:val="008A6DC3"/>
    <w:rsid w:val="008B2EC6"/>
    <w:rsid w:val="008B3113"/>
    <w:rsid w:val="008B5B4E"/>
    <w:rsid w:val="008B5CC5"/>
    <w:rsid w:val="008C1186"/>
    <w:rsid w:val="008C39E5"/>
    <w:rsid w:val="008C4F7A"/>
    <w:rsid w:val="008C6CEA"/>
    <w:rsid w:val="008D18F6"/>
    <w:rsid w:val="008D26C9"/>
    <w:rsid w:val="008E0760"/>
    <w:rsid w:val="008E5E65"/>
    <w:rsid w:val="008F4612"/>
    <w:rsid w:val="008F6095"/>
    <w:rsid w:val="0090084D"/>
    <w:rsid w:val="00900CCE"/>
    <w:rsid w:val="009179ED"/>
    <w:rsid w:val="00921321"/>
    <w:rsid w:val="009308A0"/>
    <w:rsid w:val="00947660"/>
    <w:rsid w:val="00964709"/>
    <w:rsid w:val="009679B8"/>
    <w:rsid w:val="00971D80"/>
    <w:rsid w:val="00972794"/>
    <w:rsid w:val="00976321"/>
    <w:rsid w:val="0098361F"/>
    <w:rsid w:val="0098418D"/>
    <w:rsid w:val="0099033E"/>
    <w:rsid w:val="00994AB8"/>
    <w:rsid w:val="00995DE5"/>
    <w:rsid w:val="009A099D"/>
    <w:rsid w:val="009A3C3C"/>
    <w:rsid w:val="009A7526"/>
    <w:rsid w:val="009B346C"/>
    <w:rsid w:val="009B36C3"/>
    <w:rsid w:val="009B5EE3"/>
    <w:rsid w:val="009C2B66"/>
    <w:rsid w:val="009C6D26"/>
    <w:rsid w:val="009D2D0B"/>
    <w:rsid w:val="009E0E1B"/>
    <w:rsid w:val="009E79CF"/>
    <w:rsid w:val="009F6A6D"/>
    <w:rsid w:val="009F72A8"/>
    <w:rsid w:val="00A00F88"/>
    <w:rsid w:val="00A10820"/>
    <w:rsid w:val="00A125DC"/>
    <w:rsid w:val="00A242BD"/>
    <w:rsid w:val="00A30336"/>
    <w:rsid w:val="00A32927"/>
    <w:rsid w:val="00A351D7"/>
    <w:rsid w:val="00A41486"/>
    <w:rsid w:val="00A42193"/>
    <w:rsid w:val="00A44712"/>
    <w:rsid w:val="00A54548"/>
    <w:rsid w:val="00A86A5D"/>
    <w:rsid w:val="00A86F1C"/>
    <w:rsid w:val="00AA0A55"/>
    <w:rsid w:val="00AA34F1"/>
    <w:rsid w:val="00AA41F5"/>
    <w:rsid w:val="00AB3351"/>
    <w:rsid w:val="00AB340A"/>
    <w:rsid w:val="00AC2160"/>
    <w:rsid w:val="00AC4CC1"/>
    <w:rsid w:val="00AF00A6"/>
    <w:rsid w:val="00AF523C"/>
    <w:rsid w:val="00B016ED"/>
    <w:rsid w:val="00B05F86"/>
    <w:rsid w:val="00B10A2D"/>
    <w:rsid w:val="00B43BB8"/>
    <w:rsid w:val="00B50CB4"/>
    <w:rsid w:val="00B74452"/>
    <w:rsid w:val="00B7455F"/>
    <w:rsid w:val="00B8442C"/>
    <w:rsid w:val="00B900F1"/>
    <w:rsid w:val="00BA7D25"/>
    <w:rsid w:val="00BB2A00"/>
    <w:rsid w:val="00BE0802"/>
    <w:rsid w:val="00BE199B"/>
    <w:rsid w:val="00BE6BD3"/>
    <w:rsid w:val="00BF0C32"/>
    <w:rsid w:val="00BF46DD"/>
    <w:rsid w:val="00BF6663"/>
    <w:rsid w:val="00BF6B7A"/>
    <w:rsid w:val="00BF71DE"/>
    <w:rsid w:val="00BF7556"/>
    <w:rsid w:val="00C00DBB"/>
    <w:rsid w:val="00C02C77"/>
    <w:rsid w:val="00C03594"/>
    <w:rsid w:val="00C04392"/>
    <w:rsid w:val="00C137A0"/>
    <w:rsid w:val="00C25CF0"/>
    <w:rsid w:val="00C26BDD"/>
    <w:rsid w:val="00C31380"/>
    <w:rsid w:val="00C32365"/>
    <w:rsid w:val="00C40F1D"/>
    <w:rsid w:val="00C419F2"/>
    <w:rsid w:val="00C41A9E"/>
    <w:rsid w:val="00C41E29"/>
    <w:rsid w:val="00C43704"/>
    <w:rsid w:val="00C550E7"/>
    <w:rsid w:val="00C62D19"/>
    <w:rsid w:val="00C72131"/>
    <w:rsid w:val="00C75BB1"/>
    <w:rsid w:val="00C760AA"/>
    <w:rsid w:val="00C809EE"/>
    <w:rsid w:val="00C907C1"/>
    <w:rsid w:val="00CA4FAB"/>
    <w:rsid w:val="00CB69AB"/>
    <w:rsid w:val="00CC2E74"/>
    <w:rsid w:val="00CC3249"/>
    <w:rsid w:val="00CC38B1"/>
    <w:rsid w:val="00CC6B50"/>
    <w:rsid w:val="00CC7F53"/>
    <w:rsid w:val="00CD2B0B"/>
    <w:rsid w:val="00CD39F2"/>
    <w:rsid w:val="00CE1DB2"/>
    <w:rsid w:val="00CE6DDD"/>
    <w:rsid w:val="00CF7C2C"/>
    <w:rsid w:val="00D0452E"/>
    <w:rsid w:val="00D1405D"/>
    <w:rsid w:val="00D17B82"/>
    <w:rsid w:val="00D2156C"/>
    <w:rsid w:val="00D24BA5"/>
    <w:rsid w:val="00D44DCB"/>
    <w:rsid w:val="00D4573C"/>
    <w:rsid w:val="00D46E99"/>
    <w:rsid w:val="00D51594"/>
    <w:rsid w:val="00D55291"/>
    <w:rsid w:val="00D56011"/>
    <w:rsid w:val="00D57F30"/>
    <w:rsid w:val="00D6119C"/>
    <w:rsid w:val="00D6327C"/>
    <w:rsid w:val="00D637EA"/>
    <w:rsid w:val="00D63831"/>
    <w:rsid w:val="00D646A9"/>
    <w:rsid w:val="00D661A6"/>
    <w:rsid w:val="00D713EC"/>
    <w:rsid w:val="00D73CA8"/>
    <w:rsid w:val="00D75B96"/>
    <w:rsid w:val="00D81C5F"/>
    <w:rsid w:val="00D8490B"/>
    <w:rsid w:val="00D85CD2"/>
    <w:rsid w:val="00D90C9B"/>
    <w:rsid w:val="00DA03B6"/>
    <w:rsid w:val="00DB2503"/>
    <w:rsid w:val="00DB281D"/>
    <w:rsid w:val="00DC1234"/>
    <w:rsid w:val="00DC4D0A"/>
    <w:rsid w:val="00DC5DAC"/>
    <w:rsid w:val="00DC6D71"/>
    <w:rsid w:val="00DD2170"/>
    <w:rsid w:val="00DD252B"/>
    <w:rsid w:val="00DD2663"/>
    <w:rsid w:val="00DD4FCA"/>
    <w:rsid w:val="00DD5BAA"/>
    <w:rsid w:val="00DF48B0"/>
    <w:rsid w:val="00E0049E"/>
    <w:rsid w:val="00E00DE0"/>
    <w:rsid w:val="00E154AC"/>
    <w:rsid w:val="00E2466B"/>
    <w:rsid w:val="00E2710A"/>
    <w:rsid w:val="00E31F7F"/>
    <w:rsid w:val="00E3248F"/>
    <w:rsid w:val="00E34805"/>
    <w:rsid w:val="00E34D19"/>
    <w:rsid w:val="00E35051"/>
    <w:rsid w:val="00E43BE8"/>
    <w:rsid w:val="00E54E96"/>
    <w:rsid w:val="00E5682A"/>
    <w:rsid w:val="00E60E36"/>
    <w:rsid w:val="00E60E79"/>
    <w:rsid w:val="00E66401"/>
    <w:rsid w:val="00E93DD3"/>
    <w:rsid w:val="00E94781"/>
    <w:rsid w:val="00E97738"/>
    <w:rsid w:val="00EB542D"/>
    <w:rsid w:val="00EC09BB"/>
    <w:rsid w:val="00EE0C1C"/>
    <w:rsid w:val="00EF1A01"/>
    <w:rsid w:val="00EF2EF2"/>
    <w:rsid w:val="00EF7CEA"/>
    <w:rsid w:val="00F0132F"/>
    <w:rsid w:val="00F022BF"/>
    <w:rsid w:val="00F03700"/>
    <w:rsid w:val="00F07452"/>
    <w:rsid w:val="00F15A52"/>
    <w:rsid w:val="00F207C0"/>
    <w:rsid w:val="00F35CBE"/>
    <w:rsid w:val="00F36700"/>
    <w:rsid w:val="00F5322B"/>
    <w:rsid w:val="00F55111"/>
    <w:rsid w:val="00F5650E"/>
    <w:rsid w:val="00F56B55"/>
    <w:rsid w:val="00F57198"/>
    <w:rsid w:val="00F625A4"/>
    <w:rsid w:val="00F6293E"/>
    <w:rsid w:val="00F63CF4"/>
    <w:rsid w:val="00F642D2"/>
    <w:rsid w:val="00F667A5"/>
    <w:rsid w:val="00F77F2C"/>
    <w:rsid w:val="00FA477D"/>
    <w:rsid w:val="00FA546B"/>
    <w:rsid w:val="00FB49AD"/>
    <w:rsid w:val="00FC110B"/>
    <w:rsid w:val="00FC7E91"/>
    <w:rsid w:val="00FD4A4B"/>
    <w:rsid w:val="00FD6F9A"/>
    <w:rsid w:val="00FE4F65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next w:val="a"/>
    <w:link w:val="10"/>
    <w:uiPriority w:val="9"/>
    <w:qFormat/>
    <w:rsid w:val="008B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66C74"/>
  </w:style>
  <w:style w:type="paragraph" w:styleId="ac">
    <w:name w:val="No Spacing"/>
    <w:qFormat/>
    <w:rsid w:val="008B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5B4E"/>
  </w:style>
  <w:style w:type="paragraph" w:customStyle="1" w:styleId="ConsPlusNormal">
    <w:name w:val="ConsPlusNormal"/>
    <w:rsid w:val="008B5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B5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5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БланкАДМ"/>
    <w:basedOn w:val="a"/>
    <w:rsid w:val="008B5B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B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8B5B4E"/>
    <w:pPr>
      <w:widowControl w:val="0"/>
      <w:shd w:val="clear" w:color="auto" w:fill="FFFFFF"/>
      <w:autoSpaceDE w:val="0"/>
      <w:autoSpaceDN w:val="0"/>
      <w:adjustRightInd w:val="0"/>
      <w:spacing w:before="562" w:after="0" w:line="302" w:lineRule="exact"/>
      <w:ind w:right="473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8B5B4E"/>
    <w:rPr>
      <w:rFonts w:ascii="Times New Roman" w:eastAsia="Times New Roman" w:hAnsi="Times New Roman" w:cs="Times New Roman"/>
      <w:b/>
      <w:bCs/>
      <w:color w:val="000000"/>
      <w:spacing w:val="6"/>
      <w:sz w:val="28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next w:val="a"/>
    <w:link w:val="10"/>
    <w:uiPriority w:val="9"/>
    <w:qFormat/>
    <w:rsid w:val="008B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66C74"/>
  </w:style>
  <w:style w:type="paragraph" w:styleId="ac">
    <w:name w:val="No Spacing"/>
    <w:qFormat/>
    <w:rsid w:val="008B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5B4E"/>
  </w:style>
  <w:style w:type="paragraph" w:customStyle="1" w:styleId="ConsPlusNormal">
    <w:name w:val="ConsPlusNormal"/>
    <w:rsid w:val="008B5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B5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5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БланкАДМ"/>
    <w:basedOn w:val="a"/>
    <w:rsid w:val="008B5B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B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8B5B4E"/>
    <w:pPr>
      <w:widowControl w:val="0"/>
      <w:shd w:val="clear" w:color="auto" w:fill="FFFFFF"/>
      <w:autoSpaceDE w:val="0"/>
      <w:autoSpaceDN w:val="0"/>
      <w:adjustRightInd w:val="0"/>
      <w:spacing w:before="562" w:after="0" w:line="302" w:lineRule="exact"/>
      <w:ind w:right="473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8B5B4E"/>
    <w:rPr>
      <w:rFonts w:ascii="Times New Roman" w:eastAsia="Times New Roman" w:hAnsi="Times New Roman" w:cs="Times New Roman"/>
      <w:b/>
      <w:bCs/>
      <w:color w:val="000000"/>
      <w:spacing w:val="6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85350;fld=134;dst=1041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109D-C072-48AD-8CE1-A8491EC2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24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184</cp:revision>
  <cp:lastPrinted>2017-12-21T05:08:00Z</cp:lastPrinted>
  <dcterms:created xsi:type="dcterms:W3CDTF">2014-01-23T06:56:00Z</dcterms:created>
  <dcterms:modified xsi:type="dcterms:W3CDTF">2017-12-21T05:08:00Z</dcterms:modified>
</cp:coreProperties>
</file>